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400" w:rsidRPr="0069769E" w:rsidRDefault="00040400" w:rsidP="00040400">
      <w:pPr>
        <w:suppressAutoHyphens/>
        <w:autoSpaceDE w:val="0"/>
        <w:spacing w:after="0" w:line="240" w:lineRule="auto"/>
        <w:jc w:val="right"/>
        <w:rPr>
          <w:rFonts w:ascii="Times New Roman" w:eastAsia="Times New Roman" w:hAnsi="Times New Roman" w:cs="Times New Roman"/>
          <w:b/>
          <w:bCs/>
          <w:sz w:val="24"/>
          <w:szCs w:val="24"/>
          <w:lang w:eastAsia="ar-SA"/>
        </w:rPr>
      </w:pPr>
      <w:r w:rsidRPr="0069769E">
        <w:rPr>
          <w:rFonts w:ascii="Times New Roman" w:eastAsia="Times New Roman" w:hAnsi="Times New Roman" w:cs="Times New Roman"/>
          <w:b/>
          <w:bCs/>
          <w:sz w:val="24"/>
          <w:szCs w:val="24"/>
          <w:lang w:eastAsia="ar-SA"/>
        </w:rPr>
        <w:t>УТВЕРЖДАЮ</w:t>
      </w:r>
    </w:p>
    <w:p w:rsidR="00040400" w:rsidRPr="0069769E" w:rsidRDefault="00040400" w:rsidP="00040400">
      <w:pPr>
        <w:suppressAutoHyphens/>
        <w:autoSpaceDE w:val="0"/>
        <w:spacing w:after="0" w:line="240" w:lineRule="auto"/>
        <w:jc w:val="right"/>
        <w:rPr>
          <w:rFonts w:ascii="Times New Roman" w:eastAsia="Times New Roman" w:hAnsi="Times New Roman" w:cs="Times New Roman"/>
          <w:sz w:val="24"/>
          <w:szCs w:val="24"/>
          <w:lang w:eastAsia="ar-SA"/>
        </w:rPr>
      </w:pPr>
    </w:p>
    <w:p w:rsidR="00040400" w:rsidRPr="0069769E" w:rsidRDefault="00040400" w:rsidP="00040400">
      <w:pPr>
        <w:suppressAutoHyphens/>
        <w:autoSpaceDE w:val="0"/>
        <w:spacing w:after="0" w:line="240" w:lineRule="auto"/>
        <w:jc w:val="right"/>
        <w:rPr>
          <w:rFonts w:ascii="Times New Roman" w:eastAsia="Times New Roman" w:hAnsi="Times New Roman" w:cs="Times New Roman"/>
          <w:sz w:val="24"/>
          <w:szCs w:val="24"/>
          <w:lang w:eastAsia="ar-SA"/>
        </w:rPr>
      </w:pPr>
      <w:r w:rsidRPr="0069769E">
        <w:rPr>
          <w:rFonts w:ascii="Times New Roman" w:eastAsia="Times New Roman" w:hAnsi="Times New Roman" w:cs="Times New Roman"/>
          <w:sz w:val="24"/>
          <w:szCs w:val="24"/>
          <w:lang w:eastAsia="ar-SA"/>
        </w:rPr>
        <w:t xml:space="preserve">Руководитель контрактной службы </w:t>
      </w:r>
    </w:p>
    <w:p w:rsidR="00040400" w:rsidRPr="0069769E" w:rsidRDefault="00040400" w:rsidP="00040400">
      <w:pPr>
        <w:suppressAutoHyphens/>
        <w:autoSpaceDE w:val="0"/>
        <w:spacing w:after="0" w:line="240" w:lineRule="auto"/>
        <w:jc w:val="right"/>
        <w:rPr>
          <w:rFonts w:ascii="Times New Roman" w:eastAsia="Times New Roman" w:hAnsi="Times New Roman" w:cs="Times New Roman"/>
          <w:sz w:val="24"/>
          <w:szCs w:val="24"/>
          <w:lang w:eastAsia="ar-SA"/>
        </w:rPr>
      </w:pPr>
      <w:r w:rsidRPr="0069769E">
        <w:rPr>
          <w:rFonts w:ascii="Times New Roman" w:eastAsia="Times New Roman" w:hAnsi="Times New Roman" w:cs="Times New Roman"/>
          <w:sz w:val="24"/>
          <w:szCs w:val="24"/>
          <w:lang w:eastAsia="ar-SA"/>
        </w:rPr>
        <w:t xml:space="preserve">СПб </w:t>
      </w:r>
      <w:proofErr w:type="spellStart"/>
      <w:r w:rsidRPr="0069769E">
        <w:rPr>
          <w:rFonts w:ascii="Times New Roman" w:eastAsia="Times New Roman" w:hAnsi="Times New Roman" w:cs="Times New Roman"/>
          <w:sz w:val="24"/>
          <w:szCs w:val="24"/>
          <w:lang w:eastAsia="ar-SA"/>
        </w:rPr>
        <w:t>ГКУ</w:t>
      </w:r>
      <w:proofErr w:type="spellEnd"/>
      <w:r w:rsidRPr="0069769E">
        <w:rPr>
          <w:rFonts w:ascii="Times New Roman" w:eastAsia="Times New Roman" w:hAnsi="Times New Roman" w:cs="Times New Roman"/>
          <w:sz w:val="24"/>
          <w:szCs w:val="24"/>
          <w:lang w:eastAsia="ar-SA"/>
        </w:rPr>
        <w:t xml:space="preserve"> «ЦКБ»</w:t>
      </w:r>
    </w:p>
    <w:p w:rsidR="00040400" w:rsidRPr="0069769E" w:rsidRDefault="00040400" w:rsidP="00040400">
      <w:pPr>
        <w:suppressAutoHyphens/>
        <w:autoSpaceDE w:val="0"/>
        <w:spacing w:after="0" w:line="240" w:lineRule="auto"/>
        <w:jc w:val="right"/>
        <w:rPr>
          <w:rFonts w:ascii="Times New Roman" w:eastAsia="Times New Roman" w:hAnsi="Times New Roman" w:cs="Times New Roman"/>
          <w:sz w:val="24"/>
          <w:szCs w:val="24"/>
          <w:lang w:eastAsia="ar-SA"/>
        </w:rPr>
      </w:pPr>
    </w:p>
    <w:p w:rsidR="00040400" w:rsidRPr="0069769E" w:rsidRDefault="00040400" w:rsidP="005F486B">
      <w:pPr>
        <w:suppressAutoHyphens/>
        <w:autoSpaceDE w:val="0"/>
        <w:spacing w:after="0" w:line="240" w:lineRule="auto"/>
        <w:jc w:val="right"/>
        <w:rPr>
          <w:rFonts w:ascii="Times New Roman" w:eastAsia="Times New Roman" w:hAnsi="Times New Roman" w:cs="Times New Roman"/>
          <w:b/>
          <w:bCs/>
          <w:sz w:val="24"/>
          <w:szCs w:val="24"/>
          <w:lang w:eastAsia="ar-SA"/>
        </w:rPr>
      </w:pPr>
      <w:r w:rsidRPr="0069769E">
        <w:rPr>
          <w:rFonts w:ascii="Times New Roman" w:eastAsia="Times New Roman" w:hAnsi="Times New Roman" w:cs="Times New Roman"/>
          <w:sz w:val="24"/>
          <w:szCs w:val="24"/>
          <w:lang w:eastAsia="ar-SA"/>
        </w:rPr>
        <w:t>______________</w:t>
      </w:r>
      <w:proofErr w:type="spellStart"/>
      <w:r w:rsidR="005F486B">
        <w:rPr>
          <w:rFonts w:ascii="Times New Roman" w:eastAsia="Times New Roman" w:hAnsi="Times New Roman" w:cs="Times New Roman"/>
          <w:sz w:val="24"/>
          <w:szCs w:val="24"/>
          <w:lang w:eastAsia="ar-SA"/>
        </w:rPr>
        <w:t>И.А</w:t>
      </w:r>
      <w:proofErr w:type="spellEnd"/>
      <w:r w:rsidR="005F486B">
        <w:rPr>
          <w:rFonts w:ascii="Times New Roman" w:eastAsia="Times New Roman" w:hAnsi="Times New Roman" w:cs="Times New Roman"/>
          <w:sz w:val="24"/>
          <w:szCs w:val="24"/>
          <w:lang w:eastAsia="ar-SA"/>
        </w:rPr>
        <w:t xml:space="preserve">. </w:t>
      </w:r>
      <w:proofErr w:type="spellStart"/>
      <w:r w:rsidR="005F486B">
        <w:rPr>
          <w:rFonts w:ascii="Times New Roman" w:eastAsia="Times New Roman" w:hAnsi="Times New Roman" w:cs="Times New Roman"/>
          <w:sz w:val="24"/>
          <w:szCs w:val="24"/>
          <w:lang w:eastAsia="ar-SA"/>
        </w:rPr>
        <w:t>Шуляченко</w:t>
      </w:r>
      <w:proofErr w:type="spellEnd"/>
    </w:p>
    <w:p w:rsidR="00040400" w:rsidRPr="0069769E" w:rsidRDefault="00040400" w:rsidP="00040400">
      <w:pPr>
        <w:suppressAutoHyphens/>
        <w:autoSpaceDE w:val="0"/>
        <w:spacing w:after="0" w:line="240" w:lineRule="auto"/>
        <w:jc w:val="right"/>
        <w:rPr>
          <w:rFonts w:ascii="Times New Roman" w:eastAsia="Times New Roman" w:hAnsi="Times New Roman" w:cs="Times New Roman"/>
          <w:sz w:val="24"/>
          <w:szCs w:val="24"/>
          <w:lang w:eastAsia="ar-SA"/>
        </w:rPr>
      </w:pPr>
    </w:p>
    <w:p w:rsidR="00040400" w:rsidRPr="0069769E" w:rsidRDefault="006628A8" w:rsidP="00040400">
      <w:pPr>
        <w:suppressAutoHyphens/>
        <w:autoSpaceDE w:val="0"/>
        <w:spacing w:after="0" w:line="240" w:lineRule="auto"/>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__________</w:t>
      </w:r>
      <w:proofErr w:type="spellStart"/>
      <w:r>
        <w:rPr>
          <w:rFonts w:ascii="Times New Roman" w:eastAsia="Times New Roman" w:hAnsi="Times New Roman" w:cs="Times New Roman"/>
          <w:sz w:val="24"/>
          <w:szCs w:val="24"/>
          <w:lang w:eastAsia="ar-SA"/>
        </w:rPr>
        <w:t>2020</w:t>
      </w:r>
      <w:r w:rsidR="00040400" w:rsidRPr="0069769E">
        <w:rPr>
          <w:rFonts w:ascii="Times New Roman" w:eastAsia="Times New Roman" w:hAnsi="Times New Roman" w:cs="Times New Roman"/>
          <w:sz w:val="24"/>
          <w:szCs w:val="24"/>
          <w:lang w:eastAsia="ar-SA"/>
        </w:rPr>
        <w:t>г</w:t>
      </w:r>
      <w:proofErr w:type="spellEnd"/>
      <w:r w:rsidR="00040400" w:rsidRPr="0069769E">
        <w:rPr>
          <w:rFonts w:ascii="Times New Roman" w:eastAsia="Times New Roman" w:hAnsi="Times New Roman" w:cs="Times New Roman"/>
          <w:sz w:val="24"/>
          <w:szCs w:val="24"/>
          <w:lang w:eastAsia="ar-SA"/>
        </w:rPr>
        <w:t>.</w:t>
      </w:r>
    </w:p>
    <w:p w:rsidR="00040400" w:rsidRPr="0069769E" w:rsidRDefault="00040400" w:rsidP="00040400">
      <w:pPr>
        <w:suppressAutoHyphens/>
        <w:autoSpaceDE w:val="0"/>
        <w:spacing w:after="0" w:line="240" w:lineRule="auto"/>
        <w:jc w:val="right"/>
        <w:rPr>
          <w:rFonts w:ascii="Times New Roman" w:eastAsia="Times New Roman" w:hAnsi="Times New Roman" w:cs="Times New Roman"/>
          <w:sz w:val="24"/>
          <w:szCs w:val="24"/>
          <w:lang w:eastAsia="ar-SA"/>
        </w:rPr>
      </w:pPr>
    </w:p>
    <w:p w:rsidR="00040400" w:rsidRPr="0069769E" w:rsidRDefault="00040400" w:rsidP="00040400">
      <w:pPr>
        <w:spacing w:after="0" w:line="240" w:lineRule="auto"/>
        <w:rPr>
          <w:rFonts w:ascii="Times New Roman" w:eastAsia="Times New Roman" w:hAnsi="Times New Roman" w:cs="Times New Roman"/>
          <w:sz w:val="24"/>
          <w:szCs w:val="24"/>
          <w:lang w:eastAsia="ru-RU"/>
        </w:rPr>
      </w:pPr>
    </w:p>
    <w:p w:rsidR="00040400" w:rsidRPr="0069769E" w:rsidRDefault="00040400" w:rsidP="00040400">
      <w:pPr>
        <w:spacing w:after="0" w:line="240" w:lineRule="auto"/>
        <w:jc w:val="right"/>
        <w:rPr>
          <w:rFonts w:ascii="Times New Roman" w:eastAsia="Times New Roman" w:hAnsi="Times New Roman" w:cs="Times New Roman"/>
          <w:sz w:val="24"/>
          <w:szCs w:val="24"/>
          <w:lang w:eastAsia="ru-RU"/>
        </w:rPr>
      </w:pPr>
    </w:p>
    <w:p w:rsidR="00040400" w:rsidRPr="0069769E" w:rsidRDefault="00040400" w:rsidP="00040400">
      <w:pPr>
        <w:spacing w:after="0" w:line="240" w:lineRule="auto"/>
        <w:jc w:val="both"/>
        <w:rPr>
          <w:rFonts w:ascii="Times New Roman" w:eastAsia="Times New Roman" w:hAnsi="Times New Roman" w:cs="Times New Roman"/>
          <w:sz w:val="24"/>
          <w:szCs w:val="24"/>
          <w:lang w:eastAsia="ru-RU"/>
        </w:rPr>
      </w:pPr>
    </w:p>
    <w:p w:rsidR="00040400" w:rsidRPr="0069769E" w:rsidRDefault="00040400" w:rsidP="00040400">
      <w:pPr>
        <w:spacing w:after="0" w:line="240" w:lineRule="auto"/>
        <w:jc w:val="both"/>
        <w:rPr>
          <w:rFonts w:ascii="Times New Roman" w:eastAsia="Times New Roman" w:hAnsi="Times New Roman" w:cs="Times New Roman"/>
          <w:sz w:val="24"/>
          <w:szCs w:val="24"/>
          <w:lang w:eastAsia="ru-RU"/>
        </w:rPr>
      </w:pPr>
    </w:p>
    <w:p w:rsidR="00040400" w:rsidRPr="0069769E" w:rsidRDefault="00040400" w:rsidP="00040400">
      <w:pPr>
        <w:spacing w:after="0" w:line="240" w:lineRule="auto"/>
        <w:jc w:val="both"/>
        <w:rPr>
          <w:rFonts w:ascii="Times New Roman" w:eastAsia="Times New Roman" w:hAnsi="Times New Roman" w:cs="Times New Roman"/>
          <w:sz w:val="24"/>
          <w:szCs w:val="24"/>
          <w:lang w:eastAsia="ru-RU"/>
        </w:rPr>
      </w:pPr>
    </w:p>
    <w:p w:rsidR="00040400" w:rsidRPr="0069769E" w:rsidRDefault="00040400" w:rsidP="00040400">
      <w:pPr>
        <w:spacing w:after="0" w:line="240" w:lineRule="auto"/>
        <w:jc w:val="both"/>
        <w:rPr>
          <w:rFonts w:ascii="Times New Roman" w:eastAsia="Times New Roman" w:hAnsi="Times New Roman" w:cs="Times New Roman"/>
          <w:sz w:val="24"/>
          <w:szCs w:val="24"/>
          <w:lang w:eastAsia="ru-RU"/>
        </w:rPr>
      </w:pPr>
    </w:p>
    <w:p w:rsidR="00040400" w:rsidRPr="0069769E" w:rsidRDefault="00040400" w:rsidP="00040400">
      <w:pPr>
        <w:spacing w:after="0" w:line="240" w:lineRule="auto"/>
        <w:jc w:val="both"/>
        <w:rPr>
          <w:rFonts w:ascii="Times New Roman" w:eastAsia="Times New Roman" w:hAnsi="Times New Roman" w:cs="Times New Roman"/>
          <w:sz w:val="24"/>
          <w:szCs w:val="24"/>
          <w:lang w:eastAsia="ru-RU"/>
        </w:rPr>
      </w:pPr>
    </w:p>
    <w:p w:rsidR="00040400" w:rsidRPr="0069769E" w:rsidRDefault="00040400" w:rsidP="00040400">
      <w:pPr>
        <w:spacing w:after="0" w:line="240" w:lineRule="auto"/>
        <w:jc w:val="both"/>
        <w:rPr>
          <w:rFonts w:ascii="Times New Roman" w:eastAsia="Times New Roman" w:hAnsi="Times New Roman" w:cs="Times New Roman"/>
          <w:sz w:val="24"/>
          <w:szCs w:val="24"/>
          <w:lang w:eastAsia="ru-RU"/>
        </w:rPr>
      </w:pPr>
    </w:p>
    <w:p w:rsidR="00040400" w:rsidRPr="0069769E" w:rsidRDefault="00040400" w:rsidP="00040400">
      <w:pPr>
        <w:keepNext/>
        <w:keepLines/>
        <w:widowControl w:val="0"/>
        <w:suppressLineNumbers/>
        <w:suppressAutoHyphens/>
        <w:spacing w:after="0" w:line="240" w:lineRule="auto"/>
        <w:jc w:val="both"/>
        <w:rPr>
          <w:rFonts w:ascii="Times New Roman" w:eastAsia="Times New Roman" w:hAnsi="Times New Roman" w:cs="Times New Roman"/>
          <w:b/>
          <w:bCs/>
          <w:sz w:val="24"/>
          <w:szCs w:val="24"/>
          <w:lang w:eastAsia="ru-RU"/>
        </w:rPr>
      </w:pPr>
    </w:p>
    <w:p w:rsidR="00040400" w:rsidRPr="0069769E" w:rsidRDefault="00040400" w:rsidP="00040400">
      <w:pPr>
        <w:keepNext/>
        <w:keepLines/>
        <w:widowControl w:val="0"/>
        <w:suppressLineNumbers/>
        <w:suppressAutoHyphens/>
        <w:spacing w:after="0" w:line="240" w:lineRule="auto"/>
        <w:ind w:right="-144"/>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ДОКУМЕНТАЦИЯ</w:t>
      </w:r>
    </w:p>
    <w:p w:rsidR="00231158" w:rsidRPr="0069769E" w:rsidRDefault="00231158" w:rsidP="00040400">
      <w:pPr>
        <w:keepNext/>
        <w:keepLines/>
        <w:widowControl w:val="0"/>
        <w:suppressLineNumbers/>
        <w:suppressAutoHyphens/>
        <w:spacing w:after="0" w:line="240" w:lineRule="auto"/>
        <w:ind w:right="-144"/>
        <w:jc w:val="center"/>
        <w:rPr>
          <w:rFonts w:ascii="Times New Roman" w:eastAsia="Times New Roman" w:hAnsi="Times New Roman" w:cs="Times New Roman"/>
          <w:b/>
          <w:bCs/>
          <w:sz w:val="24"/>
          <w:szCs w:val="24"/>
          <w:lang w:eastAsia="ru-RU"/>
        </w:rPr>
      </w:pPr>
    </w:p>
    <w:p w:rsidR="00040400" w:rsidRPr="0069769E" w:rsidRDefault="00040400" w:rsidP="00040400">
      <w:pPr>
        <w:keepNext/>
        <w:keepLines/>
        <w:widowControl w:val="0"/>
        <w:suppressLineNumbers/>
        <w:suppressAutoHyphens/>
        <w:spacing w:after="0" w:line="240" w:lineRule="auto"/>
        <w:ind w:right="-144"/>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ДЛЯ ПРОВЕДЕНИЯ ЭЛЕКТРОННОГО АУКЦИОНА</w:t>
      </w:r>
    </w:p>
    <w:p w:rsidR="00040400" w:rsidRPr="0069769E" w:rsidRDefault="00040400" w:rsidP="00040400">
      <w:pPr>
        <w:spacing w:after="0" w:line="240" w:lineRule="auto"/>
        <w:ind w:right="-144"/>
        <w:jc w:val="center"/>
        <w:rPr>
          <w:rFonts w:ascii="Times New Roman" w:eastAsia="Times New Roman" w:hAnsi="Times New Roman" w:cs="Times New Roman"/>
          <w:b/>
          <w:bCs/>
          <w:caps/>
          <w:sz w:val="24"/>
          <w:szCs w:val="24"/>
          <w:lang w:eastAsia="ru-RU"/>
        </w:rPr>
      </w:pPr>
      <w:r w:rsidRPr="0069769E">
        <w:rPr>
          <w:rFonts w:ascii="Times New Roman" w:eastAsia="Times New Roman" w:hAnsi="Times New Roman" w:cs="Times New Roman"/>
          <w:b/>
          <w:bCs/>
          <w:caps/>
          <w:sz w:val="24"/>
          <w:szCs w:val="24"/>
          <w:lang w:eastAsia="ru-RU"/>
        </w:rPr>
        <w:t xml:space="preserve">на право заключения ГОСУДАРСТВЕННОГО контракта на </w:t>
      </w:r>
      <w:r w:rsidR="00DA5CC0" w:rsidRPr="00DA5CC0">
        <w:rPr>
          <w:rFonts w:ascii="Times New Roman" w:eastAsia="Times New Roman" w:hAnsi="Times New Roman" w:cs="Times New Roman"/>
          <w:b/>
          <w:bCs/>
          <w:caps/>
          <w:sz w:val="24"/>
          <w:szCs w:val="24"/>
          <w:lang w:eastAsia="ru-RU"/>
        </w:rPr>
        <w:t>Поставк</w:t>
      </w:r>
      <w:r w:rsidR="00DA5CC0">
        <w:rPr>
          <w:rFonts w:ascii="Times New Roman" w:eastAsia="Times New Roman" w:hAnsi="Times New Roman" w:cs="Times New Roman"/>
          <w:b/>
          <w:bCs/>
          <w:caps/>
          <w:sz w:val="24"/>
          <w:szCs w:val="24"/>
          <w:lang w:eastAsia="ru-RU"/>
        </w:rPr>
        <w:t>у</w:t>
      </w:r>
      <w:r w:rsidR="00DA5CC0" w:rsidRPr="00DA5CC0">
        <w:rPr>
          <w:rFonts w:ascii="Times New Roman" w:eastAsia="Times New Roman" w:hAnsi="Times New Roman" w:cs="Times New Roman"/>
          <w:b/>
          <w:bCs/>
          <w:caps/>
          <w:sz w:val="24"/>
          <w:szCs w:val="24"/>
          <w:lang w:eastAsia="ru-RU"/>
        </w:rPr>
        <w:t xml:space="preserve"> (изготовление) и монтаж павильонов ожидания городского пассажирского транспорта без рекламных конструкций в Кировском, Красносельском, </w:t>
      </w:r>
      <w:proofErr w:type="spellStart"/>
      <w:r w:rsidR="00DA5CC0" w:rsidRPr="00DA5CC0">
        <w:rPr>
          <w:rFonts w:ascii="Times New Roman" w:eastAsia="Times New Roman" w:hAnsi="Times New Roman" w:cs="Times New Roman"/>
          <w:b/>
          <w:bCs/>
          <w:caps/>
          <w:sz w:val="24"/>
          <w:szCs w:val="24"/>
          <w:lang w:eastAsia="ru-RU"/>
        </w:rPr>
        <w:t>Петродворцовом</w:t>
      </w:r>
      <w:proofErr w:type="spellEnd"/>
      <w:r w:rsidR="00DA5CC0" w:rsidRPr="00DA5CC0">
        <w:rPr>
          <w:rFonts w:ascii="Times New Roman" w:eastAsia="Times New Roman" w:hAnsi="Times New Roman" w:cs="Times New Roman"/>
          <w:b/>
          <w:bCs/>
          <w:caps/>
          <w:sz w:val="24"/>
          <w:szCs w:val="24"/>
          <w:lang w:eastAsia="ru-RU"/>
        </w:rPr>
        <w:t xml:space="preserve"> районах Санкт-Петербурга в 2020 году</w:t>
      </w: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137CB3" w:rsidRPr="0069769E" w:rsidRDefault="00137CB3" w:rsidP="00040400">
      <w:pPr>
        <w:spacing w:after="0" w:line="240" w:lineRule="auto"/>
        <w:jc w:val="center"/>
        <w:rPr>
          <w:rFonts w:ascii="Times New Roman" w:eastAsia="Times New Roman" w:hAnsi="Times New Roman" w:cs="Times New Roman"/>
          <w:b/>
          <w:bCs/>
          <w:sz w:val="24"/>
          <w:szCs w:val="24"/>
          <w:lang w:eastAsia="ru-RU"/>
        </w:rPr>
      </w:pPr>
    </w:p>
    <w:p w:rsidR="00040400" w:rsidRPr="0069769E" w:rsidRDefault="006628A8" w:rsidP="0004040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2020</w:t>
      </w:r>
      <w:r w:rsidR="00040400" w:rsidRPr="0069769E">
        <w:rPr>
          <w:rFonts w:ascii="Times New Roman" w:eastAsia="Times New Roman" w:hAnsi="Times New Roman" w:cs="Times New Roman"/>
          <w:b/>
          <w:bCs/>
          <w:sz w:val="24"/>
          <w:szCs w:val="24"/>
          <w:lang w:eastAsia="ru-RU"/>
        </w:rPr>
        <w:t xml:space="preserve"> г.</w:t>
      </w:r>
    </w:p>
    <w:p w:rsidR="00040400" w:rsidRPr="0069769E" w:rsidRDefault="00040400" w:rsidP="00040400">
      <w:pPr>
        <w:pageBreakBefore/>
        <w:spacing w:after="0" w:line="240" w:lineRule="auto"/>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lastRenderedPageBreak/>
        <w:t>ОГЛАВЛЕНИЕ</w:t>
      </w:r>
    </w:p>
    <w:tbl>
      <w:tblPr>
        <w:tblW w:w="9155" w:type="dxa"/>
        <w:tblLook w:val="00A0" w:firstRow="1" w:lastRow="0" w:firstColumn="1" w:lastColumn="0" w:noHBand="0" w:noVBand="0"/>
      </w:tblPr>
      <w:tblGrid>
        <w:gridCol w:w="8613"/>
        <w:gridCol w:w="542"/>
      </w:tblGrid>
      <w:tr w:rsidR="00040400" w:rsidRPr="0069769E" w:rsidTr="00040400">
        <w:tc>
          <w:tcPr>
            <w:tcW w:w="8613" w:type="dxa"/>
            <w:hideMark/>
          </w:tcPr>
          <w:p w:rsidR="00040400" w:rsidRPr="0069769E" w:rsidRDefault="00040400">
            <w:pPr>
              <w:spacing w:after="0" w:line="240" w:lineRule="auto"/>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pacing w:val="-8"/>
                <w:sz w:val="24"/>
                <w:szCs w:val="24"/>
                <w:lang w:eastAsia="ru-RU"/>
              </w:rPr>
              <w:t xml:space="preserve">ЧАСТЬ I. ОБЩИЕ УСЛОВИЯ ПРОВЕДЕНИЯ ЭЛЕКТРОННОГО АУКЦИОНА </w:t>
            </w:r>
          </w:p>
        </w:tc>
        <w:tc>
          <w:tcPr>
            <w:tcW w:w="542" w:type="dxa"/>
            <w:vAlign w:val="bottom"/>
          </w:tcPr>
          <w:p w:rsidR="00040400" w:rsidRPr="0069769E" w:rsidRDefault="00040400">
            <w:pPr>
              <w:spacing w:after="0" w:line="240" w:lineRule="auto"/>
              <w:jc w:val="center"/>
              <w:rPr>
                <w:rFonts w:ascii="Times New Roman" w:eastAsia="Times New Roman" w:hAnsi="Times New Roman" w:cs="Times New Roman"/>
                <w:sz w:val="24"/>
                <w:szCs w:val="24"/>
                <w:lang w:eastAsia="ru-RU"/>
              </w:rPr>
            </w:pPr>
          </w:p>
        </w:tc>
      </w:tr>
      <w:tr w:rsidR="00040400" w:rsidRPr="0069769E" w:rsidTr="00040400">
        <w:tc>
          <w:tcPr>
            <w:tcW w:w="8613" w:type="dxa"/>
            <w:hideMark/>
          </w:tcPr>
          <w:p w:rsidR="00040400" w:rsidRPr="0069769E" w:rsidRDefault="00040400">
            <w:pPr>
              <w:spacing w:after="0" w:line="240" w:lineRule="auto"/>
              <w:jc w:val="both"/>
              <w:outlineLvl w:val="0"/>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 xml:space="preserve">Раздел 1. Общие положения </w:t>
            </w:r>
          </w:p>
        </w:tc>
        <w:tc>
          <w:tcPr>
            <w:tcW w:w="542" w:type="dxa"/>
          </w:tcPr>
          <w:p w:rsidR="00040400" w:rsidRPr="0069769E" w:rsidRDefault="00040400">
            <w:pPr>
              <w:spacing w:after="0" w:line="240" w:lineRule="auto"/>
              <w:jc w:val="center"/>
              <w:rPr>
                <w:rFonts w:ascii="Times New Roman" w:eastAsia="Times New Roman" w:hAnsi="Times New Roman" w:cs="Times New Roman"/>
                <w:sz w:val="24"/>
                <w:szCs w:val="24"/>
                <w:lang w:eastAsia="ru-RU"/>
              </w:rPr>
            </w:pPr>
          </w:p>
        </w:tc>
      </w:tr>
      <w:tr w:rsidR="00040400" w:rsidRPr="0069769E" w:rsidTr="00040400">
        <w:tc>
          <w:tcPr>
            <w:tcW w:w="8613" w:type="dxa"/>
            <w:hideMark/>
          </w:tcPr>
          <w:p w:rsidR="00040400" w:rsidRPr="0069769E" w:rsidRDefault="00040400">
            <w:pPr>
              <w:spacing w:after="0" w:line="240" w:lineRule="auto"/>
              <w:jc w:val="both"/>
              <w:outlineLvl w:val="0"/>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 xml:space="preserve">Раздел 2. Документация об аукционе </w:t>
            </w:r>
          </w:p>
        </w:tc>
        <w:tc>
          <w:tcPr>
            <w:tcW w:w="542" w:type="dxa"/>
          </w:tcPr>
          <w:p w:rsidR="00040400" w:rsidRPr="0069769E" w:rsidRDefault="00040400">
            <w:pPr>
              <w:spacing w:after="0" w:line="240" w:lineRule="auto"/>
              <w:jc w:val="center"/>
              <w:rPr>
                <w:rFonts w:ascii="Times New Roman" w:eastAsia="Times New Roman" w:hAnsi="Times New Roman" w:cs="Times New Roman"/>
                <w:sz w:val="24"/>
                <w:szCs w:val="24"/>
                <w:lang w:eastAsia="ru-RU"/>
              </w:rPr>
            </w:pPr>
          </w:p>
        </w:tc>
      </w:tr>
      <w:tr w:rsidR="00040400" w:rsidRPr="0069769E" w:rsidTr="00040400">
        <w:tc>
          <w:tcPr>
            <w:tcW w:w="8613" w:type="dxa"/>
            <w:hideMark/>
          </w:tcPr>
          <w:p w:rsidR="00040400" w:rsidRPr="0069769E" w:rsidRDefault="00040400">
            <w:pPr>
              <w:spacing w:after="0" w:line="240" w:lineRule="auto"/>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 xml:space="preserve">Раздел 3. Требование к содержанию, составу заявки на участие                            </w:t>
            </w:r>
          </w:p>
          <w:p w:rsidR="00040400" w:rsidRPr="0069769E" w:rsidRDefault="00040400">
            <w:pPr>
              <w:spacing w:after="0" w:line="240" w:lineRule="auto"/>
              <w:jc w:val="both"/>
              <w:rPr>
                <w:rFonts w:ascii="Times New Roman" w:eastAsia="Times New Roman" w:hAnsi="Times New Roman" w:cs="Times New Roman"/>
                <w:sz w:val="24"/>
                <w:szCs w:val="24"/>
                <w:lang w:eastAsia="ru-RU"/>
              </w:rPr>
            </w:pPr>
            <w:proofErr w:type="gramStart"/>
            <w:r w:rsidRPr="0069769E">
              <w:rPr>
                <w:rFonts w:ascii="Times New Roman" w:eastAsia="Times New Roman" w:hAnsi="Times New Roman" w:cs="Times New Roman"/>
                <w:sz w:val="24"/>
                <w:szCs w:val="24"/>
                <w:lang w:eastAsia="ru-RU"/>
              </w:rPr>
              <w:t>в</w:t>
            </w:r>
            <w:proofErr w:type="gramEnd"/>
            <w:r w:rsidRPr="0069769E">
              <w:rPr>
                <w:rFonts w:ascii="Times New Roman" w:eastAsia="Times New Roman" w:hAnsi="Times New Roman" w:cs="Times New Roman"/>
                <w:sz w:val="24"/>
                <w:szCs w:val="24"/>
                <w:lang w:eastAsia="ru-RU"/>
              </w:rPr>
              <w:t xml:space="preserve"> электронном аукционе и инструкция по ее заполнению </w:t>
            </w:r>
          </w:p>
        </w:tc>
        <w:tc>
          <w:tcPr>
            <w:tcW w:w="542" w:type="dxa"/>
          </w:tcPr>
          <w:p w:rsidR="00040400" w:rsidRPr="0069769E" w:rsidRDefault="00040400">
            <w:pPr>
              <w:spacing w:after="0" w:line="240" w:lineRule="auto"/>
              <w:jc w:val="center"/>
              <w:rPr>
                <w:rFonts w:ascii="Times New Roman" w:eastAsia="Times New Roman" w:hAnsi="Times New Roman" w:cs="Times New Roman"/>
                <w:sz w:val="24"/>
                <w:szCs w:val="24"/>
                <w:lang w:eastAsia="ru-RU"/>
              </w:rPr>
            </w:pPr>
          </w:p>
        </w:tc>
      </w:tr>
      <w:tr w:rsidR="00040400" w:rsidRPr="0069769E" w:rsidTr="00040400">
        <w:tc>
          <w:tcPr>
            <w:tcW w:w="8613" w:type="dxa"/>
            <w:hideMark/>
          </w:tcPr>
          <w:p w:rsidR="00040400" w:rsidRPr="0069769E" w:rsidRDefault="00040400">
            <w:pPr>
              <w:widowControl w:val="0"/>
              <w:tabs>
                <w:tab w:val="num" w:pos="1080"/>
              </w:tabs>
              <w:adjustRightInd w:val="0"/>
              <w:spacing w:after="0" w:line="240" w:lineRule="auto"/>
              <w:jc w:val="both"/>
              <w:textAlignment w:val="baseline"/>
              <w:outlineLvl w:val="0"/>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 xml:space="preserve">Раздел 4. Подача заявки на участие в электронном аукционе </w:t>
            </w:r>
          </w:p>
        </w:tc>
        <w:tc>
          <w:tcPr>
            <w:tcW w:w="542" w:type="dxa"/>
          </w:tcPr>
          <w:p w:rsidR="00040400" w:rsidRPr="0069769E" w:rsidRDefault="00040400">
            <w:pPr>
              <w:spacing w:after="0" w:line="240" w:lineRule="auto"/>
              <w:jc w:val="center"/>
              <w:rPr>
                <w:rFonts w:ascii="Times New Roman" w:eastAsia="Times New Roman" w:hAnsi="Times New Roman" w:cs="Times New Roman"/>
                <w:sz w:val="24"/>
                <w:szCs w:val="24"/>
                <w:lang w:eastAsia="ru-RU"/>
              </w:rPr>
            </w:pPr>
          </w:p>
        </w:tc>
      </w:tr>
      <w:tr w:rsidR="00040400" w:rsidRPr="0069769E" w:rsidTr="00040400">
        <w:tc>
          <w:tcPr>
            <w:tcW w:w="8613" w:type="dxa"/>
            <w:hideMark/>
          </w:tcPr>
          <w:p w:rsidR="00040400" w:rsidRPr="0069769E" w:rsidRDefault="00040400">
            <w:pPr>
              <w:spacing w:after="0" w:line="240" w:lineRule="auto"/>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 xml:space="preserve">Раздел 5. Рассмотрение первых частей заявок на участие                                </w:t>
            </w:r>
          </w:p>
          <w:p w:rsidR="00040400" w:rsidRPr="0069769E" w:rsidRDefault="00040400">
            <w:pPr>
              <w:spacing w:after="0" w:line="240" w:lineRule="auto"/>
              <w:jc w:val="both"/>
              <w:rPr>
                <w:rFonts w:ascii="Times New Roman" w:eastAsia="Times New Roman" w:hAnsi="Times New Roman" w:cs="Times New Roman"/>
                <w:sz w:val="24"/>
                <w:szCs w:val="24"/>
                <w:lang w:eastAsia="ru-RU"/>
              </w:rPr>
            </w:pPr>
            <w:proofErr w:type="gramStart"/>
            <w:r w:rsidRPr="0069769E">
              <w:rPr>
                <w:rFonts w:ascii="Times New Roman" w:eastAsia="Times New Roman" w:hAnsi="Times New Roman" w:cs="Times New Roman"/>
                <w:sz w:val="24"/>
                <w:szCs w:val="24"/>
                <w:lang w:eastAsia="ru-RU"/>
              </w:rPr>
              <w:t>в</w:t>
            </w:r>
            <w:proofErr w:type="gramEnd"/>
            <w:r w:rsidRPr="0069769E">
              <w:rPr>
                <w:rFonts w:ascii="Times New Roman" w:eastAsia="Times New Roman" w:hAnsi="Times New Roman" w:cs="Times New Roman"/>
                <w:sz w:val="24"/>
                <w:szCs w:val="24"/>
                <w:lang w:eastAsia="ru-RU"/>
              </w:rPr>
              <w:t xml:space="preserve"> электронном аукционе </w:t>
            </w:r>
          </w:p>
        </w:tc>
        <w:tc>
          <w:tcPr>
            <w:tcW w:w="542" w:type="dxa"/>
          </w:tcPr>
          <w:p w:rsidR="00040400" w:rsidRPr="0069769E" w:rsidRDefault="00040400">
            <w:pPr>
              <w:spacing w:after="0" w:line="240" w:lineRule="auto"/>
              <w:jc w:val="center"/>
              <w:rPr>
                <w:rFonts w:ascii="Times New Roman" w:eastAsia="Times New Roman" w:hAnsi="Times New Roman" w:cs="Times New Roman"/>
                <w:sz w:val="24"/>
                <w:szCs w:val="24"/>
                <w:lang w:eastAsia="ru-RU"/>
              </w:rPr>
            </w:pPr>
          </w:p>
        </w:tc>
      </w:tr>
      <w:tr w:rsidR="00040400" w:rsidRPr="0069769E" w:rsidTr="00040400">
        <w:tc>
          <w:tcPr>
            <w:tcW w:w="8613" w:type="dxa"/>
            <w:hideMark/>
          </w:tcPr>
          <w:p w:rsidR="00040400" w:rsidRPr="0069769E" w:rsidRDefault="00040400">
            <w:pPr>
              <w:spacing w:after="0" w:line="240" w:lineRule="auto"/>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 xml:space="preserve">Раздел 6. Проведение электронного аукциона </w:t>
            </w:r>
          </w:p>
        </w:tc>
        <w:tc>
          <w:tcPr>
            <w:tcW w:w="542" w:type="dxa"/>
          </w:tcPr>
          <w:p w:rsidR="00040400" w:rsidRPr="0069769E" w:rsidRDefault="00040400">
            <w:pPr>
              <w:spacing w:after="0" w:line="240" w:lineRule="auto"/>
              <w:jc w:val="center"/>
              <w:rPr>
                <w:rFonts w:ascii="Times New Roman" w:eastAsia="Times New Roman" w:hAnsi="Times New Roman" w:cs="Times New Roman"/>
                <w:sz w:val="24"/>
                <w:szCs w:val="24"/>
                <w:lang w:eastAsia="ru-RU"/>
              </w:rPr>
            </w:pPr>
          </w:p>
        </w:tc>
      </w:tr>
      <w:tr w:rsidR="00040400" w:rsidRPr="0069769E" w:rsidTr="00040400">
        <w:tc>
          <w:tcPr>
            <w:tcW w:w="8613" w:type="dxa"/>
            <w:hideMark/>
          </w:tcPr>
          <w:p w:rsidR="00040400" w:rsidRPr="0069769E" w:rsidRDefault="00040400">
            <w:pPr>
              <w:spacing w:after="0" w:line="240" w:lineRule="auto"/>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 xml:space="preserve">Раздел 7. Рассмотрение вторых частей заявок на участие                               </w:t>
            </w:r>
          </w:p>
          <w:p w:rsidR="00040400" w:rsidRPr="0069769E" w:rsidRDefault="00040400">
            <w:pPr>
              <w:spacing w:after="0" w:line="240" w:lineRule="auto"/>
              <w:jc w:val="both"/>
              <w:rPr>
                <w:rFonts w:ascii="Times New Roman" w:eastAsia="Times New Roman" w:hAnsi="Times New Roman" w:cs="Times New Roman"/>
                <w:sz w:val="24"/>
                <w:szCs w:val="24"/>
                <w:lang w:eastAsia="ru-RU"/>
              </w:rPr>
            </w:pPr>
            <w:proofErr w:type="gramStart"/>
            <w:r w:rsidRPr="0069769E">
              <w:rPr>
                <w:rFonts w:ascii="Times New Roman" w:eastAsia="Times New Roman" w:hAnsi="Times New Roman" w:cs="Times New Roman"/>
                <w:sz w:val="24"/>
                <w:szCs w:val="24"/>
                <w:lang w:eastAsia="ru-RU"/>
              </w:rPr>
              <w:t>в</w:t>
            </w:r>
            <w:proofErr w:type="gramEnd"/>
            <w:r w:rsidRPr="0069769E">
              <w:rPr>
                <w:rFonts w:ascii="Times New Roman" w:eastAsia="Times New Roman" w:hAnsi="Times New Roman" w:cs="Times New Roman"/>
                <w:sz w:val="24"/>
                <w:szCs w:val="24"/>
                <w:lang w:eastAsia="ru-RU"/>
              </w:rPr>
              <w:t xml:space="preserve"> электронном аукционе </w:t>
            </w:r>
          </w:p>
          <w:p w:rsidR="00040400" w:rsidRPr="0069769E" w:rsidRDefault="00040400">
            <w:pPr>
              <w:spacing w:after="0" w:line="240" w:lineRule="auto"/>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 xml:space="preserve">Раздел 8. Заключение контракта </w:t>
            </w:r>
          </w:p>
          <w:p w:rsidR="00040400" w:rsidRPr="0069769E" w:rsidRDefault="00040400">
            <w:pPr>
              <w:spacing w:after="0" w:line="240" w:lineRule="auto"/>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Раздел 9. Возможность одностороннего отказа от исполнения контракта</w:t>
            </w:r>
          </w:p>
        </w:tc>
        <w:tc>
          <w:tcPr>
            <w:tcW w:w="542" w:type="dxa"/>
          </w:tcPr>
          <w:p w:rsidR="00040400" w:rsidRPr="0069769E" w:rsidRDefault="00040400">
            <w:pPr>
              <w:spacing w:after="0" w:line="240" w:lineRule="auto"/>
              <w:jc w:val="center"/>
              <w:rPr>
                <w:rFonts w:ascii="Times New Roman" w:eastAsia="Times New Roman" w:hAnsi="Times New Roman" w:cs="Times New Roman"/>
                <w:sz w:val="24"/>
                <w:szCs w:val="24"/>
                <w:lang w:eastAsia="ru-RU"/>
              </w:rPr>
            </w:pPr>
          </w:p>
        </w:tc>
      </w:tr>
      <w:tr w:rsidR="00040400" w:rsidRPr="0069769E" w:rsidTr="00040400">
        <w:tc>
          <w:tcPr>
            <w:tcW w:w="8613" w:type="dxa"/>
          </w:tcPr>
          <w:p w:rsidR="00040400" w:rsidRPr="0069769E" w:rsidRDefault="00040400">
            <w:pPr>
              <w:tabs>
                <w:tab w:val="left" w:pos="1260"/>
              </w:tabs>
              <w:spacing w:after="0" w:line="240" w:lineRule="auto"/>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sz w:val="24"/>
                <w:szCs w:val="24"/>
                <w:lang w:eastAsia="ru-RU"/>
              </w:rPr>
              <w:t xml:space="preserve">Раздел 10. </w:t>
            </w:r>
            <w:r w:rsidRPr="0069769E">
              <w:rPr>
                <w:rFonts w:ascii="Times New Roman" w:eastAsia="Times New Roman" w:hAnsi="Times New Roman" w:cs="Times New Roman"/>
                <w:bCs/>
                <w:sz w:val="24"/>
                <w:szCs w:val="24"/>
                <w:lang w:eastAsia="ru-RU"/>
              </w:rPr>
              <w:t>Информация об обязательном общественном обсуждении закупки</w:t>
            </w:r>
          </w:p>
          <w:p w:rsidR="00040400" w:rsidRPr="0069769E" w:rsidRDefault="00040400">
            <w:pPr>
              <w:spacing w:after="0" w:line="240" w:lineRule="auto"/>
              <w:jc w:val="both"/>
              <w:rPr>
                <w:rFonts w:ascii="Times New Roman" w:eastAsia="Times New Roman" w:hAnsi="Times New Roman" w:cs="Times New Roman"/>
                <w:sz w:val="24"/>
                <w:szCs w:val="24"/>
                <w:lang w:eastAsia="ru-RU"/>
              </w:rPr>
            </w:pPr>
          </w:p>
        </w:tc>
        <w:tc>
          <w:tcPr>
            <w:tcW w:w="542" w:type="dxa"/>
          </w:tcPr>
          <w:p w:rsidR="00040400" w:rsidRPr="0069769E" w:rsidRDefault="00040400">
            <w:pPr>
              <w:spacing w:after="0" w:line="240" w:lineRule="auto"/>
              <w:jc w:val="center"/>
              <w:rPr>
                <w:rFonts w:ascii="Times New Roman" w:eastAsia="Times New Roman" w:hAnsi="Times New Roman" w:cs="Times New Roman"/>
                <w:sz w:val="24"/>
                <w:szCs w:val="24"/>
                <w:lang w:eastAsia="ru-RU"/>
              </w:rPr>
            </w:pPr>
          </w:p>
        </w:tc>
      </w:tr>
      <w:tr w:rsidR="00040400" w:rsidRPr="0069769E" w:rsidTr="00040400">
        <w:tc>
          <w:tcPr>
            <w:tcW w:w="8613" w:type="dxa"/>
            <w:hideMark/>
          </w:tcPr>
          <w:p w:rsidR="00040400" w:rsidRPr="0069769E" w:rsidRDefault="00040400">
            <w:pPr>
              <w:spacing w:after="0" w:line="240" w:lineRule="auto"/>
              <w:jc w:val="both"/>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 xml:space="preserve">ЧАСТЬ </w:t>
            </w:r>
            <w:proofErr w:type="spellStart"/>
            <w:r w:rsidRPr="0069769E">
              <w:rPr>
                <w:rFonts w:ascii="Times New Roman" w:eastAsia="Times New Roman" w:hAnsi="Times New Roman" w:cs="Times New Roman"/>
                <w:b/>
                <w:bCs/>
                <w:sz w:val="24"/>
                <w:szCs w:val="24"/>
                <w:lang w:eastAsia="ru-RU"/>
              </w:rPr>
              <w:t>II</w:t>
            </w:r>
            <w:proofErr w:type="spellEnd"/>
            <w:r w:rsidRPr="0069769E">
              <w:rPr>
                <w:rFonts w:ascii="Times New Roman" w:eastAsia="Times New Roman" w:hAnsi="Times New Roman" w:cs="Times New Roman"/>
                <w:b/>
                <w:bCs/>
                <w:sz w:val="24"/>
                <w:szCs w:val="24"/>
                <w:lang w:eastAsia="ru-RU"/>
              </w:rPr>
              <w:t xml:space="preserve">. ИНФОРМАЦИОННАЯ КАРТА АУКЦИОНА </w:t>
            </w:r>
          </w:p>
        </w:tc>
        <w:tc>
          <w:tcPr>
            <w:tcW w:w="542" w:type="dxa"/>
          </w:tcPr>
          <w:p w:rsidR="00040400" w:rsidRPr="0069769E" w:rsidRDefault="00040400">
            <w:pPr>
              <w:spacing w:after="0" w:line="240" w:lineRule="auto"/>
              <w:jc w:val="center"/>
              <w:rPr>
                <w:rFonts w:ascii="Times New Roman" w:eastAsia="Times New Roman" w:hAnsi="Times New Roman" w:cs="Times New Roman"/>
                <w:sz w:val="24"/>
                <w:szCs w:val="24"/>
                <w:lang w:eastAsia="ru-RU"/>
              </w:rPr>
            </w:pPr>
          </w:p>
        </w:tc>
      </w:tr>
      <w:tr w:rsidR="00040400" w:rsidRPr="0069769E" w:rsidTr="00040400">
        <w:tc>
          <w:tcPr>
            <w:tcW w:w="8613" w:type="dxa"/>
            <w:hideMark/>
          </w:tcPr>
          <w:p w:rsidR="00040400" w:rsidRPr="0069769E" w:rsidRDefault="00040400">
            <w:pPr>
              <w:spacing w:after="0" w:line="240" w:lineRule="auto"/>
              <w:jc w:val="both"/>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 xml:space="preserve">ЧАСТЬ </w:t>
            </w:r>
            <w:proofErr w:type="spellStart"/>
            <w:r w:rsidRPr="0069769E">
              <w:rPr>
                <w:rFonts w:ascii="Times New Roman" w:eastAsia="Times New Roman" w:hAnsi="Times New Roman" w:cs="Times New Roman"/>
                <w:b/>
                <w:bCs/>
                <w:sz w:val="24"/>
                <w:szCs w:val="24"/>
                <w:lang w:eastAsia="ru-RU"/>
              </w:rPr>
              <w:t>II</w:t>
            </w:r>
            <w:proofErr w:type="spellEnd"/>
            <w:r w:rsidRPr="0069769E">
              <w:rPr>
                <w:rFonts w:ascii="Times New Roman" w:eastAsia="Times New Roman" w:hAnsi="Times New Roman" w:cs="Times New Roman"/>
                <w:b/>
                <w:bCs/>
                <w:sz w:val="24"/>
                <w:szCs w:val="24"/>
                <w:lang w:val="en-US" w:eastAsia="ru-RU"/>
              </w:rPr>
              <w:t>I</w:t>
            </w:r>
            <w:r w:rsidRPr="0069769E">
              <w:rPr>
                <w:rFonts w:ascii="Times New Roman" w:eastAsia="Times New Roman" w:hAnsi="Times New Roman" w:cs="Times New Roman"/>
                <w:b/>
                <w:bCs/>
                <w:sz w:val="24"/>
                <w:szCs w:val="24"/>
                <w:lang w:eastAsia="ru-RU"/>
              </w:rPr>
              <w:t xml:space="preserve">. ТЕХНИЧЕСКОЕ ЗАДАНИЕ </w:t>
            </w:r>
          </w:p>
        </w:tc>
        <w:tc>
          <w:tcPr>
            <w:tcW w:w="542" w:type="dxa"/>
          </w:tcPr>
          <w:p w:rsidR="00040400" w:rsidRPr="0069769E" w:rsidRDefault="00040400">
            <w:pPr>
              <w:spacing w:after="0" w:line="240" w:lineRule="auto"/>
              <w:jc w:val="center"/>
              <w:rPr>
                <w:rFonts w:ascii="Times New Roman" w:eastAsia="Times New Roman" w:hAnsi="Times New Roman" w:cs="Times New Roman"/>
                <w:sz w:val="24"/>
                <w:szCs w:val="24"/>
                <w:lang w:eastAsia="ru-RU"/>
              </w:rPr>
            </w:pPr>
          </w:p>
        </w:tc>
      </w:tr>
      <w:tr w:rsidR="00040400" w:rsidRPr="0069769E" w:rsidTr="00040400">
        <w:tc>
          <w:tcPr>
            <w:tcW w:w="8613" w:type="dxa"/>
            <w:hideMark/>
          </w:tcPr>
          <w:p w:rsidR="00040400" w:rsidRPr="0069769E" w:rsidRDefault="00040400">
            <w:pPr>
              <w:spacing w:after="0" w:line="240" w:lineRule="auto"/>
              <w:jc w:val="both"/>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ЧАСТЬ I</w:t>
            </w:r>
            <w:r w:rsidRPr="0069769E">
              <w:rPr>
                <w:rFonts w:ascii="Times New Roman" w:eastAsia="Times New Roman" w:hAnsi="Times New Roman" w:cs="Times New Roman"/>
                <w:b/>
                <w:bCs/>
                <w:sz w:val="24"/>
                <w:szCs w:val="24"/>
                <w:lang w:val="en-US" w:eastAsia="ru-RU"/>
              </w:rPr>
              <w:t>V</w:t>
            </w:r>
            <w:r w:rsidRPr="0069769E">
              <w:rPr>
                <w:rFonts w:ascii="Times New Roman" w:eastAsia="Times New Roman" w:hAnsi="Times New Roman" w:cs="Times New Roman"/>
                <w:b/>
                <w:bCs/>
                <w:sz w:val="24"/>
                <w:szCs w:val="24"/>
                <w:lang w:eastAsia="ru-RU"/>
              </w:rPr>
              <w:t xml:space="preserve">. ПРОЕКТ КОНТРАКТА </w:t>
            </w:r>
          </w:p>
        </w:tc>
        <w:tc>
          <w:tcPr>
            <w:tcW w:w="542" w:type="dxa"/>
          </w:tcPr>
          <w:p w:rsidR="00040400" w:rsidRPr="0069769E" w:rsidRDefault="00040400">
            <w:pPr>
              <w:spacing w:after="0" w:line="240" w:lineRule="auto"/>
              <w:jc w:val="center"/>
              <w:rPr>
                <w:rFonts w:ascii="Times New Roman" w:eastAsia="Times New Roman" w:hAnsi="Times New Roman" w:cs="Times New Roman"/>
                <w:sz w:val="24"/>
                <w:szCs w:val="24"/>
                <w:lang w:eastAsia="ru-RU"/>
              </w:rPr>
            </w:pPr>
          </w:p>
        </w:tc>
      </w:tr>
    </w:tbl>
    <w:p w:rsidR="00040400" w:rsidRPr="0069769E" w:rsidRDefault="00040400" w:rsidP="00040400">
      <w:pPr>
        <w:spacing w:after="0" w:line="240" w:lineRule="auto"/>
        <w:jc w:val="center"/>
        <w:rPr>
          <w:rFonts w:ascii="Times New Roman" w:eastAsia="Times New Roman" w:hAnsi="Times New Roman" w:cs="Times New Roman"/>
          <w:b/>
          <w:bCs/>
          <w:sz w:val="24"/>
          <w:szCs w:val="24"/>
          <w:lang w:eastAsia="ru-RU"/>
        </w:rPr>
      </w:pPr>
    </w:p>
    <w:p w:rsidR="00040400" w:rsidRPr="0069769E" w:rsidRDefault="00040400">
      <w:pPr>
        <w:rPr>
          <w:rFonts w:ascii="Times New Roman" w:hAnsi="Times New Roman" w:cs="Times New Roman"/>
          <w:sz w:val="24"/>
          <w:szCs w:val="24"/>
        </w:rPr>
        <w:sectPr w:rsidR="00040400" w:rsidRPr="0069769E">
          <w:pgSz w:w="11906" w:h="16838"/>
          <w:pgMar w:top="1134" w:right="850" w:bottom="1134" w:left="1701" w:header="708" w:footer="708" w:gutter="0"/>
          <w:cols w:space="708"/>
          <w:docGrid w:linePitch="360"/>
        </w:sectPr>
      </w:pPr>
    </w:p>
    <w:p w:rsidR="00285E3B" w:rsidRPr="00285E3B" w:rsidRDefault="00285E3B" w:rsidP="00285E3B">
      <w:pPr>
        <w:widowControl w:val="0"/>
        <w:autoSpaceDE w:val="0"/>
        <w:autoSpaceDN w:val="0"/>
        <w:adjustRightInd w:val="0"/>
        <w:spacing w:after="0" w:line="240" w:lineRule="auto"/>
        <w:jc w:val="center"/>
        <w:outlineLvl w:val="2"/>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lastRenderedPageBreak/>
        <w:t>ЧАСТЬ I. ОБЩИЕ УСЛОВИЯ ПРОВЕДЕНИЯ АУКЦИОНА</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В ЭЛЕКТРОННОЙ ФОРМЕ</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3"/>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Раздел 1. Общие положения</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1.1. Законодательное регулирование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Настоящая процедура определения поставщика (подрядчика, исполнителя) проводится аукционом в электронной форме (далее – электронный аукцион) в соответствии с положениями Федерального </w:t>
      </w:r>
      <w:hyperlink r:id="rId8"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от 05.04.2013 № 44-ФЗ «О контрактной системе в сфере закупок товаров, работ, услуг для обеспечения государственных и муниципальных нужд» (далее – Закон), </w:t>
      </w:r>
      <w:hyperlink r:id="rId9" w:history="1">
        <w:r w:rsidRPr="00285E3B">
          <w:rPr>
            <w:rFonts w:ascii="Times New Roman" w:eastAsia="Courier New" w:hAnsi="Times New Roman" w:cs="Times New Roman"/>
            <w:color w:val="000000"/>
            <w:sz w:val="20"/>
            <w:szCs w:val="20"/>
            <w:lang w:eastAsia="ru-RU" w:bidi="ru-RU"/>
          </w:rPr>
          <w:t>Конституции</w:t>
        </w:r>
      </w:hyperlink>
      <w:r w:rsidRPr="00285E3B">
        <w:rPr>
          <w:rFonts w:ascii="Times New Roman" w:eastAsia="Courier New" w:hAnsi="Times New Roman" w:cs="Times New Roman"/>
          <w:color w:val="000000"/>
          <w:sz w:val="20"/>
          <w:szCs w:val="20"/>
          <w:lang w:eastAsia="ru-RU" w:bidi="ru-RU"/>
        </w:rPr>
        <w:t xml:space="preserve"> Российской Федерации, Гражданского </w:t>
      </w:r>
      <w:hyperlink r:id="rId10" w:history="1">
        <w:r w:rsidRPr="00285E3B">
          <w:rPr>
            <w:rFonts w:ascii="Times New Roman" w:eastAsia="Courier New" w:hAnsi="Times New Roman" w:cs="Times New Roman"/>
            <w:color w:val="000000"/>
            <w:sz w:val="20"/>
            <w:szCs w:val="20"/>
            <w:lang w:eastAsia="ru-RU" w:bidi="ru-RU"/>
          </w:rPr>
          <w:t>кодекса</w:t>
        </w:r>
      </w:hyperlink>
      <w:r w:rsidRPr="00285E3B">
        <w:rPr>
          <w:rFonts w:ascii="Times New Roman" w:eastAsia="Courier New" w:hAnsi="Times New Roman" w:cs="Times New Roman"/>
          <w:color w:val="000000"/>
          <w:sz w:val="20"/>
          <w:szCs w:val="20"/>
          <w:lang w:eastAsia="ru-RU" w:bidi="ru-RU"/>
        </w:rPr>
        <w:t xml:space="preserve"> Российской Федерации, Бюджетного </w:t>
      </w:r>
      <w:hyperlink r:id="rId11" w:history="1">
        <w:r w:rsidRPr="00285E3B">
          <w:rPr>
            <w:rFonts w:ascii="Times New Roman" w:eastAsia="Courier New" w:hAnsi="Times New Roman" w:cs="Times New Roman"/>
            <w:color w:val="000000"/>
            <w:sz w:val="20"/>
            <w:szCs w:val="20"/>
            <w:lang w:eastAsia="ru-RU" w:bidi="ru-RU"/>
          </w:rPr>
          <w:t>кодекса</w:t>
        </w:r>
      </w:hyperlink>
      <w:r w:rsidRPr="00285E3B">
        <w:rPr>
          <w:rFonts w:ascii="Times New Roman" w:eastAsia="Courier New" w:hAnsi="Times New Roman" w:cs="Times New Roman"/>
          <w:color w:val="000000"/>
          <w:sz w:val="20"/>
          <w:szCs w:val="20"/>
          <w:lang w:eastAsia="ru-RU" w:bidi="ru-RU"/>
        </w:rPr>
        <w:t xml:space="preserve"> Российской Федерации и иными нормативными правовыми актами, регулирующими отношения, направленные на обеспечение государственных нужд.</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В части, прямо не урегулированной законодательством Российской Федерации, проведение электронного аукциона регулируется настоящей документацией об электронном аукционе </w:t>
      </w:r>
      <w:r w:rsidRPr="00285E3B">
        <w:rPr>
          <w:rFonts w:ascii="Times New Roman" w:eastAsia="Courier New" w:hAnsi="Times New Roman" w:cs="Times New Roman"/>
          <w:color w:val="000000"/>
          <w:sz w:val="20"/>
          <w:szCs w:val="20"/>
          <w:lang w:eastAsia="ru-RU" w:bidi="ru-RU"/>
        </w:rPr>
        <w:br/>
        <w:t>(далее – документация об аукционе).</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alibri" w:hAnsi="Times New Roman" w:cs="Times New Roman"/>
          <w:sz w:val="20"/>
          <w:szCs w:val="20"/>
        </w:rPr>
        <w:t xml:space="preserve">         </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bookmarkStart w:id="0" w:name="Par2136"/>
      <w:bookmarkEnd w:id="0"/>
      <w:r w:rsidRPr="00285E3B">
        <w:rPr>
          <w:rFonts w:ascii="Times New Roman" w:eastAsia="Courier New" w:hAnsi="Times New Roman" w:cs="Times New Roman"/>
          <w:b/>
          <w:color w:val="000000"/>
          <w:sz w:val="20"/>
          <w:szCs w:val="20"/>
          <w:lang w:eastAsia="ru-RU" w:bidi="ru-RU"/>
        </w:rPr>
        <w:t>1.2. Заказчик Санкт-Петербурга, уполномоченный орган</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Исполнительный орган государственной власти Санкт-Петербурга, государственное казенное учреждение Санкт-Петербурга, государственное бюджетное учреждение Санкт-Петербурга </w:t>
      </w:r>
      <w:r w:rsidRPr="00285E3B">
        <w:rPr>
          <w:rFonts w:ascii="Times New Roman" w:eastAsia="Courier New" w:hAnsi="Times New Roman" w:cs="Times New Roman"/>
          <w:color w:val="000000"/>
          <w:sz w:val="20"/>
          <w:szCs w:val="20"/>
          <w:lang w:eastAsia="ru-RU" w:bidi="ru-RU"/>
        </w:rPr>
        <w:br/>
        <w:t xml:space="preserve">(далее – заказчик (далее – заказчик), уполномоченный орган, указанный в </w:t>
      </w:r>
      <w:hyperlink w:anchor="Par2632" w:history="1">
        <w:r w:rsidRPr="00285E3B">
          <w:rPr>
            <w:rFonts w:ascii="Times New Roman" w:eastAsia="Courier New" w:hAnsi="Times New Roman" w:cs="Times New Roman"/>
            <w:color w:val="000000"/>
            <w:sz w:val="20"/>
            <w:szCs w:val="20"/>
            <w:lang w:eastAsia="ru-RU" w:bidi="ru-RU"/>
          </w:rPr>
          <w:t xml:space="preserve">части </w:t>
        </w:r>
        <w:proofErr w:type="spellStart"/>
        <w:r w:rsidRPr="00285E3B">
          <w:rPr>
            <w:rFonts w:ascii="Times New Roman" w:eastAsia="Courier New" w:hAnsi="Times New Roman" w:cs="Times New Roman"/>
            <w:color w:val="000000"/>
            <w:sz w:val="20"/>
            <w:szCs w:val="20"/>
            <w:lang w:eastAsia="ru-RU" w:bidi="ru-RU"/>
          </w:rPr>
          <w:t>II</w:t>
        </w:r>
        <w:proofErr w:type="spellEnd"/>
      </w:hyperlink>
      <w:r w:rsidRPr="00285E3B">
        <w:rPr>
          <w:rFonts w:ascii="Times New Roman" w:eastAsia="Courier New" w:hAnsi="Times New Roman" w:cs="Times New Roman"/>
          <w:color w:val="000000"/>
          <w:sz w:val="20"/>
          <w:szCs w:val="20"/>
          <w:lang w:eastAsia="ru-RU" w:bidi="ru-RU"/>
        </w:rPr>
        <w:t xml:space="preserve"> «Информационная карта аукциона» документации об аукционе (далее – Информационная карта аукциона), проводит электронный аукцион, объект закупки которого указан в Информационной карте аукциона, в соответствии с процедурами, условиями и положениями настоящей документации об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Информация о контрактной службе, контрактном управляющем, ответственных за заключение контракта, установлена в Информационной карте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1.3. Предмет контракта &lt;1&gt;</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&lt;1&gt;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1" w:name="Par2146"/>
      <w:bookmarkEnd w:id="1"/>
      <w:r w:rsidRPr="00285E3B">
        <w:rPr>
          <w:rFonts w:ascii="Times New Roman" w:eastAsia="Courier New" w:hAnsi="Times New Roman" w:cs="Times New Roman"/>
          <w:color w:val="000000"/>
          <w:sz w:val="20"/>
          <w:szCs w:val="20"/>
          <w:lang w:eastAsia="ru-RU" w:bidi="ru-RU"/>
        </w:rPr>
        <w:t xml:space="preserve">1.3.1. Заказчик, уполномоченный орган проводят электронный аукцион на право заключения гражданско-правового договора (далее – контракт) от имени Санкт-Петербурга (в случае, если заказчик действует от имени Санкт-Петербурга, в контракт включается данное положение), предметом которого являются поставка товара, выполнение работы, оказание услуги, информация о которых указана в Информационной карте аукциона, в соответствии с процедурами и условиями, приведенными в документации об аукционе, в том числе в </w:t>
      </w:r>
      <w:hyperlink w:anchor="Par3256" w:history="1">
        <w:r w:rsidRPr="00285E3B">
          <w:rPr>
            <w:rFonts w:ascii="Times New Roman" w:eastAsia="Courier New" w:hAnsi="Times New Roman" w:cs="Times New Roman"/>
            <w:color w:val="000000"/>
            <w:sz w:val="20"/>
            <w:szCs w:val="20"/>
            <w:lang w:eastAsia="ru-RU" w:bidi="ru-RU"/>
          </w:rPr>
          <w:t xml:space="preserve">части </w:t>
        </w:r>
        <w:proofErr w:type="spellStart"/>
        <w:r w:rsidRPr="00285E3B">
          <w:rPr>
            <w:rFonts w:ascii="Times New Roman" w:eastAsia="Courier New" w:hAnsi="Times New Roman" w:cs="Times New Roman"/>
            <w:color w:val="000000"/>
            <w:sz w:val="20"/>
            <w:szCs w:val="20"/>
            <w:lang w:eastAsia="ru-RU" w:bidi="ru-RU"/>
          </w:rPr>
          <w:t>IV</w:t>
        </w:r>
        <w:proofErr w:type="spellEnd"/>
      </w:hyperlink>
      <w:r w:rsidRPr="00285E3B">
        <w:rPr>
          <w:rFonts w:ascii="Times New Roman" w:eastAsia="Courier New" w:hAnsi="Times New Roman" w:cs="Times New Roman"/>
          <w:color w:val="000000"/>
          <w:sz w:val="20"/>
          <w:szCs w:val="20"/>
          <w:lang w:eastAsia="ru-RU" w:bidi="ru-RU"/>
        </w:rPr>
        <w:t xml:space="preserve"> «Проект контракта </w:t>
      </w:r>
      <w:r w:rsidRPr="00285E3B">
        <w:rPr>
          <w:rFonts w:ascii="Times New Roman" w:eastAsia="Courier New" w:hAnsi="Times New Roman" w:cs="Times New Roman"/>
          <w:color w:val="000000"/>
          <w:sz w:val="20"/>
          <w:szCs w:val="20"/>
          <w:lang w:eastAsia="ru-RU" w:bidi="ru-RU"/>
        </w:rPr>
        <w:br/>
        <w:t>Санкт-Петербурга» документации об аукционе (далее –проект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2" w:name="Par2147"/>
      <w:bookmarkEnd w:id="2"/>
      <w:r w:rsidRPr="00285E3B">
        <w:rPr>
          <w:rFonts w:ascii="Times New Roman" w:eastAsia="Courier New" w:hAnsi="Times New Roman" w:cs="Times New Roman"/>
          <w:color w:val="000000"/>
          <w:sz w:val="20"/>
          <w:szCs w:val="20"/>
          <w:lang w:eastAsia="ru-RU" w:bidi="ru-RU"/>
        </w:rPr>
        <w:t>1.3.2. Участник электронного аукциона, с которым заключается контракт, должен будет поставить товар, выполнить работы, оказать услуги, являющиеся объектом закупки, по месту, на условиях и в течение периода времени, указанных в Информационной карте аукциона и в проекте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autoSpaceDE w:val="0"/>
        <w:autoSpaceDN w:val="0"/>
        <w:adjustRightInd w:val="0"/>
        <w:spacing w:after="0" w:line="240" w:lineRule="auto"/>
        <w:jc w:val="center"/>
        <w:rPr>
          <w:rFonts w:ascii="Times New Roman" w:eastAsia="Calibri" w:hAnsi="Times New Roman" w:cs="Times New Roman"/>
          <w:b/>
          <w:sz w:val="20"/>
          <w:szCs w:val="20"/>
        </w:rPr>
      </w:pPr>
      <w:bookmarkStart w:id="3" w:name="Par2149"/>
      <w:bookmarkEnd w:id="3"/>
      <w:r w:rsidRPr="00285E3B">
        <w:rPr>
          <w:rFonts w:ascii="Times New Roman" w:eastAsia="Courier New" w:hAnsi="Times New Roman" w:cs="Times New Roman"/>
          <w:b/>
          <w:color w:val="000000"/>
          <w:sz w:val="20"/>
          <w:szCs w:val="20"/>
          <w:lang w:eastAsia="ru-RU" w:bidi="ru-RU"/>
        </w:rPr>
        <w:t>1.4. Начальная (максимальная) цена контракта,</w:t>
      </w:r>
      <w:r w:rsidRPr="00285E3B">
        <w:rPr>
          <w:rFonts w:ascii="Times New Roman" w:eastAsia="Calibri" w:hAnsi="Times New Roman" w:cs="Times New Roman"/>
          <w:b/>
          <w:sz w:val="20"/>
          <w:szCs w:val="20"/>
        </w:rPr>
        <w:t xml:space="preserve"> начальная сумма цен единиц товаров, работы, услуги, начальная цена единицы товара, работы, услуги</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Документация об аукционе должна содержать обоснование начальной (максимальной) цены контракта,</w:t>
      </w:r>
      <w:r w:rsidRPr="00285E3B">
        <w:rPr>
          <w:rFonts w:ascii="Times New Roman" w:eastAsia="Calibri" w:hAnsi="Times New Roman" w:cs="Times New Roman"/>
          <w:sz w:val="20"/>
          <w:szCs w:val="20"/>
        </w:rPr>
        <w:t xml:space="preserve"> начальных цен единиц товара, работы, услуги</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В случаях, установленных Правительством Российской Федерации в соответствии с </w:t>
      </w:r>
      <w:hyperlink r:id="rId12" w:history="1">
        <w:r w:rsidRPr="00285E3B">
          <w:rPr>
            <w:rFonts w:ascii="Times New Roman" w:eastAsia="Calibri" w:hAnsi="Times New Roman" w:cs="Times New Roman"/>
            <w:sz w:val="20"/>
            <w:szCs w:val="20"/>
          </w:rPr>
          <w:t>частью 2 статьи 34</w:t>
        </w:r>
      </w:hyperlink>
      <w:r w:rsidRPr="00285E3B">
        <w:rPr>
          <w:rFonts w:ascii="Times New Roman" w:eastAsia="Calibri" w:hAnsi="Times New Roman" w:cs="Times New Roman"/>
          <w:sz w:val="20"/>
          <w:szCs w:val="20"/>
        </w:rPr>
        <w:t xml:space="preserve"> Закона, указываются ориентировочное значение цены контракта либо формула цены и максимальное значение цены контракта. </w:t>
      </w:r>
    </w:p>
    <w:p w:rsidR="00285E3B" w:rsidRPr="00285E3B" w:rsidRDefault="00285E3B" w:rsidP="00285E3B">
      <w:pPr>
        <w:autoSpaceDE w:val="0"/>
        <w:autoSpaceDN w:val="0"/>
        <w:adjustRightInd w:val="0"/>
        <w:spacing w:after="0" w:line="240" w:lineRule="auto"/>
        <w:jc w:val="both"/>
        <w:outlineLvl w:val="0"/>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В случае, предусмотренном </w:t>
      </w:r>
      <w:hyperlink r:id="rId13" w:history="1">
        <w:r w:rsidRPr="00285E3B">
          <w:rPr>
            <w:rFonts w:ascii="Times New Roman" w:eastAsia="Calibri" w:hAnsi="Times New Roman" w:cs="Times New Roman"/>
            <w:sz w:val="20"/>
            <w:szCs w:val="20"/>
          </w:rPr>
          <w:t>частью 24 статьи 22</w:t>
        </w:r>
      </w:hyperlink>
      <w:r w:rsidRPr="00285E3B">
        <w:rPr>
          <w:rFonts w:ascii="Times New Roman" w:eastAsia="Calibri" w:hAnsi="Times New Roman" w:cs="Times New Roman"/>
          <w:sz w:val="20"/>
          <w:szCs w:val="20"/>
        </w:rPr>
        <w:t xml:space="preserve"> Закона,  заказчик с учетом установленных в соответствии со </w:t>
      </w:r>
      <w:hyperlink r:id="rId14" w:history="1">
        <w:r w:rsidRPr="00285E3B">
          <w:rPr>
            <w:rFonts w:ascii="Times New Roman" w:eastAsia="Calibri" w:hAnsi="Times New Roman" w:cs="Times New Roman"/>
            <w:sz w:val="20"/>
            <w:szCs w:val="20"/>
          </w:rPr>
          <w:t>статьей 19</w:t>
        </w:r>
      </w:hyperlink>
      <w:r w:rsidRPr="00285E3B">
        <w:rPr>
          <w:rFonts w:ascii="Times New Roman" w:eastAsia="Calibri" w:hAnsi="Times New Roman" w:cs="Times New Roman"/>
          <w:sz w:val="20"/>
          <w:szCs w:val="20"/>
        </w:rPr>
        <w:t xml:space="preserve">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определяет начальную цену единицы товара, работы, услуги, начальную сумму цен указанных единиц, максимальное значение цены контракта, а также обосновывает цену единицы товара, работы, услуги. При этом положения Закона, касающиеся </w:t>
      </w:r>
      <w:r w:rsidRPr="00285E3B">
        <w:rPr>
          <w:rFonts w:ascii="Times New Roman" w:eastAsia="Calibri" w:hAnsi="Times New Roman" w:cs="Times New Roman"/>
          <w:sz w:val="20"/>
          <w:szCs w:val="20"/>
        </w:rPr>
        <w:lastRenderedPageBreak/>
        <w:t>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Законом не установлено иное.</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Начальная (максимальная) цена контракта (</w:t>
      </w:r>
      <w:r w:rsidRPr="00285E3B">
        <w:rPr>
          <w:rFonts w:ascii="Times New Roman" w:eastAsia="Calibri" w:hAnsi="Times New Roman" w:cs="Times New Roman"/>
          <w:sz w:val="20"/>
          <w:szCs w:val="20"/>
        </w:rPr>
        <w:t>начальная цена единицы товара, работы, услуги</w:t>
      </w:r>
      <w:r w:rsidRPr="00285E3B">
        <w:rPr>
          <w:rFonts w:ascii="Times New Roman" w:eastAsia="Courier New" w:hAnsi="Times New Roman" w:cs="Times New Roman"/>
          <w:color w:val="000000"/>
          <w:sz w:val="20"/>
          <w:szCs w:val="20"/>
          <w:lang w:eastAsia="ru-RU" w:bidi="ru-RU"/>
        </w:rPr>
        <w:t>), а также обоснование начальной (максимальной) цены контракта (</w:t>
      </w:r>
      <w:r w:rsidRPr="00285E3B">
        <w:rPr>
          <w:rFonts w:ascii="Times New Roman" w:eastAsia="Calibri" w:hAnsi="Times New Roman" w:cs="Times New Roman"/>
          <w:sz w:val="20"/>
          <w:szCs w:val="20"/>
        </w:rPr>
        <w:t xml:space="preserve">начальной цены единицы товара, работы, услуги) </w:t>
      </w:r>
      <w:r w:rsidRPr="00285E3B">
        <w:rPr>
          <w:rFonts w:ascii="Times New Roman" w:eastAsia="Courier New" w:hAnsi="Times New Roman" w:cs="Times New Roman"/>
          <w:color w:val="000000"/>
          <w:sz w:val="20"/>
          <w:szCs w:val="20"/>
          <w:lang w:eastAsia="ru-RU" w:bidi="ru-RU"/>
        </w:rPr>
        <w:t>заказчиком указаны в Информационной карте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Валюта, используемая при формировании начальной (максимальной) цены контракта, цены заявки на участие в электронном аукционе и расчетов с поставщиками (подрядчиками, исполнителями), - рубль Российской Федерации.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В случае если заказчик, уполномоченный орган устанавливают в документации об аукционе и в заключаемом контракте иную валюту, используемую при оплате контракта, чем рубль Российской Федерации, то порядок применения официального курса иностранной валюты к рублю Российской Федерации, установленный Центральным банком Российской Федерации и используемый при оплате контракта, указывается в Информационной карте аукциона.</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1.5. Источник финансирования, порядок и сроки оплаты товара, работ, услуг</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4" w:name="Par2162"/>
      <w:bookmarkEnd w:id="4"/>
      <w:r w:rsidRPr="00285E3B">
        <w:rPr>
          <w:rFonts w:ascii="Times New Roman" w:eastAsia="Courier New" w:hAnsi="Times New Roman" w:cs="Times New Roman"/>
          <w:color w:val="000000"/>
          <w:sz w:val="20"/>
          <w:szCs w:val="20"/>
          <w:lang w:eastAsia="ru-RU" w:bidi="ru-RU"/>
        </w:rPr>
        <w:t>1.5.1. Финансирование контракта на поставку товара, выполнение работ, оказание услуг, который будет заключен по результатам настоящего электронного аукциона, будет осуществляться из источника, указанного в Информационной карте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1.5.2. Порядок и сроки оплаты за поставленный товар, выполненные работы, оказанные услуги определяются в проекте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1.6. Требования к участникам электронного аукциона</w:t>
      </w:r>
    </w:p>
    <w:p w:rsidR="00285E3B" w:rsidRPr="00285E3B" w:rsidRDefault="00285E3B" w:rsidP="00285E3B">
      <w:pPr>
        <w:widowControl w:val="0"/>
        <w:autoSpaceDE w:val="0"/>
        <w:autoSpaceDN w:val="0"/>
        <w:adjustRightInd w:val="0"/>
        <w:spacing w:after="0" w:line="240" w:lineRule="auto"/>
        <w:jc w:val="both"/>
        <w:outlineLvl w:val="4"/>
        <w:rPr>
          <w:rFonts w:ascii="Times New Roman" w:eastAsia="Courier New" w:hAnsi="Times New Roman" w:cs="Times New Roman"/>
          <w:color w:val="000000"/>
          <w:sz w:val="20"/>
          <w:szCs w:val="20"/>
          <w:lang w:eastAsia="ru-RU" w:bidi="ru-RU"/>
        </w:rPr>
      </w:pP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5" w:name="Par2167"/>
      <w:bookmarkEnd w:id="5"/>
      <w:r w:rsidRPr="00285E3B">
        <w:rPr>
          <w:rFonts w:ascii="Times New Roman" w:eastAsia="Courier New" w:hAnsi="Times New Roman" w:cs="Times New Roman"/>
          <w:color w:val="000000"/>
          <w:sz w:val="20"/>
          <w:szCs w:val="20"/>
          <w:lang w:eastAsia="ru-RU" w:bidi="ru-RU"/>
        </w:rPr>
        <w:t xml:space="preserve">1.6.1. В электронном аукционе может принять участие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r:id="rId15" w:history="1">
        <w:r w:rsidRPr="00285E3B">
          <w:rPr>
            <w:rFonts w:ascii="Times New Roman" w:eastAsia="Courier New" w:hAnsi="Times New Roman" w:cs="Times New Roman"/>
            <w:color w:val="000000"/>
            <w:sz w:val="20"/>
            <w:szCs w:val="20"/>
            <w:lang w:eastAsia="ru-RU" w:bidi="ru-RU"/>
          </w:rPr>
          <w:t>подпунктом 1 пункта 3 статьи 284</w:t>
        </w:r>
      </w:hyperlink>
      <w:r w:rsidRPr="00285E3B">
        <w:rPr>
          <w:rFonts w:ascii="Times New Roman" w:eastAsia="Courier New" w:hAnsi="Times New Roman" w:cs="Times New Roman"/>
          <w:color w:val="000000"/>
          <w:sz w:val="20"/>
          <w:szCs w:val="20"/>
          <w:lang w:eastAsia="ru-RU" w:bidi="ru-RU"/>
        </w:rPr>
        <w:t xml:space="preserve"> Налогового кодекса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(далее - участник закупки, участник электронного аукциона), </w:t>
      </w:r>
      <w:r w:rsidRPr="00285E3B">
        <w:rPr>
          <w:rFonts w:ascii="Times New Roman" w:eastAsia="Calibri" w:hAnsi="Times New Roman" w:cs="Times New Roman"/>
          <w:sz w:val="20"/>
          <w:szCs w:val="20"/>
        </w:rPr>
        <w:t xml:space="preserve"> зарегистрированными в единой информационной системе и аккредитованными на электронной площадке.</w:t>
      </w:r>
      <w:r w:rsidRPr="00285E3B">
        <w:rPr>
          <w:rFonts w:ascii="Times New Roman" w:eastAsia="Courier New" w:hAnsi="Times New Roman" w:cs="Times New Roman"/>
          <w:color w:val="000000"/>
          <w:sz w:val="20"/>
          <w:szCs w:val="20"/>
          <w:lang w:eastAsia="ru-RU" w:bidi="ru-RU"/>
        </w:rPr>
        <w:t xml:space="preserve"> &lt;*&gt;</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С 1 января 2019 года аккредитация участников закупок на электронных площадках осуществляется после регистрации таких участников в соответствии с требованиями </w:t>
      </w:r>
      <w:hyperlink r:id="rId16" w:history="1">
        <w:r w:rsidRPr="00285E3B">
          <w:rPr>
            <w:rFonts w:ascii="Times New Roman" w:eastAsia="Calibri" w:hAnsi="Times New Roman" w:cs="Times New Roman"/>
            <w:sz w:val="20"/>
            <w:szCs w:val="20"/>
          </w:rPr>
          <w:t>статьи 24.2</w:t>
        </w:r>
      </w:hyperlink>
      <w:r w:rsidRPr="00285E3B">
        <w:rPr>
          <w:rFonts w:ascii="Times New Roman" w:eastAsia="Calibri" w:hAnsi="Times New Roman" w:cs="Times New Roman"/>
          <w:sz w:val="20"/>
          <w:szCs w:val="20"/>
        </w:rPr>
        <w:t xml:space="preserve"> Закона.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&lt;*&gt; При этом, следует учитывать положения </w:t>
      </w:r>
      <w:hyperlink r:id="rId17" w:history="1">
        <w:r w:rsidRPr="00285E3B">
          <w:rPr>
            <w:rFonts w:ascii="Times New Roman" w:eastAsia="Calibri" w:hAnsi="Times New Roman" w:cs="Times New Roman"/>
            <w:sz w:val="20"/>
            <w:szCs w:val="20"/>
          </w:rPr>
          <w:t>части 50 статьи 112</w:t>
        </w:r>
      </w:hyperlink>
      <w:r w:rsidRPr="00285E3B">
        <w:rPr>
          <w:rFonts w:ascii="Times New Roman" w:eastAsia="Calibri" w:hAnsi="Times New Roman" w:cs="Times New Roman"/>
          <w:sz w:val="20"/>
          <w:szCs w:val="20"/>
        </w:rPr>
        <w:t xml:space="preserve"> Закона.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П</w:t>
      </w:r>
      <w:r w:rsidRPr="00285E3B">
        <w:rPr>
          <w:rFonts w:ascii="Times New Roman" w:eastAsia="Courier New" w:hAnsi="Times New Roman" w:cs="Times New Roman"/>
          <w:sz w:val="20"/>
          <w:szCs w:val="20"/>
          <w:lang w:eastAsia="ru-RU" w:bidi="ru-RU"/>
        </w:rPr>
        <w:t xml:space="preserve">ри закупке </w:t>
      </w:r>
      <w:r w:rsidRPr="00285E3B">
        <w:rPr>
          <w:rFonts w:ascii="Times New Roman" w:eastAsia="Calibri" w:hAnsi="Times New Roman" w:cs="Times New Roman"/>
          <w:sz w:val="20"/>
          <w:szCs w:val="20"/>
        </w:rPr>
        <w:t xml:space="preserve">отдельных видов товаров, работ, услуг, в отношении участников которых Правительством Российской Федерации в соответствии с </w:t>
      </w:r>
      <w:hyperlink r:id="rId18" w:history="1">
        <w:r w:rsidRPr="00285E3B">
          <w:rPr>
            <w:rFonts w:ascii="Times New Roman" w:eastAsia="Calibri" w:hAnsi="Times New Roman" w:cs="Times New Roman"/>
            <w:sz w:val="20"/>
            <w:szCs w:val="20"/>
          </w:rPr>
          <w:t>частями 2</w:t>
        </w:r>
      </w:hyperlink>
      <w:r w:rsidRPr="00285E3B">
        <w:rPr>
          <w:rFonts w:ascii="Times New Roman" w:eastAsia="Calibri" w:hAnsi="Times New Roman" w:cs="Times New Roman"/>
          <w:sz w:val="20"/>
          <w:szCs w:val="20"/>
        </w:rPr>
        <w:t xml:space="preserve"> и </w:t>
      </w:r>
      <w:hyperlink r:id="rId19" w:history="1">
        <w:r w:rsidRPr="00285E3B">
          <w:rPr>
            <w:rFonts w:ascii="Times New Roman" w:eastAsia="Calibri" w:hAnsi="Times New Roman" w:cs="Times New Roman"/>
            <w:sz w:val="20"/>
            <w:szCs w:val="20"/>
          </w:rPr>
          <w:t>2.1 статьи 31</w:t>
        </w:r>
      </w:hyperlink>
      <w:r w:rsidRPr="00285E3B">
        <w:rPr>
          <w:rFonts w:ascii="Times New Roman" w:eastAsia="Calibri" w:hAnsi="Times New Roman" w:cs="Times New Roman"/>
          <w:sz w:val="20"/>
          <w:szCs w:val="20"/>
        </w:rPr>
        <w:t xml:space="preserve"> Закона установлены дополнительные требования, подача заявок на участие в </w:t>
      </w:r>
      <w:r w:rsidRPr="00285E3B">
        <w:rPr>
          <w:rFonts w:ascii="Times New Roman" w:eastAsia="Courier New" w:hAnsi="Times New Roman" w:cs="Times New Roman"/>
          <w:sz w:val="20"/>
          <w:szCs w:val="20"/>
          <w:lang w:eastAsia="ru-RU" w:bidi="ru-RU"/>
        </w:rPr>
        <w:t xml:space="preserve">электронном аукционе </w:t>
      </w:r>
      <w:r w:rsidRPr="00285E3B">
        <w:rPr>
          <w:rFonts w:ascii="Times New Roman" w:eastAsia="Calibri" w:hAnsi="Times New Roman" w:cs="Times New Roman"/>
          <w:sz w:val="20"/>
          <w:szCs w:val="20"/>
        </w:rPr>
        <w:t xml:space="preserve">осуществляется только участниками, электронные документы (или их копии) которых размещены в соответствии с </w:t>
      </w:r>
      <w:hyperlink r:id="rId20" w:history="1">
        <w:r w:rsidRPr="00285E3B">
          <w:rPr>
            <w:rFonts w:ascii="Times New Roman" w:eastAsia="Calibri" w:hAnsi="Times New Roman" w:cs="Times New Roman"/>
            <w:sz w:val="20"/>
            <w:szCs w:val="20"/>
          </w:rPr>
          <w:t>частью 13 статьи 24.2</w:t>
        </w:r>
      </w:hyperlink>
      <w:r w:rsidRPr="00285E3B">
        <w:rPr>
          <w:rFonts w:ascii="Times New Roman" w:eastAsia="Calibri" w:hAnsi="Times New Roman" w:cs="Times New Roman"/>
          <w:sz w:val="20"/>
          <w:szCs w:val="20"/>
        </w:rPr>
        <w:t xml:space="preserve"> Закона оператором электронной площадки в реестре участников закупок, аккредитованных на электронной площадке.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6" w:name="Par2168"/>
      <w:bookmarkEnd w:id="6"/>
      <w:r w:rsidRPr="00285E3B">
        <w:rPr>
          <w:rFonts w:ascii="Times New Roman" w:eastAsia="Courier New" w:hAnsi="Times New Roman" w:cs="Times New Roman"/>
          <w:color w:val="000000"/>
          <w:sz w:val="20"/>
          <w:szCs w:val="20"/>
          <w:lang w:eastAsia="ru-RU" w:bidi="ru-RU"/>
        </w:rPr>
        <w:t>1.6.2. Участник электронного аукциона должен соответствовать следующим единым требованиям:</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7" w:name="Par2169"/>
      <w:bookmarkEnd w:id="7"/>
      <w:r w:rsidRPr="00285E3B">
        <w:rPr>
          <w:rFonts w:ascii="Times New Roman" w:eastAsia="Courier New" w:hAnsi="Times New Roman" w:cs="Times New Roman"/>
          <w:color w:val="000000"/>
          <w:sz w:val="20"/>
          <w:szCs w:val="20"/>
          <w:lang w:eastAsia="ru-RU" w:bidi="ru-RU"/>
        </w:rPr>
        <w:t>1.6.2.1.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если такие требования установлены и информация о них содержится в Информационной карте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8" w:name="Par2170"/>
      <w:bookmarkEnd w:id="8"/>
      <w:r w:rsidRPr="00285E3B">
        <w:rPr>
          <w:rFonts w:ascii="Times New Roman" w:eastAsia="Courier New" w:hAnsi="Times New Roman" w:cs="Times New Roman"/>
          <w:color w:val="000000"/>
          <w:sz w:val="20"/>
          <w:szCs w:val="20"/>
          <w:lang w:eastAsia="ru-RU" w:bidi="ru-RU"/>
        </w:rPr>
        <w:t xml:space="preserve">1.6.2.2. </w:t>
      </w:r>
      <w:proofErr w:type="spellStart"/>
      <w:r w:rsidRPr="00285E3B">
        <w:rPr>
          <w:rFonts w:ascii="Times New Roman" w:eastAsia="Courier New" w:hAnsi="Times New Roman" w:cs="Times New Roman"/>
          <w:color w:val="000000"/>
          <w:sz w:val="20"/>
          <w:szCs w:val="20"/>
          <w:lang w:eastAsia="ru-RU" w:bidi="ru-RU"/>
        </w:rPr>
        <w:t>Непроведение</w:t>
      </w:r>
      <w:proofErr w:type="spellEnd"/>
      <w:r w:rsidRPr="00285E3B">
        <w:rPr>
          <w:rFonts w:ascii="Times New Roman" w:eastAsia="Courier New" w:hAnsi="Times New Roman" w:cs="Times New Roman"/>
          <w:color w:val="000000"/>
          <w:sz w:val="20"/>
          <w:szCs w:val="20"/>
          <w:lang w:eastAsia="ru-RU" w:bidi="ru-RU"/>
        </w:rPr>
        <w:t xml:space="preserve"> ликвидации участника электронного аукциона - юридического лица и отсутствие решения арбитражного суда о признании участника электронного аукциона - юридического лица или индивидуального предпринимателя несостоятельным (банкротом) и об открытии конкурсного производства.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1.6.2.3. </w:t>
      </w:r>
      <w:proofErr w:type="spellStart"/>
      <w:r w:rsidRPr="00285E3B">
        <w:rPr>
          <w:rFonts w:ascii="Times New Roman" w:eastAsia="Courier New" w:hAnsi="Times New Roman" w:cs="Times New Roman"/>
          <w:color w:val="000000"/>
          <w:sz w:val="20"/>
          <w:szCs w:val="20"/>
          <w:lang w:eastAsia="ru-RU" w:bidi="ru-RU"/>
        </w:rPr>
        <w:t>Неприостановление</w:t>
      </w:r>
      <w:proofErr w:type="spellEnd"/>
      <w:r w:rsidRPr="00285E3B">
        <w:rPr>
          <w:rFonts w:ascii="Times New Roman" w:eastAsia="Courier New" w:hAnsi="Times New Roman" w:cs="Times New Roman"/>
          <w:color w:val="000000"/>
          <w:sz w:val="20"/>
          <w:szCs w:val="20"/>
          <w:lang w:eastAsia="ru-RU" w:bidi="ru-RU"/>
        </w:rPr>
        <w:t xml:space="preserve"> деятельности участника электронного аукциона в порядке, установленном </w:t>
      </w:r>
      <w:hyperlink r:id="rId21" w:history="1">
        <w:r w:rsidRPr="00285E3B">
          <w:rPr>
            <w:rFonts w:ascii="Times New Roman" w:eastAsia="Courier New" w:hAnsi="Times New Roman" w:cs="Times New Roman"/>
            <w:color w:val="000000"/>
            <w:sz w:val="20"/>
            <w:szCs w:val="20"/>
            <w:lang w:eastAsia="ru-RU" w:bidi="ru-RU"/>
          </w:rPr>
          <w:t>Кодексом</w:t>
        </w:r>
      </w:hyperlink>
      <w:r w:rsidRPr="00285E3B">
        <w:rPr>
          <w:rFonts w:ascii="Times New Roman" w:eastAsia="Courier New" w:hAnsi="Times New Roman" w:cs="Times New Roman"/>
          <w:color w:val="000000"/>
          <w:sz w:val="20"/>
          <w:szCs w:val="20"/>
          <w:lang w:eastAsia="ru-RU" w:bidi="ru-RU"/>
        </w:rPr>
        <w:t xml:space="preserve"> Российской Федерации об административных правонарушениях, на дату подачи заявки на участие в электронном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1.6.2.4. Отсутствие у участника электронного аукциона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w:t>
      </w:r>
      <w:r w:rsidRPr="00285E3B">
        <w:rPr>
          <w:rFonts w:ascii="Times New Roman" w:eastAsia="Courier New" w:hAnsi="Times New Roman" w:cs="Times New Roman"/>
          <w:color w:val="000000"/>
          <w:sz w:val="20"/>
          <w:szCs w:val="20"/>
          <w:lang w:eastAsia="ru-RU" w:bidi="ru-RU"/>
        </w:rPr>
        <w:lastRenderedPageBreak/>
        <w:t>участника закупки, по данным бухгалтерской отчетности за последний отчетный период. Участник электронного аукциона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электронном аукционе не принято.</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1.6.2.5. Отсутствие у участника электронного аукциона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электронного аукциона судимости за преступления в сфере экономики и(или) преступления, предусмотренные </w:t>
      </w:r>
      <w:hyperlink r:id="rId22" w:history="1">
        <w:r w:rsidRPr="00285E3B">
          <w:rPr>
            <w:rFonts w:ascii="Times New Roman" w:eastAsia="Courier New" w:hAnsi="Times New Roman" w:cs="Times New Roman"/>
            <w:color w:val="000000"/>
            <w:sz w:val="20"/>
            <w:szCs w:val="20"/>
            <w:lang w:eastAsia="ru-RU" w:bidi="ru-RU"/>
          </w:rPr>
          <w:t>статьями 289</w:t>
        </w:r>
      </w:hyperlink>
      <w:r w:rsidRPr="00285E3B">
        <w:rPr>
          <w:rFonts w:ascii="Times New Roman" w:eastAsia="Courier New" w:hAnsi="Times New Roman" w:cs="Times New Roman"/>
          <w:color w:val="000000"/>
          <w:sz w:val="20"/>
          <w:szCs w:val="20"/>
          <w:lang w:eastAsia="ru-RU" w:bidi="ru-RU"/>
        </w:rPr>
        <w:t xml:space="preserve">, </w:t>
      </w:r>
      <w:hyperlink r:id="rId23" w:history="1">
        <w:r w:rsidRPr="00285E3B">
          <w:rPr>
            <w:rFonts w:ascii="Times New Roman" w:eastAsia="Courier New" w:hAnsi="Times New Roman" w:cs="Times New Roman"/>
            <w:color w:val="000000"/>
            <w:sz w:val="20"/>
            <w:szCs w:val="20"/>
            <w:lang w:eastAsia="ru-RU" w:bidi="ru-RU"/>
          </w:rPr>
          <w:t>290</w:t>
        </w:r>
      </w:hyperlink>
      <w:r w:rsidRPr="00285E3B">
        <w:rPr>
          <w:rFonts w:ascii="Times New Roman" w:eastAsia="Courier New" w:hAnsi="Times New Roman" w:cs="Times New Roman"/>
          <w:color w:val="000000"/>
          <w:sz w:val="20"/>
          <w:szCs w:val="20"/>
          <w:lang w:eastAsia="ru-RU" w:bidi="ru-RU"/>
        </w:rPr>
        <w:t xml:space="preserve">, </w:t>
      </w:r>
      <w:hyperlink r:id="rId24" w:history="1">
        <w:r w:rsidRPr="00285E3B">
          <w:rPr>
            <w:rFonts w:ascii="Times New Roman" w:eastAsia="Courier New" w:hAnsi="Times New Roman" w:cs="Times New Roman"/>
            <w:color w:val="000000"/>
            <w:sz w:val="20"/>
            <w:szCs w:val="20"/>
            <w:lang w:eastAsia="ru-RU" w:bidi="ru-RU"/>
          </w:rPr>
          <w:t>291</w:t>
        </w:r>
      </w:hyperlink>
      <w:r w:rsidRPr="00285E3B">
        <w:rPr>
          <w:rFonts w:ascii="Times New Roman" w:eastAsia="Courier New" w:hAnsi="Times New Roman" w:cs="Times New Roman"/>
          <w:color w:val="000000"/>
          <w:sz w:val="20"/>
          <w:szCs w:val="20"/>
          <w:lang w:eastAsia="ru-RU" w:bidi="ru-RU"/>
        </w:rPr>
        <w:t xml:space="preserve">, </w:t>
      </w:r>
      <w:hyperlink r:id="rId25" w:history="1">
        <w:r w:rsidRPr="00285E3B">
          <w:rPr>
            <w:rFonts w:ascii="Times New Roman" w:eastAsia="Courier New" w:hAnsi="Times New Roman" w:cs="Times New Roman"/>
            <w:color w:val="000000"/>
            <w:sz w:val="20"/>
            <w:szCs w:val="20"/>
            <w:lang w:eastAsia="ru-RU" w:bidi="ru-RU"/>
          </w:rPr>
          <w:t>291.1</w:t>
        </w:r>
      </w:hyperlink>
      <w:r w:rsidRPr="00285E3B">
        <w:rPr>
          <w:rFonts w:ascii="Times New Roman" w:eastAsia="Courier New" w:hAnsi="Times New Roman" w:cs="Times New Roman"/>
          <w:color w:val="000000"/>
          <w:sz w:val="20"/>
          <w:szCs w:val="20"/>
          <w:lang w:eastAsia="ru-RU" w:bidi="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1.6.2.5.1. Участник электронного аукциона - юридическое лицо, которое в течение двух лет до момента подачи заявки на участие в электронном аукционе не было привлечено к административной ответственности за совершение административного правонарушения, предусмотренного </w:t>
      </w:r>
      <w:hyperlink r:id="rId26" w:history="1">
        <w:r w:rsidRPr="00285E3B">
          <w:rPr>
            <w:rFonts w:ascii="Times New Roman" w:eastAsia="Courier New" w:hAnsi="Times New Roman" w:cs="Times New Roman"/>
            <w:color w:val="000000"/>
            <w:sz w:val="20"/>
            <w:szCs w:val="20"/>
            <w:lang w:eastAsia="ru-RU" w:bidi="ru-RU"/>
          </w:rPr>
          <w:t>статьей 19.28</w:t>
        </w:r>
      </w:hyperlink>
      <w:r w:rsidRPr="00285E3B">
        <w:rPr>
          <w:rFonts w:ascii="Times New Roman" w:eastAsia="Courier New" w:hAnsi="Times New Roman" w:cs="Times New Roman"/>
          <w:color w:val="000000"/>
          <w:sz w:val="20"/>
          <w:szCs w:val="20"/>
          <w:lang w:eastAsia="ru-RU" w:bidi="ru-RU"/>
        </w:rPr>
        <w:t xml:space="preserve"> Кодекса Российской Федерации об административных правонарушениях.</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1.6.2.6. Обладание участником электронного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если такие требования установлены и информация о таких требованиях содержится в Информационной карте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9" w:name="Par2176"/>
      <w:bookmarkEnd w:id="9"/>
      <w:r w:rsidRPr="00285E3B">
        <w:rPr>
          <w:rFonts w:ascii="Times New Roman" w:eastAsia="Courier New" w:hAnsi="Times New Roman" w:cs="Times New Roman"/>
          <w:color w:val="000000"/>
          <w:sz w:val="20"/>
          <w:szCs w:val="20"/>
          <w:lang w:eastAsia="ru-RU" w:bidi="ru-RU"/>
        </w:rPr>
        <w:t xml:space="preserve">1.6.2.7. Отсутствие между участником электронного аукциона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электронного аукциона, с физическими лицами, в том числе зарегистрированными в качестве индивидуального предпринимателя, - участниками электронного аукциона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85E3B">
        <w:rPr>
          <w:rFonts w:ascii="Times New Roman" w:eastAsia="Courier New" w:hAnsi="Times New Roman" w:cs="Times New Roman"/>
          <w:color w:val="000000"/>
          <w:sz w:val="20"/>
          <w:szCs w:val="20"/>
          <w:lang w:eastAsia="ru-RU" w:bidi="ru-RU"/>
        </w:rPr>
        <w:t>неполнородными</w:t>
      </w:r>
      <w:proofErr w:type="spellEnd"/>
      <w:r w:rsidRPr="00285E3B">
        <w:rPr>
          <w:rFonts w:ascii="Times New Roman" w:eastAsia="Courier New" w:hAnsi="Times New Roman" w:cs="Times New Roman"/>
          <w:color w:val="000000"/>
          <w:sz w:val="20"/>
          <w:szCs w:val="20"/>
          <w:lang w:eastAsia="ru-RU" w:bidi="ru-RU"/>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10" w:name="Par2177"/>
      <w:bookmarkEnd w:id="10"/>
      <w:r w:rsidRPr="00285E3B">
        <w:rPr>
          <w:rFonts w:ascii="Times New Roman" w:eastAsia="Courier New" w:hAnsi="Times New Roman" w:cs="Times New Roman"/>
          <w:color w:val="000000"/>
          <w:sz w:val="20"/>
          <w:szCs w:val="20"/>
          <w:lang w:eastAsia="ru-RU" w:bidi="ru-RU"/>
        </w:rPr>
        <w:t>1.6.2.8. Участник электронного аукциона не является офшорной компанией.</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1.6.2.9. Отсутствие у участника </w:t>
      </w:r>
      <w:r w:rsidRPr="00285E3B">
        <w:rPr>
          <w:rFonts w:ascii="Times New Roman" w:eastAsia="Courier New" w:hAnsi="Times New Roman" w:cs="Times New Roman"/>
          <w:color w:val="000000"/>
          <w:sz w:val="20"/>
          <w:szCs w:val="20"/>
          <w:lang w:eastAsia="ru-RU" w:bidi="ru-RU"/>
        </w:rPr>
        <w:t>электронного аукциона</w:t>
      </w:r>
      <w:r w:rsidRPr="00285E3B">
        <w:rPr>
          <w:rFonts w:ascii="Times New Roman" w:eastAsia="Calibri" w:hAnsi="Times New Roman" w:cs="Times New Roman"/>
          <w:sz w:val="20"/>
          <w:szCs w:val="20"/>
        </w:rPr>
        <w:t xml:space="preserve"> ограничений для участия в закупках, установленных законодательством Российской Федерации.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11" w:name="Par2178"/>
      <w:bookmarkEnd w:id="11"/>
      <w:r w:rsidRPr="00285E3B">
        <w:rPr>
          <w:rFonts w:ascii="Times New Roman" w:eastAsia="Courier New" w:hAnsi="Times New Roman" w:cs="Times New Roman"/>
          <w:color w:val="000000"/>
          <w:sz w:val="20"/>
          <w:szCs w:val="20"/>
          <w:lang w:eastAsia="ru-RU" w:bidi="ru-RU"/>
        </w:rPr>
        <w:t xml:space="preserve">1.6.3. Заказчик вправе установить требование об отсутствии в предусмотренном </w:t>
      </w:r>
      <w:hyperlink r:id="rId27" w:history="1">
        <w:r w:rsidRPr="00285E3B">
          <w:rPr>
            <w:rFonts w:ascii="Times New Roman" w:eastAsia="Courier New" w:hAnsi="Times New Roman" w:cs="Times New Roman"/>
            <w:color w:val="000000"/>
            <w:sz w:val="20"/>
            <w:szCs w:val="20"/>
            <w:lang w:eastAsia="ru-RU" w:bidi="ru-RU"/>
          </w:rPr>
          <w:t>Законом</w:t>
        </w:r>
      </w:hyperlink>
      <w:r w:rsidRPr="00285E3B">
        <w:rPr>
          <w:rFonts w:ascii="Times New Roman" w:eastAsia="Courier New" w:hAnsi="Times New Roman" w:cs="Times New Roman"/>
          <w:color w:val="000000"/>
          <w:sz w:val="20"/>
          <w:szCs w:val="20"/>
          <w:lang w:eastAsia="ru-RU" w:bidi="ru-RU"/>
        </w:rPr>
        <w:t xml:space="preserve"> реестре недобросовестных поставщиков (подрядчиков, исполнителей) информации об участнике электронного аукциона,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информация о таких требованиях содержится в Информационной карте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12" w:name="Par2179"/>
      <w:bookmarkEnd w:id="12"/>
      <w:r w:rsidRPr="00285E3B">
        <w:rPr>
          <w:rFonts w:ascii="Times New Roman" w:eastAsia="Courier New" w:hAnsi="Times New Roman" w:cs="Times New Roman"/>
          <w:color w:val="000000"/>
          <w:sz w:val="20"/>
          <w:szCs w:val="20"/>
          <w:lang w:eastAsia="ru-RU" w:bidi="ru-RU"/>
        </w:rPr>
        <w:t>1.6.4. При наличии указаний в Информационной карте аукциона заказчик, уполномоченный орган устанавливают дополнительные требования к участникам закупки &lt;2&gt;:</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&lt;2&gt; Заказчик, уполномоченный орган указывают дополнительные требования к участникам закупки, которые установлены </w:t>
      </w:r>
      <w:hyperlink r:id="rId28" w:history="1">
        <w:r w:rsidRPr="00285E3B">
          <w:rPr>
            <w:rFonts w:ascii="Times New Roman" w:eastAsia="Courier New" w:hAnsi="Times New Roman" w:cs="Times New Roman"/>
            <w:color w:val="000000"/>
            <w:sz w:val="20"/>
            <w:szCs w:val="20"/>
            <w:lang w:eastAsia="ru-RU" w:bidi="ru-RU"/>
          </w:rPr>
          <w:t>постановлением</w:t>
        </w:r>
      </w:hyperlink>
      <w:r w:rsidRPr="00285E3B">
        <w:rPr>
          <w:rFonts w:ascii="Times New Roman" w:eastAsia="Courier New" w:hAnsi="Times New Roman" w:cs="Times New Roman"/>
          <w:color w:val="000000"/>
          <w:sz w:val="20"/>
          <w:szCs w:val="20"/>
          <w:lang w:eastAsia="ru-RU" w:bidi="ru-RU"/>
        </w:rPr>
        <w:t xml:space="preserve"> Правительства Российской Федерации от 04.02.2015 № 99 «Об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 а также в случае, если в соответствии с </w:t>
      </w:r>
      <w:hyperlink r:id="rId29" w:history="1">
        <w:r w:rsidRPr="00285E3B">
          <w:rPr>
            <w:rFonts w:ascii="Times New Roman" w:eastAsia="Courier New" w:hAnsi="Times New Roman" w:cs="Times New Roman"/>
            <w:color w:val="000000"/>
            <w:sz w:val="20"/>
            <w:szCs w:val="20"/>
            <w:lang w:eastAsia="ru-RU" w:bidi="ru-RU"/>
          </w:rPr>
          <w:t>частью 2.1 статьи 31</w:t>
        </w:r>
      </w:hyperlink>
      <w:r w:rsidRPr="00285E3B">
        <w:rPr>
          <w:rFonts w:ascii="Times New Roman" w:eastAsia="Courier New" w:hAnsi="Times New Roman" w:cs="Times New Roman"/>
          <w:color w:val="000000"/>
          <w:sz w:val="20"/>
          <w:szCs w:val="20"/>
          <w:lang w:eastAsia="ru-RU" w:bidi="ru-RU"/>
        </w:rPr>
        <w:t xml:space="preserve"> Закона Правительством Российской Федерации установлены дополнительные требования к участникам закупок аудиторских и сопутствующих аудиту услуг, а также консультационных услуг.</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13" w:name="Par2183"/>
      <w:bookmarkEnd w:id="13"/>
      <w:r w:rsidRPr="00285E3B">
        <w:rPr>
          <w:rFonts w:ascii="Times New Roman" w:eastAsia="Courier New" w:hAnsi="Times New Roman" w:cs="Times New Roman"/>
          <w:color w:val="000000"/>
          <w:sz w:val="20"/>
          <w:szCs w:val="20"/>
          <w:lang w:eastAsia="ru-RU" w:bidi="ru-RU"/>
        </w:rPr>
        <w:t>1.6.4.1. Соответствие участника электронного аукциона дополнительным требованиям, устанавливаемым Правительством Российской Федерации к участникам закупки отдельных видов товаров, работ, услуг, в том числе к наличию:</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1) финансовых ресурсов для исполнения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lastRenderedPageBreak/>
        <w:t>2) на праве собственности или ином законном основании оборудования и других материальных ресурсов для исполнения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3) опыта работы, связанного с предметом контракта, и деловой репутации;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4) необходимого количества специалистов и иных работников определенного уровня квалификации для исполнения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14" w:name="Par2188"/>
      <w:bookmarkEnd w:id="14"/>
      <w:r w:rsidRPr="00285E3B">
        <w:rPr>
          <w:rFonts w:ascii="Times New Roman" w:eastAsia="Courier New" w:hAnsi="Times New Roman" w:cs="Times New Roman"/>
          <w:color w:val="000000"/>
          <w:sz w:val="20"/>
          <w:szCs w:val="20"/>
          <w:lang w:eastAsia="ru-RU" w:bidi="ru-RU"/>
        </w:rPr>
        <w:t>1.6.4.2. Соответствие участника электронного аукциона дополнительным требованиям, устанавливаемым Правительством Российской Федерации к участникам закупок аудиторских и сопутствующих аудиту услуг, а также консультационных услуг.</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1.6.4.3. Перечень документов, которые подтверждают соответствие участников электронного аукциона дополнительным требованиям, указанным в </w:t>
      </w:r>
      <w:hyperlink w:anchor="Par2183" w:history="1">
        <w:r w:rsidRPr="00285E3B">
          <w:rPr>
            <w:rFonts w:ascii="Times New Roman" w:eastAsia="Courier New" w:hAnsi="Times New Roman" w:cs="Times New Roman"/>
            <w:color w:val="000000"/>
            <w:sz w:val="20"/>
            <w:szCs w:val="20"/>
            <w:lang w:eastAsia="ru-RU" w:bidi="ru-RU"/>
          </w:rPr>
          <w:t>подпунктах 1.6.4.1</w:t>
        </w:r>
      </w:hyperlink>
      <w:r w:rsidRPr="00285E3B">
        <w:rPr>
          <w:rFonts w:ascii="Times New Roman" w:eastAsia="Courier New" w:hAnsi="Times New Roman" w:cs="Times New Roman"/>
          <w:color w:val="000000"/>
          <w:sz w:val="20"/>
          <w:szCs w:val="20"/>
          <w:lang w:eastAsia="ru-RU" w:bidi="ru-RU"/>
        </w:rPr>
        <w:t xml:space="preserve"> и </w:t>
      </w:r>
      <w:hyperlink w:anchor="Par2188" w:history="1">
        <w:r w:rsidRPr="00285E3B">
          <w:rPr>
            <w:rFonts w:ascii="Times New Roman" w:eastAsia="Courier New" w:hAnsi="Times New Roman" w:cs="Times New Roman"/>
            <w:color w:val="000000"/>
            <w:sz w:val="20"/>
            <w:szCs w:val="20"/>
            <w:lang w:eastAsia="ru-RU" w:bidi="ru-RU"/>
          </w:rPr>
          <w:t>1.6.4.2 пункта 1.6</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устанавливается Правительством Российской Федерации.</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1.6.4.3.1  В целях обеспечения доступа к участию в электронном аукционе предметом которого. являются отдельные виды товаров, работ, услуг, в отношении участников которых Правительством Российской Федерации установлены дополнительные требования в соответствии с </w:t>
      </w:r>
      <w:hyperlink r:id="rId30" w:history="1">
        <w:r w:rsidRPr="00285E3B">
          <w:rPr>
            <w:rFonts w:ascii="Times New Roman" w:eastAsia="Calibri" w:hAnsi="Times New Roman" w:cs="Times New Roman"/>
            <w:sz w:val="20"/>
            <w:szCs w:val="20"/>
          </w:rPr>
          <w:t>частями 2</w:t>
        </w:r>
      </w:hyperlink>
      <w:r w:rsidRPr="00285E3B">
        <w:rPr>
          <w:rFonts w:ascii="Times New Roman" w:eastAsia="Calibri" w:hAnsi="Times New Roman" w:cs="Times New Roman"/>
          <w:sz w:val="20"/>
          <w:szCs w:val="20"/>
        </w:rPr>
        <w:t xml:space="preserve"> и </w:t>
      </w:r>
      <w:hyperlink r:id="rId31" w:history="1">
        <w:r w:rsidRPr="00285E3B">
          <w:rPr>
            <w:rFonts w:ascii="Times New Roman" w:eastAsia="Calibri" w:hAnsi="Times New Roman" w:cs="Times New Roman"/>
            <w:sz w:val="20"/>
            <w:szCs w:val="20"/>
          </w:rPr>
          <w:t>2.1 статьи 31</w:t>
        </w:r>
      </w:hyperlink>
      <w:r w:rsidRPr="00285E3B">
        <w:rPr>
          <w:rFonts w:ascii="Times New Roman" w:eastAsia="Calibri" w:hAnsi="Times New Roman" w:cs="Times New Roman"/>
          <w:sz w:val="20"/>
          <w:szCs w:val="20"/>
        </w:rPr>
        <w:t xml:space="preserve"> Закона, участник </w:t>
      </w:r>
      <w:r w:rsidRPr="00285E3B">
        <w:rPr>
          <w:rFonts w:ascii="Times New Roman" w:eastAsia="Courier New" w:hAnsi="Times New Roman" w:cs="Times New Roman"/>
          <w:color w:val="000000"/>
          <w:sz w:val="20"/>
          <w:szCs w:val="20"/>
          <w:lang w:eastAsia="ru-RU" w:bidi="ru-RU"/>
        </w:rPr>
        <w:t>электронного аукциона</w:t>
      </w:r>
      <w:r w:rsidRPr="00285E3B">
        <w:rPr>
          <w:rFonts w:ascii="Times New Roman" w:eastAsia="Calibri" w:hAnsi="Times New Roman" w:cs="Times New Roman"/>
          <w:sz w:val="20"/>
          <w:szCs w:val="20"/>
        </w:rPr>
        <w:t xml:space="preserve">, аккредитованный на электронной площадке, направляет оператору этой электронной площадки в отношении каждого такого вида электронные документы (или их копии), предусмотренные перечнем, установленным Правительством Российской Федерации в соответствии с </w:t>
      </w:r>
      <w:hyperlink r:id="rId32" w:history="1">
        <w:r w:rsidRPr="00285E3B">
          <w:rPr>
            <w:rFonts w:ascii="Times New Roman" w:eastAsia="Calibri" w:hAnsi="Times New Roman" w:cs="Times New Roman"/>
            <w:sz w:val="20"/>
            <w:szCs w:val="20"/>
          </w:rPr>
          <w:t>частью 3 статьи 31</w:t>
        </w:r>
      </w:hyperlink>
      <w:r w:rsidRPr="00285E3B">
        <w:rPr>
          <w:rFonts w:ascii="Times New Roman" w:eastAsia="Calibri" w:hAnsi="Times New Roman" w:cs="Times New Roman"/>
          <w:sz w:val="20"/>
          <w:szCs w:val="20"/>
        </w:rPr>
        <w:t xml:space="preserve"> Закона.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1.6.4.4. В течение пяти рабочих дней со дня, следующего за днем получения электронных документов (или их копий)</w:t>
      </w:r>
      <w:proofErr w:type="gramStart"/>
      <w:r w:rsidRPr="00285E3B">
        <w:rPr>
          <w:rFonts w:ascii="Times New Roman" w:eastAsia="Calibri" w:hAnsi="Times New Roman" w:cs="Times New Roman"/>
          <w:sz w:val="20"/>
          <w:szCs w:val="20"/>
        </w:rPr>
        <w:t xml:space="preserve">. </w:t>
      </w:r>
      <w:r w:rsidRPr="00285E3B">
        <w:rPr>
          <w:rFonts w:ascii="Times New Roman" w:eastAsia="Courier New" w:hAnsi="Times New Roman" w:cs="Times New Roman"/>
          <w:color w:val="000000"/>
          <w:sz w:val="20"/>
          <w:szCs w:val="20"/>
          <w:lang w:eastAsia="ru-RU" w:bidi="ru-RU"/>
        </w:rPr>
        <w:t>указанных</w:t>
      </w:r>
      <w:proofErr w:type="gramEnd"/>
      <w:r w:rsidRPr="00285E3B">
        <w:rPr>
          <w:rFonts w:ascii="Times New Roman" w:eastAsia="Courier New" w:hAnsi="Times New Roman" w:cs="Times New Roman"/>
          <w:color w:val="000000"/>
          <w:sz w:val="20"/>
          <w:szCs w:val="20"/>
          <w:lang w:eastAsia="ru-RU" w:bidi="ru-RU"/>
        </w:rPr>
        <w:t xml:space="preserve"> в </w:t>
      </w:r>
      <w:hyperlink w:anchor="Par212" w:history="1">
        <w:r w:rsidRPr="00285E3B">
          <w:rPr>
            <w:rFonts w:ascii="Times New Roman" w:eastAsia="Courier New" w:hAnsi="Times New Roman" w:cs="Times New Roman"/>
            <w:color w:val="000000"/>
            <w:sz w:val="20"/>
            <w:szCs w:val="20"/>
            <w:lang w:eastAsia="ru-RU" w:bidi="ru-RU"/>
          </w:rPr>
          <w:t>подпункте 1.6.4.3.1 пункта 1.6</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конкурсной документации</w:t>
      </w:r>
      <w:r w:rsidRPr="00285E3B">
        <w:rPr>
          <w:rFonts w:ascii="Times New Roman" w:eastAsia="Calibri" w:hAnsi="Times New Roman" w:cs="Times New Roman"/>
          <w:sz w:val="20"/>
          <w:szCs w:val="20"/>
        </w:rPr>
        <w:t>, оператор электронной площадки по каждому виду товаров, работ, услуг, в отношении которых участником закупки предоставлены такие документы, принимает решение:</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1) о размещении таких документов (или их копий) в реестре участников закупок, аккредитованных на электронной площадке;</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2) об отказе в размещении таких документов (или их копий) в реестре участников закупок, аккредитованных на электронной площадке, в случае:</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85E3B">
        <w:rPr>
          <w:rFonts w:ascii="Times New Roman" w:eastAsia="Calibri" w:hAnsi="Times New Roman" w:cs="Times New Roman"/>
          <w:sz w:val="20"/>
          <w:szCs w:val="20"/>
        </w:rPr>
        <w:t>а</w:t>
      </w:r>
      <w:proofErr w:type="gramEnd"/>
      <w:r w:rsidRPr="00285E3B">
        <w:rPr>
          <w:rFonts w:ascii="Times New Roman" w:eastAsia="Calibri" w:hAnsi="Times New Roman" w:cs="Times New Roman"/>
          <w:sz w:val="20"/>
          <w:szCs w:val="20"/>
        </w:rPr>
        <w:t xml:space="preserve">) несоответствия перечня представленных документов (или их копий) перечню, который установлен Правительством Российской Федерации в соответствии с </w:t>
      </w:r>
      <w:hyperlink r:id="rId33" w:history="1">
        <w:r w:rsidRPr="00285E3B">
          <w:rPr>
            <w:rFonts w:ascii="Times New Roman" w:eastAsia="Calibri" w:hAnsi="Times New Roman" w:cs="Times New Roman"/>
            <w:sz w:val="20"/>
            <w:szCs w:val="20"/>
          </w:rPr>
          <w:t>частью 3 статьи 31</w:t>
        </w:r>
      </w:hyperlink>
      <w:r w:rsidRPr="00285E3B">
        <w:rPr>
          <w:rFonts w:ascii="Times New Roman" w:eastAsia="Calibri" w:hAnsi="Times New Roman" w:cs="Times New Roman"/>
          <w:sz w:val="20"/>
          <w:szCs w:val="20"/>
        </w:rPr>
        <w:t xml:space="preserve"> Закона;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85E3B">
        <w:rPr>
          <w:rFonts w:ascii="Times New Roman" w:eastAsia="Calibri" w:hAnsi="Times New Roman" w:cs="Times New Roman"/>
          <w:sz w:val="20"/>
          <w:szCs w:val="20"/>
        </w:rPr>
        <w:t>б</w:t>
      </w:r>
      <w:proofErr w:type="gramEnd"/>
      <w:r w:rsidRPr="00285E3B">
        <w:rPr>
          <w:rFonts w:ascii="Times New Roman" w:eastAsia="Calibri" w:hAnsi="Times New Roman" w:cs="Times New Roman"/>
          <w:sz w:val="20"/>
          <w:szCs w:val="20"/>
        </w:rPr>
        <w:t xml:space="preserve">) нарушения порядка, установленного Правительством Российской Федерации в соответствии с </w:t>
      </w:r>
      <w:hyperlink w:anchor="Par10" w:history="1">
        <w:r w:rsidRPr="00285E3B">
          <w:rPr>
            <w:rFonts w:ascii="Times New Roman" w:eastAsia="Calibri" w:hAnsi="Times New Roman" w:cs="Times New Roman"/>
            <w:sz w:val="20"/>
            <w:szCs w:val="20"/>
          </w:rPr>
          <w:t>частью 15</w:t>
        </w:r>
      </w:hyperlink>
      <w:r w:rsidRPr="00285E3B">
        <w:rPr>
          <w:rFonts w:ascii="Times New Roman" w:eastAsia="Calibri" w:hAnsi="Times New Roman" w:cs="Times New Roman"/>
          <w:sz w:val="20"/>
          <w:szCs w:val="20"/>
        </w:rPr>
        <w:t xml:space="preserve"> статьи 24.2 Закона, при направлении таких документов (или их копий).</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1.6.4.5. Оператор электронной площадки направляет участнику электронного аукциона уведомление о размещении или об отказе в размещении документов (или их копий) в реестре участников закупок, аккредитованных на электронной площадке, в течение одного часа с момента принятия решения, предусмотренного </w:t>
      </w:r>
      <w:hyperlink w:anchor="Par2" w:history="1">
        <w:r w:rsidRPr="00285E3B">
          <w:rPr>
            <w:rFonts w:ascii="Times New Roman" w:eastAsia="Calibri" w:hAnsi="Times New Roman" w:cs="Times New Roman"/>
            <w:sz w:val="20"/>
            <w:szCs w:val="20"/>
          </w:rPr>
          <w:t>частью 13</w:t>
        </w:r>
      </w:hyperlink>
      <w:r w:rsidRPr="00285E3B">
        <w:rPr>
          <w:rFonts w:ascii="Times New Roman" w:eastAsia="Calibri" w:hAnsi="Times New Roman" w:cs="Times New Roman"/>
          <w:sz w:val="20"/>
          <w:szCs w:val="20"/>
        </w:rPr>
        <w:t xml:space="preserve"> статьи 24.2 Закона. В случае, если принято решение об отказе в размещении, такое уведомление должно содержать обоснование принятого решения.</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1.6.4.6 Порядок взаимодействия участника электронного аукциона и оператора электронной площадки, в том числе при направлении документов (или их копий) и их рассмотрении в соответствии с </w:t>
      </w:r>
      <w:hyperlink w:anchor="Par0" w:history="1">
        <w:r w:rsidRPr="00285E3B">
          <w:rPr>
            <w:rFonts w:ascii="Times New Roman" w:eastAsia="Calibri" w:hAnsi="Times New Roman" w:cs="Times New Roman"/>
            <w:sz w:val="20"/>
            <w:szCs w:val="20"/>
          </w:rPr>
          <w:t>частями 12</w:t>
        </w:r>
      </w:hyperlink>
      <w:r w:rsidRPr="00285E3B">
        <w:rPr>
          <w:rFonts w:ascii="Times New Roman" w:eastAsia="Calibri" w:hAnsi="Times New Roman" w:cs="Times New Roman"/>
          <w:sz w:val="20"/>
          <w:szCs w:val="20"/>
        </w:rPr>
        <w:t xml:space="preserve"> и </w:t>
      </w:r>
      <w:hyperlink w:anchor="Par2" w:history="1">
        <w:r w:rsidRPr="00285E3B">
          <w:rPr>
            <w:rFonts w:ascii="Times New Roman" w:eastAsia="Calibri" w:hAnsi="Times New Roman" w:cs="Times New Roman"/>
            <w:sz w:val="20"/>
            <w:szCs w:val="20"/>
          </w:rPr>
          <w:t>13</w:t>
        </w:r>
      </w:hyperlink>
      <w:r w:rsidRPr="00285E3B">
        <w:rPr>
          <w:rFonts w:ascii="Times New Roman" w:eastAsia="Calibri" w:hAnsi="Times New Roman" w:cs="Times New Roman"/>
          <w:sz w:val="20"/>
          <w:szCs w:val="20"/>
        </w:rPr>
        <w:t xml:space="preserve"> статьи 24.2 Закона, устанавливается Правительством Российской Федерации.</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bookmarkStart w:id="15" w:name="Par2191"/>
      <w:bookmarkEnd w:id="15"/>
      <w:r w:rsidRPr="00285E3B">
        <w:rPr>
          <w:rFonts w:ascii="Times New Roman" w:eastAsia="Courier New" w:hAnsi="Times New Roman" w:cs="Times New Roman"/>
          <w:b/>
          <w:color w:val="000000"/>
          <w:sz w:val="20"/>
          <w:szCs w:val="20"/>
          <w:lang w:eastAsia="ru-RU" w:bidi="ru-RU"/>
        </w:rPr>
        <w:t xml:space="preserve">1.7. Ограничение участия в определении поставщика (подрядчика, исполнителя), установленное в соответствии с </w:t>
      </w:r>
      <w:hyperlink r:id="rId34" w:history="1">
        <w:r w:rsidRPr="00285E3B">
          <w:rPr>
            <w:rFonts w:ascii="Times New Roman" w:eastAsia="Courier New" w:hAnsi="Times New Roman" w:cs="Times New Roman"/>
            <w:b/>
            <w:color w:val="000000"/>
            <w:sz w:val="20"/>
            <w:szCs w:val="20"/>
            <w:lang w:eastAsia="ru-RU" w:bidi="ru-RU"/>
          </w:rPr>
          <w:t>Законом</w:t>
        </w:r>
      </w:hyperlink>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16" w:name="Par2195"/>
      <w:bookmarkEnd w:id="16"/>
      <w:r w:rsidRPr="00285E3B">
        <w:rPr>
          <w:rFonts w:ascii="Times New Roman" w:eastAsia="Courier New" w:hAnsi="Times New Roman" w:cs="Times New Roman"/>
          <w:color w:val="000000"/>
          <w:sz w:val="20"/>
          <w:szCs w:val="20"/>
          <w:lang w:eastAsia="ru-RU" w:bidi="ru-RU"/>
        </w:rPr>
        <w:t xml:space="preserve">1.7.1. В случае если участником </w:t>
      </w:r>
      <w:r w:rsidRPr="00285E3B">
        <w:rPr>
          <w:rFonts w:ascii="Times New Roman" w:eastAsia="Calibri" w:hAnsi="Times New Roman" w:cs="Times New Roman"/>
          <w:sz w:val="20"/>
          <w:szCs w:val="20"/>
        </w:rPr>
        <w:t>электронного аукциона</w:t>
      </w:r>
      <w:r w:rsidRPr="00285E3B">
        <w:rPr>
          <w:rFonts w:ascii="Times New Roman" w:eastAsia="Courier New" w:hAnsi="Times New Roman" w:cs="Times New Roman"/>
          <w:color w:val="000000"/>
          <w:sz w:val="20"/>
          <w:szCs w:val="20"/>
          <w:lang w:eastAsia="ru-RU" w:bidi="ru-RU"/>
        </w:rPr>
        <w:t xml:space="preserve"> могут быть только субъекты малого предпринимательства, социально ориентированные некоммерческие организации и информация об этом содержится в Информационной карте аукциона, участники закупки должны соответствовать условиям отнесения лица к субъектам малого предпринимательства, установленным в </w:t>
      </w:r>
      <w:hyperlink r:id="rId35" w:history="1">
        <w:r w:rsidRPr="00285E3B">
          <w:rPr>
            <w:rFonts w:ascii="Times New Roman" w:eastAsia="Courier New" w:hAnsi="Times New Roman" w:cs="Times New Roman"/>
            <w:color w:val="000000"/>
            <w:sz w:val="20"/>
            <w:szCs w:val="20"/>
            <w:lang w:eastAsia="ru-RU" w:bidi="ru-RU"/>
          </w:rPr>
          <w:t>статье 4</w:t>
        </w:r>
      </w:hyperlink>
      <w:r w:rsidRPr="00285E3B">
        <w:rPr>
          <w:rFonts w:ascii="Times New Roman" w:eastAsia="Courier New" w:hAnsi="Times New Roman" w:cs="Times New Roman"/>
          <w:color w:val="000000"/>
          <w:sz w:val="20"/>
          <w:szCs w:val="20"/>
          <w:lang w:eastAsia="ru-RU" w:bidi="ru-RU"/>
        </w:rPr>
        <w:t xml:space="preserve"> Федерального закона от 24.07.2007 № 209-ФЗ «О развитии малого и среднего предпринимательства в Российской Федерации», к социально ориентированным некоммерческим организациям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осуществляющим в соответствии с учредительными документами виды деятельности, предусмотренные </w:t>
      </w:r>
      <w:hyperlink r:id="rId36" w:history="1">
        <w:r w:rsidRPr="00285E3B">
          <w:rPr>
            <w:rFonts w:ascii="Times New Roman" w:eastAsia="Courier New" w:hAnsi="Times New Roman" w:cs="Times New Roman"/>
            <w:color w:val="000000"/>
            <w:sz w:val="20"/>
            <w:szCs w:val="20"/>
            <w:lang w:eastAsia="ru-RU" w:bidi="ru-RU"/>
          </w:rPr>
          <w:t>пунктом 1 статьи 31.1</w:t>
        </w:r>
      </w:hyperlink>
      <w:r w:rsidRPr="00285E3B">
        <w:rPr>
          <w:rFonts w:ascii="Times New Roman" w:eastAsia="Courier New" w:hAnsi="Times New Roman" w:cs="Times New Roman"/>
          <w:color w:val="000000"/>
          <w:sz w:val="20"/>
          <w:szCs w:val="20"/>
          <w:lang w:eastAsia="ru-RU" w:bidi="ru-RU"/>
        </w:rPr>
        <w:t xml:space="preserve"> Федерального закона от 12.01.1996 № 7-ФЗ «О некоммерческих организациях».</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В этом случае участники </w:t>
      </w:r>
      <w:r w:rsidRPr="00285E3B">
        <w:rPr>
          <w:rFonts w:ascii="Times New Roman" w:eastAsia="Calibri" w:hAnsi="Times New Roman" w:cs="Times New Roman"/>
          <w:sz w:val="20"/>
          <w:szCs w:val="20"/>
        </w:rPr>
        <w:t xml:space="preserve">электронного аукциона </w:t>
      </w:r>
      <w:r w:rsidRPr="00285E3B">
        <w:rPr>
          <w:rFonts w:ascii="Times New Roman" w:eastAsia="Courier New" w:hAnsi="Times New Roman" w:cs="Times New Roman"/>
          <w:color w:val="000000"/>
          <w:sz w:val="20"/>
          <w:szCs w:val="20"/>
          <w:lang w:eastAsia="ru-RU" w:bidi="ru-RU"/>
        </w:rPr>
        <w:t>обязаны декларировать в заявках на участие в закупке свою принадлежность к субъектам малого предпринимательства или социально ориентированным некоммерческим организациям.</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bookmarkStart w:id="17" w:name="Par2198"/>
      <w:bookmarkEnd w:id="17"/>
      <w:r w:rsidRPr="00285E3B">
        <w:rPr>
          <w:rFonts w:ascii="Times New Roman" w:eastAsia="Courier New" w:hAnsi="Times New Roman" w:cs="Times New Roman"/>
          <w:b/>
          <w:color w:val="000000"/>
          <w:sz w:val="20"/>
          <w:szCs w:val="20"/>
          <w:lang w:eastAsia="ru-RU" w:bidi="ru-RU"/>
        </w:rPr>
        <w:t>1.8. Преимущества, предоставляемые учреждениям и предприятиям уголовно-исполнительной системы, организациям инвалидов</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1.8.1. В случае если заказчик, уполномоченный орган установили преимущества учреждениям и предприятиям уголовно-исполнительной системы, и организациям инвалидов, то сведения о предоставлении вышеуказанных преимуществ содержатся в Информационной карте аукциона.</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lastRenderedPageBreak/>
        <w:t>Преимущества учреждениям и предприятиям уголовно-исполнительной системы, и организациям инвалидов в отношении предлагаемых ими цены контракта,</w:t>
      </w:r>
      <w:r w:rsidRPr="00285E3B">
        <w:rPr>
          <w:rFonts w:ascii="Times New Roman" w:eastAsia="Calibri" w:hAnsi="Times New Roman" w:cs="Times New Roman"/>
          <w:sz w:val="20"/>
          <w:szCs w:val="20"/>
        </w:rPr>
        <w:t xml:space="preserve"> суммы цен единиц товара, работы, услуги</w:t>
      </w:r>
      <w:r w:rsidRPr="00285E3B">
        <w:rPr>
          <w:rFonts w:ascii="Times New Roman" w:eastAsia="Courier New" w:hAnsi="Times New Roman" w:cs="Times New Roman"/>
          <w:color w:val="000000"/>
          <w:sz w:val="20"/>
          <w:szCs w:val="20"/>
          <w:lang w:eastAsia="ru-RU" w:bidi="ru-RU"/>
        </w:rPr>
        <w:t xml:space="preserve"> предоставляется в размере до пятнадцати процентов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 работ, услуг.</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Преимущества организациям инвалидов распространяются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В случае если победителем </w:t>
      </w:r>
      <w:r w:rsidRPr="00285E3B">
        <w:rPr>
          <w:rFonts w:ascii="Times New Roman" w:eastAsia="Calibri" w:hAnsi="Times New Roman" w:cs="Times New Roman"/>
          <w:sz w:val="20"/>
          <w:szCs w:val="20"/>
        </w:rPr>
        <w:t xml:space="preserve">электронного аукциона </w:t>
      </w:r>
      <w:r w:rsidRPr="00285E3B">
        <w:rPr>
          <w:rFonts w:ascii="Times New Roman" w:eastAsia="Courier New" w:hAnsi="Times New Roman" w:cs="Times New Roman"/>
          <w:color w:val="000000"/>
          <w:sz w:val="20"/>
          <w:szCs w:val="20"/>
          <w:lang w:eastAsia="ru-RU" w:bidi="ru-RU"/>
        </w:rPr>
        <w:t xml:space="preserve">признано учреждение или предприятие уголовно-исполнительной системы, организация инвалидов, </w:t>
      </w:r>
      <w:r w:rsidRPr="00285E3B">
        <w:rPr>
          <w:rFonts w:ascii="Times New Roman" w:eastAsia="Calibri" w:hAnsi="Times New Roman" w:cs="Times New Roman"/>
          <w:sz w:val="20"/>
          <w:szCs w:val="20"/>
        </w:rPr>
        <w:t>контракт заключается с учетом преимущества в отношении предложенных победителем цены контракта, суммы цен единиц товара, работы, услуги, но не выше начальной (максимальной) цены контракта, указанной в извещении об осуществлении закупки.</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Преимущества к данным категориям лиц устанавливаются в отношении предлагаемой цены контракта в размере процента, указанного в Информационной карте аукциона.</w:t>
      </w:r>
    </w:p>
    <w:p w:rsidR="00285E3B" w:rsidRPr="00285E3B" w:rsidRDefault="00285E3B" w:rsidP="00285E3B">
      <w:pPr>
        <w:widowControl w:val="0"/>
        <w:autoSpaceDE w:val="0"/>
        <w:autoSpaceDN w:val="0"/>
        <w:adjustRightInd w:val="0"/>
        <w:spacing w:after="0" w:line="240" w:lineRule="auto"/>
        <w:jc w:val="both"/>
        <w:outlineLvl w:val="4"/>
        <w:rPr>
          <w:rFonts w:ascii="Times New Roman" w:eastAsia="Courier New" w:hAnsi="Times New Roman" w:cs="Times New Roman"/>
          <w:color w:val="000000"/>
          <w:sz w:val="20"/>
          <w:szCs w:val="20"/>
          <w:lang w:eastAsia="ru-RU" w:bidi="ru-RU"/>
        </w:rPr>
      </w:pPr>
      <w:bookmarkStart w:id="18" w:name="Par2208"/>
      <w:bookmarkEnd w:id="18"/>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1.9.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1.9.1. При осуществлении заказчиками электронного аукциона к товарам, происходящим из иностранного государства или группы иностранных государств, работам, услугам, соответственно выполняемым, оказываемым иностранными лицами, применяется национальный режим на равных условиях с товарами российского происхождения, работами, услугами, соответственно выполняемыми, оказываемыми российскими лицами, в случаях и на условиях, которые предусмотрены международными договорами Российской Федерации, если такие требования установлены и информация о них содержится в Информационной карте аукциона.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В целях защиты основ конституционного строя, обеспечения обороны страны и безопасности государства, защиты внутреннего рынка Российской Федерации, развития национальной экономики, поддержки российских товаропроизводителей нормативными правовыми актами Правительства Российской Федерации устанавливаются запрет на допуск товаров, происходящих из иностранных государств, работ, услуг, соответственно выполняемых, оказываемых иностранными лицами, и ограничения допуска указанных товаров, работ, услуг для целей осуществления закупок. В случае, если указанными нормативными правовыми актами Правительства Российской Федерации предусмотрены обстоятельства, допускающие исключения из установленных в соответствии с частью 3 статьи 14 Закона запрета или ограничений, заказчики при наличии указанных обстоятельств обязаны разместить в единой информационной системе обоснование невозможности соблюдения указанных запрета или ограничений. В таких нормативных правовых актах устанавливается </w:t>
      </w:r>
      <w:hyperlink r:id="rId37" w:history="1">
        <w:r w:rsidRPr="00285E3B">
          <w:rPr>
            <w:rFonts w:ascii="Times New Roman" w:eastAsia="Calibri" w:hAnsi="Times New Roman" w:cs="Times New Roman"/>
            <w:sz w:val="20"/>
            <w:szCs w:val="20"/>
          </w:rPr>
          <w:t>порядок</w:t>
        </w:r>
      </w:hyperlink>
      <w:r w:rsidRPr="00285E3B">
        <w:rPr>
          <w:rFonts w:ascii="Times New Roman" w:eastAsia="Calibri" w:hAnsi="Times New Roman" w:cs="Times New Roman"/>
          <w:sz w:val="20"/>
          <w:szCs w:val="20"/>
        </w:rPr>
        <w:t xml:space="preserve"> подготовки обоснования невозможности соблюдения указанных запрета или ограничений, а также требования к его содержанию. Определение страны происхождения указанных товаров осуществляется в соответствии с </w:t>
      </w:r>
      <w:hyperlink r:id="rId38" w:history="1">
        <w:r w:rsidRPr="00285E3B">
          <w:rPr>
            <w:rFonts w:ascii="Times New Roman" w:eastAsia="Calibri" w:hAnsi="Times New Roman" w:cs="Times New Roman"/>
            <w:sz w:val="20"/>
            <w:szCs w:val="20"/>
          </w:rPr>
          <w:t>законодательством</w:t>
        </w:r>
      </w:hyperlink>
      <w:r w:rsidRPr="00285E3B">
        <w:rPr>
          <w:rFonts w:ascii="Times New Roman" w:eastAsia="Calibri" w:hAnsi="Times New Roman" w:cs="Times New Roman"/>
          <w:sz w:val="20"/>
          <w:szCs w:val="20"/>
        </w:rPr>
        <w:t xml:space="preserve"> Российской Федерации.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Федеральный орган исполнительной власти по регулированию контрактной системы в сфере закупок по поручению Правительства Российской Федерации устанавливает условия допуска для целей осуществления закупок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за исключением товаров, работ, услуг, в отношении которых Правительством Российской Федерации установлен запрет в соответствии с </w:t>
      </w:r>
      <w:hyperlink r:id="rId39" w:history="1">
        <w:r w:rsidRPr="00285E3B">
          <w:rPr>
            <w:rFonts w:ascii="Times New Roman" w:eastAsia="Courier New" w:hAnsi="Times New Roman" w:cs="Times New Roman"/>
            <w:color w:val="000000"/>
            <w:sz w:val="20"/>
            <w:szCs w:val="20"/>
            <w:lang w:eastAsia="ru-RU" w:bidi="ru-RU"/>
          </w:rPr>
          <w:t>частью 3 статьи 14</w:t>
        </w:r>
      </w:hyperlink>
      <w:r w:rsidRPr="00285E3B">
        <w:rPr>
          <w:rFonts w:ascii="Times New Roman" w:eastAsia="Courier New" w:hAnsi="Times New Roman" w:cs="Times New Roman"/>
          <w:color w:val="000000"/>
          <w:sz w:val="20"/>
          <w:szCs w:val="20"/>
          <w:lang w:eastAsia="ru-RU" w:bidi="ru-RU"/>
        </w:rPr>
        <w:t xml:space="preserve"> Закона.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bookmarkStart w:id="19" w:name="Par2217"/>
      <w:bookmarkEnd w:id="19"/>
      <w:r w:rsidRPr="00285E3B">
        <w:rPr>
          <w:rFonts w:ascii="Times New Roman" w:eastAsia="Courier New" w:hAnsi="Times New Roman" w:cs="Times New Roman"/>
          <w:b/>
          <w:color w:val="000000"/>
          <w:sz w:val="20"/>
          <w:szCs w:val="20"/>
          <w:lang w:eastAsia="ru-RU" w:bidi="ru-RU"/>
        </w:rPr>
        <w:t>1.10. Привлечение соисполнителей (субподрядчиков)</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1.10.1. Участник электронного аукциона вправе при исполнении контракта привлечь соисполнителей (субподрядчиков), если иное не оговорено в Информационной карте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20" w:name="Par2220"/>
      <w:bookmarkEnd w:id="20"/>
      <w:r w:rsidRPr="00285E3B">
        <w:rPr>
          <w:rFonts w:ascii="Times New Roman" w:eastAsia="Courier New" w:hAnsi="Times New Roman" w:cs="Times New Roman"/>
          <w:color w:val="000000"/>
          <w:sz w:val="20"/>
          <w:szCs w:val="20"/>
          <w:lang w:eastAsia="ru-RU" w:bidi="ru-RU"/>
        </w:rPr>
        <w:t>1.10.2. Заказчик при определении поставщика (подрядчика, исполнителя) вправе установить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и информация о таких требованиях содержится в проекте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1.10.3. Заказчик обязан осуществлять контроль за предусмотренным </w:t>
      </w:r>
      <w:hyperlink w:anchor="Par2220" w:history="1">
        <w:r w:rsidRPr="00285E3B">
          <w:rPr>
            <w:rFonts w:ascii="Times New Roman" w:eastAsia="Courier New" w:hAnsi="Times New Roman" w:cs="Times New Roman"/>
            <w:color w:val="000000"/>
            <w:sz w:val="20"/>
            <w:szCs w:val="20"/>
            <w:lang w:eastAsia="ru-RU" w:bidi="ru-RU"/>
          </w:rPr>
          <w:t>подпунктом 1.10.2 пункта 1.10</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1.11. Расходы на участие в электронном аукционе и заключение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Участник закупки несет все расходы, связанные с подготовкой и подачей заявки на участие в электронном аукционе, а также участием в электронном аукционе и заключением контракта. Заказчик, уполномоченный орган не несут ответственности и не имеют обязательств в связи с такими расходами, за исключением случаев, прямо предусмотренных законодательством Российской Федерации.</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tabs>
          <w:tab w:val="left" w:pos="567"/>
        </w:tabs>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bookmarkStart w:id="21" w:name="Par2228"/>
      <w:bookmarkEnd w:id="21"/>
      <w:r w:rsidRPr="00285E3B">
        <w:rPr>
          <w:rFonts w:ascii="Times New Roman" w:eastAsia="Courier New" w:hAnsi="Times New Roman" w:cs="Times New Roman"/>
          <w:b/>
          <w:color w:val="000000"/>
          <w:sz w:val="20"/>
          <w:szCs w:val="20"/>
          <w:lang w:eastAsia="ru-RU" w:bidi="ru-RU"/>
        </w:rPr>
        <w:t>1.12. Требования к обеспечению заявки на участие в электронном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1.12.1. Заказчиком, уполномоченным органом устанавливается требование к обеспечению заявки на участие в электронном аукционе (далее – обеспечение заявки). Размер обеспечения заявки устанавливается в Информационной карте аукциона и в равной мере относится ко всем участникам электронного аукциона, за исключением </w:t>
      </w:r>
      <w:r w:rsidRPr="00285E3B">
        <w:rPr>
          <w:rFonts w:ascii="Times New Roman" w:eastAsia="Calibri" w:hAnsi="Times New Roman" w:cs="Times New Roman"/>
          <w:sz w:val="20"/>
          <w:szCs w:val="20"/>
        </w:rPr>
        <w:t>государственных, муниципальных учреждений, которые не предоставляют обеспечение подаваемых ими заявок на участие в</w:t>
      </w:r>
      <w:r w:rsidRPr="00285E3B">
        <w:rPr>
          <w:rFonts w:ascii="Times New Roman" w:eastAsia="Courier New" w:hAnsi="Times New Roman" w:cs="Times New Roman"/>
          <w:color w:val="000000"/>
          <w:sz w:val="20"/>
          <w:szCs w:val="20"/>
          <w:lang w:eastAsia="ru-RU" w:bidi="ru-RU"/>
        </w:rPr>
        <w:t xml:space="preserve"> электронном аукционе.</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1.12.2. </w:t>
      </w:r>
      <w:r w:rsidRPr="00285E3B">
        <w:rPr>
          <w:rFonts w:ascii="Times New Roman" w:eastAsia="Calibri" w:hAnsi="Times New Roman" w:cs="Times New Roman"/>
          <w:sz w:val="20"/>
          <w:szCs w:val="20"/>
        </w:rPr>
        <w:t>Обеспечение заявки может предоставляться участником электронного аукциона в виде денежных средств или банковской гарантии. Выбор способа обеспечения заявки осуществляется участником электронного аукциона.</w:t>
      </w:r>
    </w:p>
    <w:p w:rsidR="006628A8" w:rsidRPr="006628A8" w:rsidRDefault="00285E3B" w:rsidP="006628A8">
      <w:pPr>
        <w:autoSpaceDE w:val="0"/>
        <w:autoSpaceDN w:val="0"/>
        <w:adjustRightInd w:val="0"/>
        <w:spacing w:after="0" w:line="240" w:lineRule="auto"/>
        <w:jc w:val="both"/>
        <w:rPr>
          <w:rFonts w:ascii="Times New Roman" w:eastAsia="Calibri" w:hAnsi="Times New Roman" w:cs="Times New Roman"/>
          <w:sz w:val="20"/>
          <w:szCs w:val="20"/>
        </w:rPr>
      </w:pPr>
      <w:bookmarkStart w:id="22" w:name="Par10"/>
      <w:bookmarkStart w:id="23" w:name="Par19"/>
      <w:bookmarkEnd w:id="22"/>
      <w:bookmarkEnd w:id="23"/>
      <w:r w:rsidRPr="00285E3B">
        <w:rPr>
          <w:rFonts w:ascii="Times New Roman" w:eastAsia="Calibri" w:hAnsi="Times New Roman" w:cs="Times New Roman"/>
          <w:sz w:val="20"/>
          <w:szCs w:val="20"/>
        </w:rPr>
        <w:t xml:space="preserve">1.12.3.  </w:t>
      </w:r>
      <w:r w:rsidR="006628A8" w:rsidRPr="006628A8">
        <w:rPr>
          <w:rFonts w:ascii="Times New Roman" w:eastAsia="Calibri" w:hAnsi="Times New Roman" w:cs="Times New Roman"/>
          <w:sz w:val="20"/>
          <w:szCs w:val="20"/>
        </w:rPr>
        <w:t>Денежные средства, предназначенные для обеспечения заявок, вносятся участником электронного аукциона на специальные счета, открытые ими в банках, перечень которых утвержден распоряжением Правительства Российской Федерации от 13.07.2018 № 1451-р (далее - специальный счет).</w:t>
      </w:r>
    </w:p>
    <w:p w:rsidR="006628A8" w:rsidRPr="006628A8" w:rsidRDefault="006628A8" w:rsidP="006628A8">
      <w:pPr>
        <w:autoSpaceDE w:val="0"/>
        <w:autoSpaceDN w:val="0"/>
        <w:adjustRightInd w:val="0"/>
        <w:spacing w:after="0" w:line="240" w:lineRule="auto"/>
        <w:jc w:val="both"/>
        <w:rPr>
          <w:rFonts w:ascii="Times New Roman" w:eastAsia="Calibri" w:hAnsi="Times New Roman" w:cs="Times New Roman"/>
          <w:sz w:val="20"/>
          <w:szCs w:val="20"/>
        </w:rPr>
      </w:pPr>
      <w:r w:rsidRPr="006628A8">
        <w:rPr>
          <w:rFonts w:ascii="Times New Roman" w:eastAsia="Calibri" w:hAnsi="Times New Roman" w:cs="Times New Roman"/>
          <w:sz w:val="20"/>
          <w:szCs w:val="20"/>
        </w:rPr>
        <w:t>Требования к указанным банкам устанавливаются Правительством Российской Федерации. Такие требования должны быть не ниже требований, установленных в соответствии с Бюджетным кодексом Российской Федерации к кредитным организациям, в которых могут размещаться средства федерального бюджета на банковские депозиты.</w:t>
      </w:r>
    </w:p>
    <w:p w:rsidR="006628A8" w:rsidRPr="006628A8" w:rsidRDefault="006628A8" w:rsidP="006628A8">
      <w:pPr>
        <w:autoSpaceDE w:val="0"/>
        <w:autoSpaceDN w:val="0"/>
        <w:adjustRightInd w:val="0"/>
        <w:spacing w:after="0" w:line="240" w:lineRule="auto"/>
        <w:jc w:val="both"/>
        <w:rPr>
          <w:rFonts w:ascii="Times New Roman" w:eastAsia="Calibri" w:hAnsi="Times New Roman" w:cs="Times New Roman"/>
          <w:sz w:val="20"/>
          <w:szCs w:val="20"/>
        </w:rPr>
      </w:pPr>
      <w:r w:rsidRPr="006628A8">
        <w:rPr>
          <w:rFonts w:ascii="Times New Roman" w:eastAsia="Calibri" w:hAnsi="Times New Roman" w:cs="Times New Roman"/>
          <w:sz w:val="20"/>
          <w:szCs w:val="20"/>
        </w:rPr>
        <w:t>Банковская гарантия предоставляется в порядке определенном в соответствии с частью 29 статьи 44 Закона № 44-ФЗ.</w:t>
      </w:r>
    </w:p>
    <w:p w:rsidR="006628A8" w:rsidRPr="006628A8" w:rsidRDefault="006628A8" w:rsidP="006628A8">
      <w:pPr>
        <w:autoSpaceDE w:val="0"/>
        <w:autoSpaceDN w:val="0"/>
        <w:adjustRightInd w:val="0"/>
        <w:spacing w:after="0" w:line="240" w:lineRule="auto"/>
        <w:jc w:val="both"/>
        <w:rPr>
          <w:rFonts w:ascii="Times New Roman" w:eastAsia="Calibri" w:hAnsi="Times New Roman" w:cs="Times New Roman"/>
          <w:sz w:val="20"/>
          <w:szCs w:val="20"/>
        </w:rPr>
      </w:pPr>
      <w:r w:rsidRPr="006628A8">
        <w:rPr>
          <w:rFonts w:ascii="Times New Roman" w:eastAsia="Calibri" w:hAnsi="Times New Roman" w:cs="Times New Roman"/>
          <w:sz w:val="20"/>
          <w:szCs w:val="20"/>
        </w:rPr>
        <w:t>В качестве обеспечения заявки может быть предоставлена безотзывная банковская гарантия, выданная банками, включенными в перечень, предусмотренный частью 1.2 статьи. 45 Закона и соответствующими требованиям, установленным Правительством Российской Федерации, а именно:</w:t>
      </w:r>
    </w:p>
    <w:p w:rsidR="006628A8" w:rsidRPr="006628A8" w:rsidRDefault="006628A8" w:rsidP="006628A8">
      <w:pPr>
        <w:autoSpaceDE w:val="0"/>
        <w:autoSpaceDN w:val="0"/>
        <w:adjustRightInd w:val="0"/>
        <w:spacing w:after="0" w:line="240" w:lineRule="auto"/>
        <w:jc w:val="both"/>
        <w:rPr>
          <w:rFonts w:ascii="Times New Roman" w:eastAsia="Calibri" w:hAnsi="Times New Roman" w:cs="Times New Roman"/>
          <w:sz w:val="20"/>
          <w:szCs w:val="20"/>
        </w:rPr>
      </w:pPr>
      <w:r w:rsidRPr="006628A8">
        <w:rPr>
          <w:rFonts w:ascii="Times New Roman" w:eastAsia="Calibri" w:hAnsi="Times New Roman" w:cs="Times New Roman"/>
          <w:sz w:val="20"/>
          <w:szCs w:val="20"/>
        </w:rPr>
        <w:t>- с 01 января по 31 декабря 2020 года включительно банки осуществляющие выдачу заказчикам банковских гарантий для обеспечения заявок и исполнения контрактов, должны одновременно соответствовать следующим требованиям:</w:t>
      </w:r>
    </w:p>
    <w:p w:rsidR="006628A8" w:rsidRPr="006628A8" w:rsidRDefault="006628A8" w:rsidP="006628A8">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6628A8">
        <w:rPr>
          <w:rFonts w:ascii="Times New Roman" w:eastAsia="Calibri" w:hAnsi="Times New Roman" w:cs="Times New Roman"/>
          <w:sz w:val="20"/>
          <w:szCs w:val="20"/>
        </w:rPr>
        <w:t>наличие</w:t>
      </w:r>
      <w:proofErr w:type="gramEnd"/>
      <w:r w:rsidRPr="006628A8">
        <w:rPr>
          <w:rFonts w:ascii="Times New Roman" w:eastAsia="Calibri" w:hAnsi="Times New Roman" w:cs="Times New Roman"/>
          <w:sz w:val="20"/>
          <w:szCs w:val="20"/>
        </w:rPr>
        <w:t xml:space="preserve"> у банка собственных средств (капитала) в размере не менее 300 млн. рублей, рассчитываемых по методике Центрального банка Российской Федерации, по состоянию на последнюю отчетную дату;</w:t>
      </w:r>
    </w:p>
    <w:p w:rsidR="006628A8" w:rsidRPr="006628A8" w:rsidRDefault="006628A8" w:rsidP="006628A8">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6628A8">
        <w:rPr>
          <w:rFonts w:ascii="Times New Roman" w:eastAsia="Calibri" w:hAnsi="Times New Roman" w:cs="Times New Roman"/>
          <w:sz w:val="20"/>
          <w:szCs w:val="20"/>
        </w:rPr>
        <w:t>наличие</w:t>
      </w:r>
      <w:proofErr w:type="gramEnd"/>
      <w:r w:rsidRPr="006628A8">
        <w:rPr>
          <w:rFonts w:ascii="Times New Roman" w:eastAsia="Calibri" w:hAnsi="Times New Roman" w:cs="Times New Roman"/>
          <w:sz w:val="20"/>
          <w:szCs w:val="20"/>
        </w:rPr>
        <w:t xml:space="preserve"> у банка кредитного рейтинга не ниже уровня "B(</w:t>
      </w:r>
      <w:proofErr w:type="spellStart"/>
      <w:r w:rsidRPr="006628A8">
        <w:rPr>
          <w:rFonts w:ascii="Times New Roman" w:eastAsia="Calibri" w:hAnsi="Times New Roman" w:cs="Times New Roman"/>
          <w:sz w:val="20"/>
          <w:szCs w:val="20"/>
        </w:rPr>
        <w:t>RU</w:t>
      </w:r>
      <w:proofErr w:type="spellEnd"/>
      <w:r w:rsidRPr="006628A8">
        <w:rPr>
          <w:rFonts w:ascii="Times New Roman" w:eastAsia="Calibri" w:hAnsi="Times New Roman" w:cs="Times New Roman"/>
          <w:sz w:val="20"/>
          <w:szCs w:val="20"/>
        </w:rPr>
        <w:t>)"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 (или) кредитного рейтинга не ниже уровня "</w:t>
      </w:r>
      <w:proofErr w:type="spellStart"/>
      <w:r w:rsidRPr="006628A8">
        <w:rPr>
          <w:rFonts w:ascii="Times New Roman" w:eastAsia="Calibri" w:hAnsi="Times New Roman" w:cs="Times New Roman"/>
          <w:sz w:val="20"/>
          <w:szCs w:val="20"/>
        </w:rPr>
        <w:t>ruB</w:t>
      </w:r>
      <w:proofErr w:type="spellEnd"/>
      <w:r w:rsidRPr="006628A8">
        <w:rPr>
          <w:rFonts w:ascii="Times New Roman" w:eastAsia="Calibri" w:hAnsi="Times New Roman" w:cs="Times New Roman"/>
          <w:sz w:val="20"/>
          <w:szCs w:val="20"/>
        </w:rPr>
        <w:t>" по национальной рейтинговой шкале для Российской Федерации кредитного рейтингового агентства Акционерное общество "Рейтинговое агентство "Эксперт РА".</w:t>
      </w:r>
    </w:p>
    <w:p w:rsidR="006628A8" w:rsidRPr="006628A8" w:rsidRDefault="006628A8" w:rsidP="006628A8">
      <w:pPr>
        <w:autoSpaceDE w:val="0"/>
        <w:autoSpaceDN w:val="0"/>
        <w:adjustRightInd w:val="0"/>
        <w:spacing w:after="0" w:line="240" w:lineRule="auto"/>
        <w:jc w:val="both"/>
        <w:rPr>
          <w:rFonts w:ascii="Times New Roman" w:eastAsia="Calibri" w:hAnsi="Times New Roman" w:cs="Times New Roman"/>
          <w:sz w:val="20"/>
          <w:szCs w:val="20"/>
        </w:rPr>
      </w:pPr>
      <w:r w:rsidRPr="006628A8">
        <w:rPr>
          <w:rFonts w:ascii="Times New Roman" w:eastAsia="Calibri" w:hAnsi="Times New Roman" w:cs="Times New Roman"/>
          <w:sz w:val="20"/>
          <w:szCs w:val="20"/>
        </w:rPr>
        <w:t>- с 1 января по 31 декабря 2021 г. включительно банки, осуществляющие выдачу заказчикам банковских гарантий для обеспечения заявок и исполнения контрактов, должны одновременно соответствовать следующим требованиям:</w:t>
      </w:r>
    </w:p>
    <w:p w:rsidR="006628A8" w:rsidRPr="006628A8" w:rsidRDefault="006628A8" w:rsidP="006628A8">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6628A8">
        <w:rPr>
          <w:rFonts w:ascii="Times New Roman" w:eastAsia="Calibri" w:hAnsi="Times New Roman" w:cs="Times New Roman"/>
          <w:sz w:val="20"/>
          <w:szCs w:val="20"/>
        </w:rPr>
        <w:t>наличие</w:t>
      </w:r>
      <w:proofErr w:type="gramEnd"/>
      <w:r w:rsidRPr="006628A8">
        <w:rPr>
          <w:rFonts w:ascii="Times New Roman" w:eastAsia="Calibri" w:hAnsi="Times New Roman" w:cs="Times New Roman"/>
          <w:sz w:val="20"/>
          <w:szCs w:val="20"/>
        </w:rPr>
        <w:t xml:space="preserve"> у банка собственных средств (капитала) в размере не менее 300 млн. рублей, рассчитываемых по методике Центрального банка Российской Федерации, по состоянию на последнюю отчетную дату;</w:t>
      </w:r>
    </w:p>
    <w:p w:rsidR="006628A8" w:rsidRDefault="006628A8" w:rsidP="006628A8">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6628A8">
        <w:rPr>
          <w:rFonts w:ascii="Times New Roman" w:eastAsia="Calibri" w:hAnsi="Times New Roman" w:cs="Times New Roman"/>
          <w:sz w:val="20"/>
          <w:szCs w:val="20"/>
        </w:rPr>
        <w:t>наличие</w:t>
      </w:r>
      <w:proofErr w:type="gramEnd"/>
      <w:r w:rsidRPr="006628A8">
        <w:rPr>
          <w:rFonts w:ascii="Times New Roman" w:eastAsia="Calibri" w:hAnsi="Times New Roman" w:cs="Times New Roman"/>
          <w:sz w:val="20"/>
          <w:szCs w:val="20"/>
        </w:rPr>
        <w:t xml:space="preserve"> у банка кредитного рейтинга не ниже уровня "B+(</w:t>
      </w:r>
      <w:proofErr w:type="spellStart"/>
      <w:r w:rsidRPr="006628A8">
        <w:rPr>
          <w:rFonts w:ascii="Times New Roman" w:eastAsia="Calibri" w:hAnsi="Times New Roman" w:cs="Times New Roman"/>
          <w:sz w:val="20"/>
          <w:szCs w:val="20"/>
        </w:rPr>
        <w:t>RU</w:t>
      </w:r>
      <w:proofErr w:type="spellEnd"/>
      <w:r w:rsidRPr="006628A8">
        <w:rPr>
          <w:rFonts w:ascii="Times New Roman" w:eastAsia="Calibri" w:hAnsi="Times New Roman" w:cs="Times New Roman"/>
          <w:sz w:val="20"/>
          <w:szCs w:val="20"/>
        </w:rPr>
        <w:t>)"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 (или) кредитного рейтинга не ниже уровня "</w:t>
      </w:r>
      <w:proofErr w:type="spellStart"/>
      <w:r w:rsidRPr="006628A8">
        <w:rPr>
          <w:rFonts w:ascii="Times New Roman" w:eastAsia="Calibri" w:hAnsi="Times New Roman" w:cs="Times New Roman"/>
          <w:sz w:val="20"/>
          <w:szCs w:val="20"/>
        </w:rPr>
        <w:t>ruB</w:t>
      </w:r>
      <w:proofErr w:type="spellEnd"/>
      <w:r w:rsidRPr="006628A8">
        <w:rPr>
          <w:rFonts w:ascii="Times New Roman" w:eastAsia="Calibri" w:hAnsi="Times New Roman" w:cs="Times New Roman"/>
          <w:sz w:val="20"/>
          <w:szCs w:val="20"/>
        </w:rPr>
        <w:t>+" по национальной рейтинговой шкале для Российской Федерации кредитного рейтингового агентства Акционерное общество "Рейтинговое агентство "Эксперт РА".</w:t>
      </w:r>
    </w:p>
    <w:p w:rsidR="00285E3B" w:rsidRPr="00285E3B" w:rsidRDefault="00285E3B" w:rsidP="006628A8">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1.12.4 Заказчик, уполномоченный орган обязан установить требование к обеспечению заявки при условии, что начальная (максимальная) цена контракта превышает один миллион рублей в соответствии с постановлением Правительства Российской Федерации от 12.04.2018 № 439.</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1.12.5. Размер обеспечения заявки должен составлять:</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 </w:t>
      </w:r>
      <w:proofErr w:type="gramStart"/>
      <w:r w:rsidRPr="00285E3B">
        <w:rPr>
          <w:rFonts w:ascii="Times New Roman" w:eastAsia="Calibri" w:hAnsi="Times New Roman" w:cs="Times New Roman"/>
          <w:sz w:val="20"/>
          <w:szCs w:val="20"/>
        </w:rPr>
        <w:t>от</w:t>
      </w:r>
      <w:proofErr w:type="gramEnd"/>
      <w:r w:rsidRPr="00285E3B">
        <w:rPr>
          <w:rFonts w:ascii="Times New Roman" w:eastAsia="Calibri" w:hAnsi="Times New Roman" w:cs="Times New Roman"/>
          <w:sz w:val="20"/>
          <w:szCs w:val="20"/>
        </w:rPr>
        <w:t xml:space="preserve"> одной второй процента до одного процента начальной (максимальной) цены контракта, если размер начальной (максимальной) цены контракта составляет до двадцати миллионов рублей;</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bCs/>
          <w:sz w:val="20"/>
          <w:szCs w:val="20"/>
        </w:rPr>
      </w:pPr>
      <w:r w:rsidRPr="00285E3B">
        <w:rPr>
          <w:rFonts w:ascii="Times New Roman" w:eastAsia="Calibri" w:hAnsi="Times New Roman" w:cs="Times New Roman"/>
          <w:sz w:val="20"/>
          <w:szCs w:val="20"/>
        </w:rPr>
        <w:t xml:space="preserve"> </w:t>
      </w:r>
      <w:proofErr w:type="gramStart"/>
      <w:r w:rsidRPr="00285E3B">
        <w:rPr>
          <w:rFonts w:ascii="Times New Roman" w:eastAsia="Calibri" w:hAnsi="Times New Roman" w:cs="Times New Roman"/>
          <w:sz w:val="20"/>
          <w:szCs w:val="20"/>
        </w:rPr>
        <w:t>от</w:t>
      </w:r>
      <w:proofErr w:type="gramEnd"/>
      <w:r w:rsidRPr="00285E3B">
        <w:rPr>
          <w:rFonts w:ascii="Times New Roman" w:eastAsia="Calibri" w:hAnsi="Times New Roman" w:cs="Times New Roman"/>
          <w:sz w:val="20"/>
          <w:szCs w:val="20"/>
        </w:rPr>
        <w:t xml:space="preserve"> одной второй процента до пяти процентов начальной (максимальной) цены контракта, если начальная (максимальная) цена контракта составляет более двадцати миллионов рублей.</w:t>
      </w:r>
      <w:r w:rsidRPr="00285E3B">
        <w:rPr>
          <w:rFonts w:ascii="Times New Roman" w:eastAsia="Calibri" w:hAnsi="Times New Roman" w:cs="Times New Roman"/>
          <w:bCs/>
          <w:sz w:val="20"/>
          <w:szCs w:val="20"/>
        </w:rPr>
        <w:t xml:space="preserve"> </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1.12.6. В случае, если аукцион осуществляется в соответствии со </w:t>
      </w:r>
      <w:hyperlink r:id="rId40" w:history="1">
        <w:r w:rsidRPr="00285E3B">
          <w:rPr>
            <w:rFonts w:ascii="Times New Roman" w:eastAsia="Calibri" w:hAnsi="Times New Roman" w:cs="Times New Roman"/>
            <w:sz w:val="20"/>
            <w:szCs w:val="20"/>
          </w:rPr>
          <w:t>статьями 28</w:t>
        </w:r>
      </w:hyperlink>
      <w:r w:rsidRPr="00285E3B">
        <w:rPr>
          <w:rFonts w:ascii="Times New Roman" w:eastAsia="Calibri" w:hAnsi="Times New Roman" w:cs="Times New Roman"/>
          <w:sz w:val="20"/>
          <w:szCs w:val="20"/>
        </w:rPr>
        <w:t xml:space="preserve"> и </w:t>
      </w:r>
      <w:hyperlink r:id="rId41" w:history="1">
        <w:r w:rsidRPr="00285E3B">
          <w:rPr>
            <w:rFonts w:ascii="Times New Roman" w:eastAsia="Calibri" w:hAnsi="Times New Roman" w:cs="Times New Roman"/>
            <w:sz w:val="20"/>
            <w:szCs w:val="20"/>
          </w:rPr>
          <w:t>29</w:t>
        </w:r>
      </w:hyperlink>
      <w:r w:rsidRPr="00285E3B">
        <w:rPr>
          <w:rFonts w:ascii="Times New Roman" w:eastAsia="Calibri" w:hAnsi="Times New Roman" w:cs="Times New Roman"/>
          <w:sz w:val="20"/>
          <w:szCs w:val="20"/>
        </w:rPr>
        <w:t xml:space="preserve"> Закона, участником закупки является учреждение или предприятие уголовно-исполнительной системы либо организация инвалидов и начальная (максимальная) цена контракта составляет более двадцати миллионов рублей, размер обеспечения заявки не может превышать два процента начальной (максимальной) цены контракта.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lastRenderedPageBreak/>
        <w:t xml:space="preserve">1.12.7. При проведении электронного аукциона прекращается блокирование денежных средств на специальном счете участника аукциона, осуществленное в соответствии с </w:t>
      </w:r>
      <w:hyperlink w:anchor="Par29" w:history="1">
        <w:r w:rsidRPr="00285E3B">
          <w:rPr>
            <w:rFonts w:ascii="Times New Roman" w:eastAsia="Calibri" w:hAnsi="Times New Roman" w:cs="Times New Roman"/>
            <w:sz w:val="20"/>
            <w:szCs w:val="20"/>
          </w:rPr>
          <w:t>частью 20</w:t>
        </w:r>
      </w:hyperlink>
      <w:r w:rsidRPr="00285E3B">
        <w:rPr>
          <w:rFonts w:ascii="Times New Roman" w:eastAsia="Calibri" w:hAnsi="Times New Roman" w:cs="Times New Roman"/>
          <w:sz w:val="20"/>
          <w:szCs w:val="20"/>
        </w:rPr>
        <w:t xml:space="preserve"> статьи 44 Закона в течение не более чем одного рабочего дня с даты наступления одного из следующих случаев:</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1) размещение в е</w:t>
      </w:r>
      <w:r w:rsidRPr="00285E3B">
        <w:rPr>
          <w:rFonts w:ascii="Times New Roman" w:eastAsia="Courier New" w:hAnsi="Times New Roman" w:cs="Times New Roman"/>
          <w:color w:val="000000"/>
          <w:sz w:val="20"/>
          <w:szCs w:val="20"/>
          <w:lang w:eastAsia="ru-RU" w:bidi="ru-RU"/>
        </w:rPr>
        <w:t xml:space="preserve">диной информационной системе в сфере закупок в информационно-телекоммуникационной сети «Интернет» (далее - единая информационная система) </w:t>
      </w:r>
      <w:r w:rsidRPr="00285E3B">
        <w:rPr>
          <w:rFonts w:ascii="Times New Roman" w:eastAsia="Calibri" w:hAnsi="Times New Roman" w:cs="Times New Roman"/>
          <w:sz w:val="20"/>
          <w:szCs w:val="20"/>
        </w:rPr>
        <w:t>единой информационной системе и на электронной площадке протокола подведения итогов электронного аукциона. Прекращение блокирования осуществляется в отношении денежных средств всех участников аукциона, за исключением победителя, блокирование денежных средств которого прекращается в случае заключения контракта;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2) отмены электронного аукциона;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3) отклонения заявки;</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4) отзыва заявки участником закупки до окончания срока подачи заявок; </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5) получения заявки на участие в аукционе после окончания срока подачи заявок;</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6) отстранения участника аукциона от участия в аукционе или отказ от заключения контракта с победителем аукциона в соответствии с </w:t>
      </w:r>
      <w:hyperlink r:id="rId42" w:history="1">
        <w:r w:rsidRPr="00285E3B">
          <w:rPr>
            <w:rFonts w:ascii="Times New Roman" w:eastAsia="Calibri" w:hAnsi="Times New Roman" w:cs="Times New Roman"/>
            <w:sz w:val="20"/>
            <w:szCs w:val="20"/>
          </w:rPr>
          <w:t>частями 9</w:t>
        </w:r>
      </w:hyperlink>
      <w:r w:rsidRPr="00285E3B">
        <w:rPr>
          <w:rFonts w:ascii="Times New Roman" w:eastAsia="Calibri" w:hAnsi="Times New Roman" w:cs="Times New Roman"/>
          <w:sz w:val="20"/>
          <w:szCs w:val="20"/>
        </w:rPr>
        <w:t xml:space="preserve"> и </w:t>
      </w:r>
      <w:hyperlink r:id="rId43" w:history="1">
        <w:r w:rsidRPr="00285E3B">
          <w:rPr>
            <w:rFonts w:ascii="Times New Roman" w:eastAsia="Calibri" w:hAnsi="Times New Roman" w:cs="Times New Roman"/>
            <w:sz w:val="20"/>
            <w:szCs w:val="20"/>
          </w:rPr>
          <w:t>10 статьи 31</w:t>
        </w:r>
      </w:hyperlink>
      <w:r w:rsidRPr="00285E3B">
        <w:rPr>
          <w:rFonts w:ascii="Times New Roman" w:eastAsia="Calibri" w:hAnsi="Times New Roman" w:cs="Times New Roman"/>
          <w:sz w:val="20"/>
          <w:szCs w:val="20"/>
        </w:rPr>
        <w:t xml:space="preserve"> Закона;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7) получения заказчиком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1.12.8.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1) блокирование и прекращение блокирования денежных средств в соответствии с требованиями статьи 44 Закона. Такое блокирование заключается в ограничении прав участника аукциона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установленного в соответствии с требованиями статьи 44 Закона;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2) перечисление в случаях, предусмотренных статьей 44 Закона, денежных средств в размере обеспечения соответствующей заявки:</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85E3B">
        <w:rPr>
          <w:rFonts w:ascii="Times New Roman" w:eastAsia="Calibri" w:hAnsi="Times New Roman" w:cs="Times New Roman"/>
          <w:sz w:val="20"/>
          <w:szCs w:val="20"/>
        </w:rPr>
        <w:t>а</w:t>
      </w:r>
      <w:proofErr w:type="gramEnd"/>
      <w:r w:rsidRPr="00285E3B">
        <w:rPr>
          <w:rFonts w:ascii="Times New Roman" w:eastAsia="Calibri" w:hAnsi="Times New Roman" w:cs="Times New Roman"/>
          <w:sz w:val="20"/>
          <w:szCs w:val="20"/>
        </w:rPr>
        <w:t>) на счет, на котором в соответствии с законодательством Российской Федерации учитываются операции со средствами, поступающими заказчику;</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85E3B">
        <w:rPr>
          <w:rFonts w:ascii="Times New Roman" w:eastAsia="Calibri" w:hAnsi="Times New Roman" w:cs="Times New Roman"/>
          <w:sz w:val="20"/>
          <w:szCs w:val="20"/>
        </w:rPr>
        <w:t>б</w:t>
      </w:r>
      <w:proofErr w:type="gramEnd"/>
      <w:r w:rsidRPr="00285E3B">
        <w:rPr>
          <w:rFonts w:ascii="Times New Roman" w:eastAsia="Calibri" w:hAnsi="Times New Roman" w:cs="Times New Roman"/>
          <w:sz w:val="20"/>
          <w:szCs w:val="20"/>
        </w:rPr>
        <w:t>) в соответствующий бюджет бюджетной системы Российской Федерации.</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1.12.9.  </w:t>
      </w:r>
      <w:hyperlink r:id="rId44" w:history="1">
        <w:r w:rsidRPr="00285E3B">
          <w:rPr>
            <w:rFonts w:ascii="Times New Roman" w:eastAsia="Calibri" w:hAnsi="Times New Roman" w:cs="Times New Roman"/>
            <w:sz w:val="20"/>
            <w:szCs w:val="20"/>
          </w:rPr>
          <w:t>Требования</w:t>
        </w:r>
      </w:hyperlink>
      <w:r w:rsidRPr="00285E3B">
        <w:rPr>
          <w:rFonts w:ascii="Times New Roman" w:eastAsia="Calibri" w:hAnsi="Times New Roman" w:cs="Times New Roman"/>
          <w:sz w:val="20"/>
          <w:szCs w:val="20"/>
        </w:rPr>
        <w:t xml:space="preserve"> к договору специального счета, к порядку использования имеющегося у участника аукциона банковского счета в качестве специального счета устанавливаются Правительством Российской Федерации.</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1.12.10. Каждый оператор электронной площадки заключает соглашения о взаимодействии с каждым из банков, включенных в установленный Правительством Российской Федерации перечень в соответствии с </w:t>
      </w:r>
      <w:hyperlink w:anchor="Par11" w:history="1">
        <w:r w:rsidRPr="00285E3B">
          <w:rPr>
            <w:rFonts w:ascii="Times New Roman" w:eastAsia="Calibri" w:hAnsi="Times New Roman" w:cs="Times New Roman"/>
            <w:sz w:val="20"/>
            <w:szCs w:val="20"/>
          </w:rPr>
          <w:t>частью 10</w:t>
        </w:r>
      </w:hyperlink>
      <w:r w:rsidRPr="00285E3B">
        <w:rPr>
          <w:rFonts w:ascii="Times New Roman" w:eastAsia="Calibri" w:hAnsi="Times New Roman" w:cs="Times New Roman"/>
          <w:sz w:val="20"/>
          <w:szCs w:val="20"/>
        </w:rPr>
        <w:t xml:space="preserve"> статьи 44 Закона. </w:t>
      </w:r>
    </w:p>
    <w:p w:rsidR="00285E3B" w:rsidRPr="00285E3B" w:rsidRDefault="00422370" w:rsidP="00285E3B">
      <w:pPr>
        <w:autoSpaceDE w:val="0"/>
        <w:autoSpaceDN w:val="0"/>
        <w:adjustRightInd w:val="0"/>
        <w:spacing w:after="0" w:line="240" w:lineRule="auto"/>
        <w:jc w:val="both"/>
        <w:rPr>
          <w:rFonts w:ascii="Times New Roman" w:eastAsia="Calibri" w:hAnsi="Times New Roman" w:cs="Times New Roman"/>
          <w:sz w:val="20"/>
          <w:szCs w:val="20"/>
        </w:rPr>
      </w:pPr>
      <w:hyperlink r:id="rId45" w:history="1">
        <w:r w:rsidR="00285E3B" w:rsidRPr="00285E3B">
          <w:rPr>
            <w:rFonts w:ascii="Times New Roman" w:eastAsia="Calibri" w:hAnsi="Times New Roman" w:cs="Times New Roman"/>
            <w:sz w:val="20"/>
            <w:szCs w:val="20"/>
          </w:rPr>
          <w:t>Требования</w:t>
        </w:r>
      </w:hyperlink>
      <w:r w:rsidR="00285E3B" w:rsidRPr="00285E3B">
        <w:rPr>
          <w:rFonts w:ascii="Times New Roman" w:eastAsia="Calibri" w:hAnsi="Times New Roman" w:cs="Times New Roman"/>
          <w:sz w:val="20"/>
          <w:szCs w:val="20"/>
        </w:rPr>
        <w:t xml:space="preserve"> к условиям таких соглашений определяются Правительством Российской Федерации. Банк вправе открывать специальные счета участникам аукциона только после заключения соглашений о взаимодействии с каждым из операторов электронной площадки. Указанные банки несут ответственность в соответствии с законодательством Российской Федерации перед участником аукциона за соблюдение установленного статьей 44 Закона срока прекращения блокирования его денежных средств на специальном счете участника аукциона в отношении которых осуществлено блокирование в целях обеспечения заявок. </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Взаимодействие между оператором электронной площадки и банком осуществляется в электронной форме. Ответственность оператора электронной площадки перед банком за своевременность и достоверность информации, предоставляемой оператором электронной площадки банку в целях выполнения банком требований статьи 44 Закона, определяется соглашением о взаимодействии оператора электронной площадки с банком.</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1.12.11. Блокирование денежных средств в целях обеспечения заявки на специальном счете участника аукциона прекращается банком в соответствии с требованиями, установленными в соответствии с </w:t>
      </w:r>
      <w:hyperlink r:id="rId46" w:history="1">
        <w:r w:rsidRPr="00285E3B">
          <w:rPr>
            <w:rFonts w:ascii="Times New Roman" w:eastAsia="Calibri" w:hAnsi="Times New Roman" w:cs="Times New Roman"/>
            <w:sz w:val="20"/>
            <w:szCs w:val="20"/>
          </w:rPr>
          <w:t>частью 2 статьи 24.1</w:t>
        </w:r>
      </w:hyperlink>
      <w:r w:rsidRPr="00285E3B">
        <w:rPr>
          <w:rFonts w:ascii="Times New Roman" w:eastAsia="Calibri" w:hAnsi="Times New Roman" w:cs="Times New Roman"/>
          <w:sz w:val="20"/>
          <w:szCs w:val="20"/>
        </w:rPr>
        <w:t xml:space="preserve"> Закона, на основании информации, полученной от оператора электронной площадки, в случаях, предусмотренных статьей 44 Закона, и в порядке, определенном в соответствии с </w:t>
      </w:r>
      <w:hyperlink r:id="rId47" w:history="1">
        <w:r w:rsidRPr="00285E3B">
          <w:rPr>
            <w:rFonts w:ascii="Times New Roman" w:eastAsia="Calibri" w:hAnsi="Times New Roman" w:cs="Times New Roman"/>
            <w:sz w:val="20"/>
            <w:szCs w:val="20"/>
          </w:rPr>
          <w:t>частью 2 статьи 24.1</w:t>
        </w:r>
      </w:hyperlink>
      <w:r w:rsidRPr="00285E3B">
        <w:rPr>
          <w:rFonts w:ascii="Times New Roman" w:eastAsia="Calibri" w:hAnsi="Times New Roman" w:cs="Times New Roman"/>
          <w:sz w:val="20"/>
          <w:szCs w:val="20"/>
        </w:rPr>
        <w:t xml:space="preserve"> Закона.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1.12.12. Перечисление заблокированных на специальном счете участника аукциона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осуществляется в течение одного рабочего дня со дня включения информации об участнике аукциона в реестр недобросовестных поставщиков (подрядчиков, исполнителей) в соответствии со </w:t>
      </w:r>
      <w:hyperlink r:id="rId48" w:history="1">
        <w:r w:rsidRPr="00285E3B">
          <w:rPr>
            <w:rFonts w:ascii="Times New Roman" w:eastAsia="Calibri" w:hAnsi="Times New Roman" w:cs="Times New Roman"/>
            <w:sz w:val="20"/>
            <w:szCs w:val="20"/>
          </w:rPr>
          <w:t>статьей 104</w:t>
        </w:r>
      </w:hyperlink>
      <w:r w:rsidRPr="00285E3B">
        <w:rPr>
          <w:rFonts w:ascii="Times New Roman" w:eastAsia="Calibri" w:hAnsi="Times New Roman" w:cs="Times New Roman"/>
          <w:sz w:val="20"/>
          <w:szCs w:val="20"/>
        </w:rPr>
        <w:t xml:space="preserve"> Закона.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1.12.13. Обеспечение заявки возможно путем блокирования денежных средств при наличии на специальном счете участника аукциона незаблокированных денежных средств в размере, предусмотренном документацией об аукционе.</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1.12.14. Подачей заявки участник аукциона выражает согласие на блокирование денежных средств, находящихся на его специальном счете в размере обеспечения заявки. </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1.12.15   В течение одного часа с момента получения от банка указанной информации оператор электронной площадки направляет в банк информацию об участнике электронного аукциона и размере денежных средств, необходимом для обеспечения заявки, за исключением случая наличия в реестрах банковских гарантий, предусмотренных </w:t>
      </w:r>
      <w:hyperlink r:id="rId49" w:history="1">
        <w:r w:rsidRPr="00285E3B">
          <w:rPr>
            <w:rFonts w:ascii="Times New Roman" w:eastAsia="Calibri" w:hAnsi="Times New Roman" w:cs="Times New Roman"/>
            <w:sz w:val="20"/>
            <w:szCs w:val="20"/>
          </w:rPr>
          <w:t>статьей 45</w:t>
        </w:r>
      </w:hyperlink>
      <w:r w:rsidRPr="00285E3B">
        <w:rPr>
          <w:rFonts w:ascii="Times New Roman" w:eastAsia="Calibri" w:hAnsi="Times New Roman" w:cs="Times New Roman"/>
          <w:sz w:val="20"/>
          <w:szCs w:val="20"/>
        </w:rPr>
        <w:t xml:space="preserve"> Закона, информации о банковской гарантии, выданной участнику электронного аукциона для обеспечения такой заявки. Банк в течение одного часа с момента получения указанной </w:t>
      </w:r>
      <w:r w:rsidRPr="00285E3B">
        <w:rPr>
          <w:rFonts w:ascii="Times New Roman" w:eastAsia="Calibri" w:hAnsi="Times New Roman" w:cs="Times New Roman"/>
          <w:sz w:val="20"/>
          <w:szCs w:val="20"/>
        </w:rPr>
        <w:lastRenderedPageBreak/>
        <w:t>информации от оператора электронной площадки обязан осуществить блокирование денежных средств на специальном счете участника электронного аукциона в размере обеспечения соответствующей заявки. При этом в случае отсутствия на специальном счете участника аукциона незаблокированных денежных средств в размере обеспечения данной заявки, информация о котором направлена оператором электронной площадки, блокирование не осуществляется, о чем банк направляет информацию оператору электронной площадки в течение одного часа с момента получения информации об участнике электронного аукциона и о размере денежных средств, необходимом для обеспечения заявки. Оператор электронной площадки обязан вернуть заявку подавшему ее участнику в течение одного часа с момента получения от банка указанной информации при совокупности следующих условий:</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1) на специальном счете участника аукциона отсутствуют незаблокированные денежные средства в размере обеспечения заявки либо блокирование денежных средств на специальном счете не может быть осуществлено в связи с приостановлением операций по такому счету в соответствии с законодательством Российской Федерации;</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2) в реестрах банковских гарантий, предусмотренных </w:t>
      </w:r>
      <w:hyperlink r:id="rId50" w:history="1">
        <w:r w:rsidRPr="00285E3B">
          <w:rPr>
            <w:rFonts w:ascii="Times New Roman" w:eastAsia="Calibri" w:hAnsi="Times New Roman" w:cs="Times New Roman"/>
            <w:sz w:val="20"/>
            <w:szCs w:val="20"/>
          </w:rPr>
          <w:t>статьей 45</w:t>
        </w:r>
      </w:hyperlink>
      <w:r w:rsidRPr="00285E3B">
        <w:rPr>
          <w:rFonts w:ascii="Times New Roman" w:eastAsia="Calibri" w:hAnsi="Times New Roman" w:cs="Times New Roman"/>
          <w:sz w:val="20"/>
          <w:szCs w:val="20"/>
        </w:rPr>
        <w:t xml:space="preserve"> Закона, отсутствует информация о банковской гарантии, выданной участнику аукциона банком для целей обеспечения заявки.</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1.12.16. В случае отзыва заявки в порядке, установленном </w:t>
      </w:r>
      <w:hyperlink r:id="rId51" w:history="1">
        <w:r w:rsidRPr="00285E3B">
          <w:rPr>
            <w:rFonts w:ascii="Times New Roman" w:eastAsia="Calibri" w:hAnsi="Times New Roman" w:cs="Times New Roman"/>
            <w:sz w:val="20"/>
            <w:szCs w:val="20"/>
          </w:rPr>
          <w:t xml:space="preserve">частью </w:t>
        </w:r>
      </w:hyperlink>
      <w:hyperlink r:id="rId52" w:history="1">
        <w:r w:rsidRPr="00285E3B">
          <w:rPr>
            <w:rFonts w:ascii="Times New Roman" w:eastAsia="Calibri" w:hAnsi="Times New Roman" w:cs="Times New Roman"/>
            <w:sz w:val="20"/>
            <w:szCs w:val="20"/>
          </w:rPr>
          <w:t xml:space="preserve"> 9 статьи 69</w:t>
        </w:r>
      </w:hyperlink>
      <w:r w:rsidRPr="00285E3B">
        <w:rPr>
          <w:rFonts w:ascii="Times New Roman" w:eastAsia="Calibri" w:hAnsi="Times New Roman" w:cs="Times New Roman"/>
          <w:sz w:val="20"/>
          <w:szCs w:val="20"/>
        </w:rPr>
        <w:t xml:space="preserve"> Закона, оператор электронной площадки в течение одного часа с момента отзыва заявки направляет в банк информацию, на основании которой банк в течение одного рабочего дня прекращает осуществленное в соответствии с </w:t>
      </w:r>
      <w:hyperlink w:anchor="Par29" w:history="1">
        <w:r w:rsidRPr="00285E3B">
          <w:rPr>
            <w:rFonts w:ascii="Times New Roman" w:eastAsia="Calibri" w:hAnsi="Times New Roman" w:cs="Times New Roman"/>
            <w:sz w:val="20"/>
            <w:szCs w:val="20"/>
          </w:rPr>
          <w:t>частью 20</w:t>
        </w:r>
      </w:hyperlink>
      <w:r w:rsidRPr="00285E3B">
        <w:rPr>
          <w:rFonts w:ascii="Times New Roman" w:eastAsia="Calibri" w:hAnsi="Times New Roman" w:cs="Times New Roman"/>
          <w:sz w:val="20"/>
          <w:szCs w:val="20"/>
        </w:rPr>
        <w:t xml:space="preserve"> статьи 44 Закона блокирование денежных средств на специальном счете участника аукциона.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1.12.17. Оператор электронной площадки в течение одного рабочего дня, следующего после даты получения протокола, указанного в </w:t>
      </w:r>
      <w:hyperlink r:id="rId53" w:history="1">
        <w:r w:rsidRPr="00285E3B">
          <w:rPr>
            <w:rFonts w:ascii="Times New Roman" w:eastAsia="Calibri" w:hAnsi="Times New Roman" w:cs="Times New Roman"/>
            <w:sz w:val="20"/>
            <w:szCs w:val="20"/>
          </w:rPr>
          <w:t>части 6 статьи 67</w:t>
        </w:r>
      </w:hyperlink>
      <w:r w:rsidRPr="00285E3B">
        <w:rPr>
          <w:rFonts w:ascii="Times New Roman" w:eastAsia="Calibri" w:hAnsi="Times New Roman" w:cs="Times New Roman"/>
          <w:sz w:val="20"/>
          <w:szCs w:val="20"/>
        </w:rPr>
        <w:t xml:space="preserve"> Закона, направляет в банк информацию об отказе участнику в допуске к участию в аукционе. </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Банк в течение одного рабочего дня с момента получения указанной информации прекращает осуществленное в соответствии с </w:t>
      </w:r>
      <w:hyperlink w:anchor="Par29" w:history="1">
        <w:r w:rsidRPr="00285E3B">
          <w:rPr>
            <w:rFonts w:ascii="Times New Roman" w:eastAsia="Calibri" w:hAnsi="Times New Roman" w:cs="Times New Roman"/>
            <w:sz w:val="20"/>
            <w:szCs w:val="20"/>
          </w:rPr>
          <w:t>частью 20</w:t>
        </w:r>
      </w:hyperlink>
      <w:r w:rsidRPr="00285E3B">
        <w:rPr>
          <w:rFonts w:ascii="Times New Roman" w:eastAsia="Calibri" w:hAnsi="Times New Roman" w:cs="Times New Roman"/>
          <w:sz w:val="20"/>
          <w:szCs w:val="20"/>
        </w:rPr>
        <w:t xml:space="preserve"> статьи 44 Закона блокирование денежных средств на специальном счете такого участника в размере обеспечения заявки.</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1.12.18. В случае, если участник аукциона не принял участия в аукционе, оператор электронной площадки в течение одного рабочего дня с даты размещения протокола проведения аукциона направляет соответствующую информацию в банк. Банк в течение одного рабочего дня с момента получения указанной информации прекращает осуществленное в соответствии с </w:t>
      </w:r>
      <w:hyperlink w:anchor="Par29" w:history="1">
        <w:r w:rsidRPr="00285E3B">
          <w:rPr>
            <w:rFonts w:ascii="Times New Roman" w:eastAsia="Calibri" w:hAnsi="Times New Roman" w:cs="Times New Roman"/>
            <w:sz w:val="20"/>
            <w:szCs w:val="20"/>
          </w:rPr>
          <w:t>частью 20</w:t>
        </w:r>
      </w:hyperlink>
      <w:r w:rsidRPr="00285E3B">
        <w:rPr>
          <w:rFonts w:ascii="Times New Roman" w:eastAsia="Calibri" w:hAnsi="Times New Roman" w:cs="Times New Roman"/>
          <w:sz w:val="20"/>
          <w:szCs w:val="20"/>
        </w:rPr>
        <w:t xml:space="preserve"> статьи 44 Закона блокирование денежных средств на специальном счете участника аукциона в отношении денежных средств в размере обеспечения заявки.</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1.12.19. В течение одного рабочего дня с даты размещения на электронной площадке указанного в </w:t>
      </w:r>
      <w:hyperlink r:id="rId54" w:history="1">
        <w:r w:rsidRPr="00285E3B">
          <w:rPr>
            <w:rFonts w:ascii="Times New Roman" w:eastAsia="Calibri" w:hAnsi="Times New Roman" w:cs="Times New Roman"/>
            <w:sz w:val="20"/>
            <w:szCs w:val="20"/>
          </w:rPr>
          <w:t>части 8 статьи 69</w:t>
        </w:r>
      </w:hyperlink>
      <w:r w:rsidRPr="00285E3B">
        <w:rPr>
          <w:rFonts w:ascii="Times New Roman" w:eastAsia="Calibri" w:hAnsi="Times New Roman" w:cs="Times New Roman"/>
          <w:sz w:val="20"/>
          <w:szCs w:val="20"/>
        </w:rPr>
        <w:t xml:space="preserve"> Закона протокола оператор электронной площадки направляет в банк информацию об участнике электронного аукциона (за исключением участника, указанного в </w:t>
      </w:r>
      <w:hyperlink r:id="rId55" w:history="1">
        <w:r w:rsidRPr="00285E3B">
          <w:rPr>
            <w:rFonts w:ascii="Times New Roman" w:eastAsia="Calibri" w:hAnsi="Times New Roman" w:cs="Times New Roman"/>
            <w:sz w:val="20"/>
            <w:szCs w:val="20"/>
          </w:rPr>
          <w:t>части 27</w:t>
        </w:r>
      </w:hyperlink>
      <w:r w:rsidRPr="00285E3B">
        <w:rPr>
          <w:rFonts w:ascii="Times New Roman" w:eastAsia="Calibri" w:hAnsi="Times New Roman" w:cs="Times New Roman"/>
          <w:sz w:val="20"/>
          <w:szCs w:val="20"/>
        </w:rPr>
        <w:t xml:space="preserve"> статьи 44 Закона), заявка которого признана не соответствующей требованиям документации об аукционе. Банк в течение одного рабочего дня с момента получения указанной информации прекращает осуществленное в соответствии с </w:t>
      </w:r>
      <w:hyperlink r:id="rId56" w:history="1">
        <w:r w:rsidRPr="00285E3B">
          <w:rPr>
            <w:rFonts w:ascii="Times New Roman" w:eastAsia="Calibri" w:hAnsi="Times New Roman" w:cs="Times New Roman"/>
            <w:sz w:val="20"/>
            <w:szCs w:val="20"/>
          </w:rPr>
          <w:t>частью 20</w:t>
        </w:r>
      </w:hyperlink>
      <w:r w:rsidRPr="00285E3B">
        <w:rPr>
          <w:rFonts w:ascii="Times New Roman" w:eastAsia="Calibri" w:hAnsi="Times New Roman" w:cs="Times New Roman"/>
          <w:sz w:val="20"/>
          <w:szCs w:val="20"/>
        </w:rPr>
        <w:t xml:space="preserve"> статьи 44 Закона блокирование денежных средств на специальном счете участника электронного аукциона в размере обеспечения заявки на участие в электронном аукционе.</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1.12.20. Денежные средства, которые находятся на специальном счете участника аукциона, могут использоваться для целей обеспечения заявок только данного участника аукциона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1.12.21. 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Размер таких процентов определяется договором специального банковского счета, заключаемым участником аукциона.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1.12.22. В случае, если в течение одного квартала календарного года на одной электронной площадке в отношении трех и более заявок участника электронного аукциона комиссиями по осуществлению закупок принято решение о несоответствии указанных заявок требованиям, предусмотренным документации о закупке, по основаниям, установленным </w:t>
      </w:r>
      <w:hyperlink r:id="rId57" w:history="1">
        <w:r w:rsidRPr="00285E3B">
          <w:rPr>
            <w:rFonts w:ascii="Times New Roman" w:eastAsia="Calibri" w:hAnsi="Times New Roman" w:cs="Times New Roman"/>
            <w:sz w:val="20"/>
            <w:szCs w:val="20"/>
          </w:rPr>
          <w:t>пунктами 1</w:t>
        </w:r>
      </w:hyperlink>
      <w:r w:rsidRPr="00285E3B">
        <w:rPr>
          <w:rFonts w:ascii="Times New Roman" w:eastAsia="Calibri" w:hAnsi="Times New Roman" w:cs="Times New Roman"/>
          <w:sz w:val="20"/>
          <w:szCs w:val="20"/>
        </w:rPr>
        <w:t xml:space="preserve"> и </w:t>
      </w:r>
      <w:hyperlink r:id="rId58" w:history="1">
        <w:r w:rsidRPr="00285E3B">
          <w:rPr>
            <w:rFonts w:ascii="Times New Roman" w:eastAsia="Calibri" w:hAnsi="Times New Roman" w:cs="Times New Roman"/>
            <w:sz w:val="20"/>
            <w:szCs w:val="20"/>
          </w:rPr>
          <w:t>2 части 6 статьи 69</w:t>
        </w:r>
      </w:hyperlink>
      <w:r w:rsidRPr="00285E3B">
        <w:rPr>
          <w:rFonts w:ascii="Times New Roman" w:eastAsia="Calibri" w:hAnsi="Times New Roman" w:cs="Times New Roman"/>
          <w:sz w:val="20"/>
          <w:szCs w:val="20"/>
        </w:rPr>
        <w:t xml:space="preserve"> Закона, денежные средства, заблокированные на специальном счете участника аукциона в размере обеспечения каждой третьей такой заявки, подлежат перечислению в соответствующий бюджет бюджетной системы Российской Федерации, за исключением случая, если судом, контрольным органом в сфере закупок принятое в отношении такой заявки решение признано не соответствующим требованиям Закона. При этом оператор электронной площадки направляет в банк информацию о таком участнике аукциона через тридцать дней со дня, следующего за днем размещения на электронной площадке в отношении каждой третьей заявки протокола, указанного в </w:t>
      </w:r>
      <w:hyperlink r:id="rId59" w:history="1">
        <w:r w:rsidRPr="00285E3B">
          <w:rPr>
            <w:rFonts w:ascii="Times New Roman" w:eastAsia="Calibri" w:hAnsi="Times New Roman" w:cs="Times New Roman"/>
            <w:sz w:val="20"/>
            <w:szCs w:val="20"/>
          </w:rPr>
          <w:t>части 8 статьи 69</w:t>
        </w:r>
      </w:hyperlink>
      <w:r w:rsidRPr="00285E3B">
        <w:rPr>
          <w:rFonts w:ascii="Times New Roman" w:eastAsia="Calibri" w:hAnsi="Times New Roman" w:cs="Times New Roman"/>
          <w:sz w:val="20"/>
          <w:szCs w:val="20"/>
        </w:rPr>
        <w:t xml:space="preserve"> Закона. Банк в течение одного рабочего дня с момента получения указанной информации осуществляет предусмотренное настоящей частью перечисление денежных средств, о чем в течение одного часа уведомляет участника электронного аукциона.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1.12.23. В случае просрочки исполнения заказчиком или банком предусмотренных статьей 44 Закона обязательств по своевременному прекращению блокирования денежных средств участник аукциона, в том числе признанный поставщиком (подрядчиком, исполнителем), вправе потребовать уплаты пеней. Пеня начисляется за каждый день просрочки исполнения обязательства начиная со дня, следующего после дня истечения, установленного в соответствии со статьей 44 Закона срока исполнения обязательства. Такая пеня устанавливается в размере одной трехсотой действующей на дату уплаты пеней ключевой ставки </w:t>
      </w:r>
      <w:r w:rsidRPr="00285E3B">
        <w:rPr>
          <w:rFonts w:ascii="Times New Roman" w:eastAsia="Calibri" w:hAnsi="Times New Roman" w:cs="Times New Roman"/>
          <w:sz w:val="20"/>
          <w:szCs w:val="20"/>
        </w:rPr>
        <w:lastRenderedPageBreak/>
        <w:t>Центрального банка Российской Федерации от не возвращенной в срок суммы или от суммы, блокирование которой должно быть прекращено.</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1.12.24. Банковская гарантия, выданная участнику электронного аукциона банком для целей обеспечения заявки на участие в электронном аукционе, должна соответствовать требованиям </w:t>
      </w:r>
      <w:hyperlink r:id="rId60" w:history="1">
        <w:r w:rsidRPr="00285E3B">
          <w:rPr>
            <w:rFonts w:ascii="Times New Roman" w:eastAsia="Calibri" w:hAnsi="Times New Roman" w:cs="Times New Roman"/>
            <w:sz w:val="20"/>
            <w:szCs w:val="20"/>
          </w:rPr>
          <w:t>статьи 45</w:t>
        </w:r>
      </w:hyperlink>
      <w:r w:rsidRPr="00285E3B">
        <w:rPr>
          <w:rFonts w:ascii="Times New Roman" w:eastAsia="Calibri" w:hAnsi="Times New Roman" w:cs="Times New Roman"/>
          <w:sz w:val="20"/>
          <w:szCs w:val="20"/>
        </w:rPr>
        <w:t xml:space="preserve"> Закона. </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1.12.25. Участник электронного аукциона в случае предоставления обеспечения заявки в виде банковской гарантии одновременно с подачей заявки направляет оператору электронной площадки посредством аппаратно-программного комплекса электронной площадки информацию об уникальном номере реестровой записи из реестра банковских гарантий, предусмотренного </w:t>
      </w:r>
      <w:hyperlink r:id="rId61" w:history="1">
        <w:r w:rsidRPr="00285E3B">
          <w:rPr>
            <w:rFonts w:ascii="Times New Roman" w:eastAsia="Calibri" w:hAnsi="Times New Roman" w:cs="Times New Roman"/>
            <w:sz w:val="20"/>
            <w:szCs w:val="20"/>
          </w:rPr>
          <w:t>частью 8 статьи 45</w:t>
        </w:r>
      </w:hyperlink>
      <w:r w:rsidRPr="00285E3B">
        <w:rPr>
          <w:rFonts w:ascii="Times New Roman" w:eastAsia="Calibri" w:hAnsi="Times New Roman" w:cs="Times New Roman"/>
          <w:sz w:val="20"/>
          <w:szCs w:val="20"/>
        </w:rPr>
        <w:t xml:space="preserve"> Закона.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Оператор электронной площадки осуществляет взаимодействие с реестром банковских гарантий в соответствии с требованиями, установленными в соответствии с </w:t>
      </w:r>
      <w:hyperlink r:id="rId62" w:history="1">
        <w:r w:rsidRPr="00285E3B">
          <w:rPr>
            <w:rFonts w:ascii="Times New Roman" w:eastAsia="Calibri" w:hAnsi="Times New Roman" w:cs="Times New Roman"/>
            <w:sz w:val="20"/>
            <w:szCs w:val="20"/>
          </w:rPr>
          <w:t>частью 2 статьи 24.1</w:t>
        </w:r>
      </w:hyperlink>
      <w:r w:rsidRPr="00285E3B">
        <w:rPr>
          <w:rFonts w:ascii="Times New Roman" w:eastAsia="Calibri" w:hAnsi="Times New Roman" w:cs="Times New Roman"/>
          <w:sz w:val="20"/>
          <w:szCs w:val="20"/>
        </w:rPr>
        <w:t xml:space="preserve"> Закона.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1.12.26. Банковская гарантия должна быть безотзывной и должна содержать:</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1) сумму банковской гарантии, подлежащую уплате гарантом уполномоченному органу, заказчику в установленных </w:t>
      </w:r>
      <w:hyperlink r:id="rId63" w:history="1">
        <w:r w:rsidRPr="00285E3B">
          <w:rPr>
            <w:rFonts w:ascii="Times New Roman" w:eastAsia="Courier New" w:hAnsi="Times New Roman" w:cs="Times New Roman"/>
            <w:color w:val="000000"/>
            <w:sz w:val="20"/>
            <w:szCs w:val="20"/>
            <w:lang w:eastAsia="ru-RU" w:bidi="ru-RU"/>
          </w:rPr>
          <w:t>частью 15 статьи 44</w:t>
        </w:r>
      </w:hyperlink>
      <w:r w:rsidRPr="00285E3B">
        <w:rPr>
          <w:rFonts w:ascii="Times New Roman" w:eastAsia="Courier New" w:hAnsi="Times New Roman" w:cs="Times New Roman"/>
          <w:color w:val="000000"/>
          <w:sz w:val="20"/>
          <w:szCs w:val="20"/>
          <w:lang w:eastAsia="ru-RU" w:bidi="ru-RU"/>
        </w:rPr>
        <w:t xml:space="preserve"> Закона случаях и в информационной карте;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2) обязательства принципала, надлежащее исполнение которых обеспечивается банковской гарантией;</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3) обязанность гаранта уплатить заказчику неустойку в размере 0,1 процента денежной суммы, подлежащей уплате, за каждый день просрочки;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уполномоченному органу, заказчику;</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5) срок действия банковской гарантии с учетом требований </w:t>
      </w:r>
      <w:hyperlink r:id="rId64" w:history="1">
        <w:r w:rsidRPr="00285E3B">
          <w:rPr>
            <w:rFonts w:ascii="Times New Roman" w:eastAsia="Courier New" w:hAnsi="Times New Roman" w:cs="Times New Roman"/>
            <w:color w:val="000000"/>
            <w:sz w:val="20"/>
            <w:szCs w:val="20"/>
            <w:lang w:eastAsia="ru-RU" w:bidi="ru-RU"/>
          </w:rPr>
          <w:t>статьи 44</w:t>
        </w:r>
      </w:hyperlink>
      <w:r w:rsidRPr="00285E3B">
        <w:rPr>
          <w:rFonts w:ascii="Times New Roman" w:eastAsia="Courier New" w:hAnsi="Times New Roman" w:cs="Times New Roman"/>
          <w:color w:val="000000"/>
          <w:sz w:val="20"/>
          <w:szCs w:val="20"/>
          <w:lang w:eastAsia="ru-RU" w:bidi="ru-RU"/>
        </w:rPr>
        <w:t xml:space="preserve"> Закона. </w:t>
      </w:r>
      <w:r w:rsidRPr="00285E3B">
        <w:rPr>
          <w:rFonts w:ascii="Times New Roman" w:eastAsia="Calibri" w:hAnsi="Times New Roman" w:cs="Times New Roman"/>
          <w:sz w:val="20"/>
          <w:szCs w:val="20"/>
        </w:rPr>
        <w:t>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alibri" w:hAnsi="Times New Roman" w:cs="Times New Roman"/>
          <w:sz w:val="20"/>
          <w:szCs w:val="20"/>
        </w:rPr>
        <w:t>6</w:t>
      </w:r>
      <w:r w:rsidRPr="00285E3B">
        <w:rPr>
          <w:rFonts w:ascii="Times New Roman" w:eastAsia="Courier New" w:hAnsi="Times New Roman" w:cs="Times New Roman"/>
          <w:color w:val="000000"/>
          <w:sz w:val="20"/>
          <w:szCs w:val="20"/>
          <w:lang w:eastAsia="ru-RU" w:bidi="ru-RU"/>
        </w:rPr>
        <w:t>) установленный Правительством Российской Федерации перечень документов, представляемых заказчиком банку одновременно с требованием об осуществлении уплаты денежной суммы по банковской гарантии.</w:t>
      </w:r>
    </w:p>
    <w:p w:rsidR="00285E3B" w:rsidRPr="00285E3B" w:rsidRDefault="00285E3B" w:rsidP="00285E3B">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1.12.27. </w:t>
      </w:r>
      <w:r w:rsidRPr="00285E3B">
        <w:rPr>
          <w:rFonts w:ascii="Times New Roman" w:eastAsia="Calibri" w:hAnsi="Times New Roman" w:cs="Times New Roman"/>
          <w:sz w:val="20"/>
          <w:szCs w:val="20"/>
        </w:rPr>
        <w:t xml:space="preserve">  Банковская гарантия, используемая для целей настоящего Закона, информация о ней и документы, предусмотренные </w:t>
      </w:r>
      <w:hyperlink r:id="rId65" w:history="1">
        <w:r w:rsidRPr="00285E3B">
          <w:rPr>
            <w:rFonts w:ascii="Times New Roman" w:eastAsia="Calibri" w:hAnsi="Times New Roman" w:cs="Times New Roman"/>
            <w:sz w:val="20"/>
            <w:szCs w:val="20"/>
          </w:rPr>
          <w:t>частью 9</w:t>
        </w:r>
      </w:hyperlink>
      <w:r w:rsidRPr="00285E3B">
        <w:rPr>
          <w:rFonts w:ascii="Times New Roman" w:eastAsia="Calibri" w:hAnsi="Times New Roman" w:cs="Times New Roman"/>
          <w:sz w:val="20"/>
          <w:szCs w:val="20"/>
        </w:rPr>
        <w:t xml:space="preserve"> статьи 45 Закона, должны быть включены в реестр банковских гарантий, размещенный в единой информационной системе, за исключением банковских гарантий, указанных в </w:t>
      </w:r>
      <w:hyperlink r:id="rId66" w:history="1">
        <w:r w:rsidRPr="00285E3B">
          <w:rPr>
            <w:rFonts w:ascii="Times New Roman" w:eastAsia="Calibri" w:hAnsi="Times New Roman" w:cs="Times New Roman"/>
            <w:sz w:val="20"/>
            <w:szCs w:val="20"/>
          </w:rPr>
          <w:t>части 8.1</w:t>
        </w:r>
      </w:hyperlink>
      <w:r w:rsidRPr="00285E3B">
        <w:rPr>
          <w:rFonts w:ascii="Times New Roman" w:eastAsia="Calibri" w:hAnsi="Times New Roman" w:cs="Times New Roman"/>
          <w:sz w:val="20"/>
          <w:szCs w:val="20"/>
        </w:rPr>
        <w:t xml:space="preserve"> статьи 45 Закона. Такие информация и документы должны быть подписаны усиленной электронной подписью лица, имеющего право действовать от имени банка. В течение одного рабочего дня после включения таких информации и документов в реестр банковских гарантий банк направляет принципалу выписку из реестра банковских гарантий.</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sz w:val="20"/>
          <w:szCs w:val="20"/>
          <w:lang w:eastAsia="ru-RU" w:bidi="ru-RU"/>
        </w:rPr>
        <w:t xml:space="preserve">1.12.28. Дополнительные требования к банковской </w:t>
      </w:r>
      <w:r w:rsidRPr="00285E3B">
        <w:rPr>
          <w:rFonts w:ascii="Times New Roman" w:eastAsia="Courier New" w:hAnsi="Times New Roman" w:cs="Times New Roman"/>
          <w:color w:val="000000"/>
          <w:sz w:val="20"/>
          <w:szCs w:val="20"/>
          <w:lang w:eastAsia="ru-RU" w:bidi="ru-RU"/>
        </w:rPr>
        <w:t>гарантии, порядок ведения и размещения в единой информационной системе реестра банковских гарантий, порядок формирования и ведения закрытого реестра банковских гарантий, в том числе включения в него информации, порядок и сроки предоставления выписок из него, форма требования об осуществлении уплаты денежной суммы по банковской гарантии устанавливаются Правительством Российской Федерации.</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Банковская гарантия оформляется в письменной форме на бумажном носителе или в форме электронного документа, подписанного электронной подписью, вид которой предусмотрен </w:t>
      </w:r>
      <w:hyperlink r:id="rId67" w:history="1">
        <w:r w:rsidRPr="00285E3B">
          <w:rPr>
            <w:rFonts w:ascii="Times New Roman" w:eastAsia="Calibri" w:hAnsi="Times New Roman" w:cs="Times New Roman"/>
            <w:sz w:val="20"/>
            <w:szCs w:val="20"/>
          </w:rPr>
          <w:t>Законом</w:t>
        </w:r>
      </w:hyperlink>
      <w:r w:rsidRPr="00285E3B">
        <w:rPr>
          <w:rFonts w:ascii="Times New Roman" w:eastAsia="Calibri" w:hAnsi="Times New Roman" w:cs="Times New Roman"/>
          <w:sz w:val="20"/>
          <w:szCs w:val="20"/>
        </w:rPr>
        <w:t xml:space="preserve">, лица, имеющего право действовать от имени банка (далее - гарант), на условиях, определенных гражданским </w:t>
      </w:r>
      <w:hyperlink r:id="rId68" w:history="1">
        <w:r w:rsidRPr="00285E3B">
          <w:rPr>
            <w:rFonts w:ascii="Times New Roman" w:eastAsia="Calibri" w:hAnsi="Times New Roman" w:cs="Times New Roman"/>
            <w:sz w:val="20"/>
            <w:szCs w:val="20"/>
          </w:rPr>
          <w:t>законодательством</w:t>
        </w:r>
      </w:hyperlink>
      <w:r w:rsidRPr="00285E3B">
        <w:rPr>
          <w:rFonts w:ascii="Times New Roman" w:eastAsia="Calibri" w:hAnsi="Times New Roman" w:cs="Times New Roman"/>
          <w:sz w:val="20"/>
          <w:szCs w:val="20"/>
        </w:rPr>
        <w:t xml:space="preserve"> и </w:t>
      </w:r>
      <w:hyperlink r:id="rId69" w:history="1">
        <w:r w:rsidRPr="00285E3B">
          <w:rPr>
            <w:rFonts w:ascii="Times New Roman" w:eastAsia="Calibri" w:hAnsi="Times New Roman" w:cs="Times New Roman"/>
            <w:sz w:val="20"/>
            <w:szCs w:val="20"/>
          </w:rPr>
          <w:t>статьей 45</w:t>
        </w:r>
      </w:hyperlink>
      <w:r w:rsidRPr="00285E3B">
        <w:rPr>
          <w:rFonts w:ascii="Times New Roman" w:eastAsia="Calibri" w:hAnsi="Times New Roman" w:cs="Times New Roman"/>
          <w:sz w:val="20"/>
          <w:szCs w:val="20"/>
        </w:rPr>
        <w:t xml:space="preserve"> Закона, с учетом следующих требований:</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85E3B">
        <w:rPr>
          <w:rFonts w:ascii="Times New Roman" w:eastAsia="Calibri" w:hAnsi="Times New Roman" w:cs="Times New Roman"/>
          <w:sz w:val="20"/>
          <w:szCs w:val="20"/>
        </w:rPr>
        <w:t>обязательное</w:t>
      </w:r>
      <w:proofErr w:type="gramEnd"/>
      <w:r w:rsidRPr="00285E3B">
        <w:rPr>
          <w:rFonts w:ascii="Times New Roman" w:eastAsia="Calibri" w:hAnsi="Times New Roman" w:cs="Times New Roman"/>
          <w:sz w:val="20"/>
          <w:szCs w:val="20"/>
        </w:rPr>
        <w:t xml:space="preserve"> закрепление в банковской гарантии:</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85E3B">
        <w:rPr>
          <w:rFonts w:ascii="Times New Roman" w:eastAsia="Calibri" w:hAnsi="Times New Roman" w:cs="Times New Roman"/>
          <w:sz w:val="20"/>
          <w:szCs w:val="20"/>
        </w:rPr>
        <w:t>права</w:t>
      </w:r>
      <w:proofErr w:type="gramEnd"/>
      <w:r w:rsidRPr="00285E3B">
        <w:rPr>
          <w:rFonts w:ascii="Times New Roman" w:eastAsia="Calibri" w:hAnsi="Times New Roman" w:cs="Times New Roman"/>
          <w:sz w:val="20"/>
          <w:szCs w:val="20"/>
        </w:rPr>
        <w:t xml:space="preserve"> заказчика в случаях, установленных </w:t>
      </w:r>
      <w:hyperlink r:id="rId70" w:history="1">
        <w:r w:rsidRPr="00285E3B">
          <w:rPr>
            <w:rFonts w:ascii="Times New Roman" w:eastAsia="Calibri" w:hAnsi="Times New Roman" w:cs="Times New Roman"/>
            <w:sz w:val="20"/>
            <w:szCs w:val="20"/>
          </w:rPr>
          <w:t>частью 13 статьи 44</w:t>
        </w:r>
      </w:hyperlink>
      <w:r w:rsidRPr="00285E3B">
        <w:rPr>
          <w:rFonts w:ascii="Times New Roman" w:eastAsia="Calibri" w:hAnsi="Times New Roman" w:cs="Times New Roman"/>
          <w:sz w:val="20"/>
          <w:szCs w:val="20"/>
        </w:rPr>
        <w:t xml:space="preserve"> Закона,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извещении, документации об аукционе;</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85E3B">
        <w:rPr>
          <w:rFonts w:ascii="Times New Roman" w:eastAsia="Calibri" w:hAnsi="Times New Roman" w:cs="Times New Roman"/>
          <w:sz w:val="20"/>
          <w:szCs w:val="20"/>
        </w:rPr>
        <w:t>права</w:t>
      </w:r>
      <w:proofErr w:type="gramEnd"/>
      <w:r w:rsidRPr="00285E3B">
        <w:rPr>
          <w:rFonts w:ascii="Times New Roman" w:eastAsia="Calibri" w:hAnsi="Times New Roman" w:cs="Times New Roman"/>
          <w:sz w:val="20"/>
          <w:szCs w:val="20"/>
        </w:rPr>
        <w:t xml:space="preserve">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85E3B">
        <w:rPr>
          <w:rFonts w:ascii="Times New Roman" w:eastAsia="Calibri" w:hAnsi="Times New Roman" w:cs="Times New Roman"/>
          <w:sz w:val="20"/>
          <w:szCs w:val="20"/>
        </w:rPr>
        <w:t>условия</w:t>
      </w:r>
      <w:proofErr w:type="gramEnd"/>
      <w:r w:rsidRPr="00285E3B">
        <w:rPr>
          <w:rFonts w:ascii="Times New Roman" w:eastAsia="Calibri" w:hAnsi="Times New Roman" w:cs="Times New Roman"/>
          <w:sz w:val="20"/>
          <w:szCs w:val="20"/>
        </w:rPr>
        <w:t xml:space="preserve"> о том, что расходы, возникающие в связи с перечислением денежных средств гарантом по банковской гарантии, несет гарант;</w:t>
      </w:r>
    </w:p>
    <w:p w:rsidR="00285E3B" w:rsidRPr="00285E3B" w:rsidRDefault="00422370" w:rsidP="00285E3B">
      <w:pPr>
        <w:autoSpaceDE w:val="0"/>
        <w:autoSpaceDN w:val="0"/>
        <w:adjustRightInd w:val="0"/>
        <w:spacing w:after="0" w:line="240" w:lineRule="auto"/>
        <w:jc w:val="both"/>
        <w:rPr>
          <w:rFonts w:ascii="Times New Roman" w:eastAsia="Calibri" w:hAnsi="Times New Roman" w:cs="Times New Roman"/>
          <w:sz w:val="20"/>
          <w:szCs w:val="20"/>
        </w:rPr>
      </w:pPr>
      <w:hyperlink r:id="rId71" w:history="1">
        <w:proofErr w:type="gramStart"/>
        <w:r w:rsidR="00285E3B" w:rsidRPr="00285E3B">
          <w:rPr>
            <w:rFonts w:ascii="Times New Roman" w:eastAsia="Calibri" w:hAnsi="Times New Roman" w:cs="Times New Roman"/>
            <w:sz w:val="20"/>
            <w:szCs w:val="20"/>
          </w:rPr>
          <w:t>перечня</w:t>
        </w:r>
        <w:proofErr w:type="gramEnd"/>
      </w:hyperlink>
      <w:r w:rsidR="00285E3B" w:rsidRPr="00285E3B">
        <w:rPr>
          <w:rFonts w:ascii="Times New Roman" w:eastAsia="Calibri" w:hAnsi="Times New Roman" w:cs="Times New Roman"/>
          <w:sz w:val="20"/>
          <w:szCs w:val="20"/>
        </w:rPr>
        <w:t xml:space="preserve"> документов, представляемых заказчиком банку одновременно с требованием об осуществлении уплаты денежной суммы по банковской гарантии, утвержденного постановлением Правительства Российской Федерации от 08.11.2013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1.12.29. Заказчик, уполномоченный орган рассматривает поступившую банковскую гарантию в срок, не превышающий трех рабочих дней со дня ее поступления.</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1.13. Особенности документооборота при проведении электронного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lastRenderedPageBreak/>
        <w:t xml:space="preserve">1.13.1. </w:t>
      </w:r>
      <w:r w:rsidRPr="00285E3B">
        <w:rPr>
          <w:rFonts w:ascii="Times New Roman" w:eastAsia="Calibri" w:hAnsi="Times New Roman" w:cs="Times New Roman"/>
          <w:sz w:val="20"/>
          <w:szCs w:val="20"/>
        </w:rPr>
        <w:t xml:space="preserve">Обмен информацией, связанной с аккредитацией на электронной площадке и проведением электронного аукциона, между участником аукциона, заказчиком, </w:t>
      </w:r>
      <w:r w:rsidRPr="00285E3B">
        <w:rPr>
          <w:rFonts w:ascii="Times New Roman" w:eastAsia="Courier New" w:hAnsi="Times New Roman" w:cs="Times New Roman"/>
          <w:color w:val="000000"/>
          <w:sz w:val="20"/>
          <w:szCs w:val="20"/>
          <w:lang w:eastAsia="ru-RU" w:bidi="ru-RU"/>
        </w:rPr>
        <w:t>уполномоченным органом,</w:t>
      </w:r>
      <w:r w:rsidRPr="00285E3B">
        <w:rPr>
          <w:rFonts w:ascii="Times New Roman" w:eastAsia="Calibri" w:hAnsi="Times New Roman" w:cs="Times New Roman"/>
          <w:sz w:val="20"/>
          <w:szCs w:val="20"/>
        </w:rPr>
        <w:t xml:space="preserve"> оператором электронной площадки, осуществляется на электронной площадке в форме электронных документов.</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24" w:name="Par2257"/>
      <w:bookmarkEnd w:id="24"/>
      <w:r w:rsidRPr="00285E3B">
        <w:rPr>
          <w:rFonts w:ascii="Times New Roman" w:eastAsia="Courier New" w:hAnsi="Times New Roman" w:cs="Times New Roman"/>
          <w:color w:val="000000"/>
          <w:sz w:val="20"/>
          <w:szCs w:val="20"/>
          <w:lang w:eastAsia="ru-RU" w:bidi="ru-RU"/>
        </w:rPr>
        <w:t xml:space="preserve">1.13.2. Документы и информация, направляемые в форме электронных документов участником электронного аукциона, заказчиком, уполномоченным органом, должны быть подписаны </w:t>
      </w:r>
      <w:r w:rsidRPr="00285E3B">
        <w:rPr>
          <w:rFonts w:ascii="Times New Roman" w:eastAsia="Calibri" w:hAnsi="Times New Roman" w:cs="Times New Roman"/>
          <w:sz w:val="20"/>
          <w:szCs w:val="20"/>
        </w:rPr>
        <w:t>усиленной квалифицированной электронной подписью</w:t>
      </w:r>
      <w:r w:rsidRPr="00285E3B">
        <w:rPr>
          <w:rFonts w:ascii="Times New Roman" w:eastAsia="Courier New" w:hAnsi="Times New Roman" w:cs="Times New Roman"/>
          <w:color w:val="000000"/>
          <w:sz w:val="20"/>
          <w:szCs w:val="20"/>
          <w:lang w:eastAsia="ru-RU" w:bidi="ru-RU"/>
        </w:rPr>
        <w:t>, имеющего право действовать от имени соответственно участника такого аукциона, заказчика, уполномоченного органа.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1.13.3. Документы и информация, направляемые в форме электронных документов оператором электронной площадки участнику электронного аукциона, заказчику, уполномоченному органу или размещаемые оператором электронной площадки на электронной площадке и на официальном сайте единой информационной системы, должны быть подписаны усиленной </w:t>
      </w:r>
      <w:r w:rsidRPr="00285E3B">
        <w:rPr>
          <w:rFonts w:ascii="Times New Roman" w:eastAsia="Calibri" w:hAnsi="Times New Roman" w:cs="Times New Roman"/>
          <w:sz w:val="20"/>
          <w:szCs w:val="20"/>
        </w:rPr>
        <w:t>квалифицированной</w:t>
      </w:r>
      <w:r w:rsidRPr="00285E3B">
        <w:rPr>
          <w:rFonts w:ascii="Times New Roman" w:eastAsia="Courier New" w:hAnsi="Times New Roman" w:cs="Times New Roman"/>
          <w:color w:val="000000"/>
          <w:sz w:val="20"/>
          <w:szCs w:val="20"/>
          <w:lang w:eastAsia="ru-RU" w:bidi="ru-RU"/>
        </w:rPr>
        <w:t xml:space="preserve"> электронной подписью лица, имеющего право действовать от имени оператора электронной площадки.</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1.13.4. Участники электронного аукциона применяют квалифицированные </w:t>
      </w:r>
      <w:hyperlink r:id="rId72" w:history="1">
        <w:r w:rsidRPr="00285E3B">
          <w:rPr>
            <w:rFonts w:ascii="Times New Roman" w:eastAsia="Calibri" w:hAnsi="Times New Roman" w:cs="Times New Roman"/>
            <w:sz w:val="20"/>
            <w:szCs w:val="20"/>
          </w:rPr>
          <w:t>сертификаты</w:t>
        </w:r>
      </w:hyperlink>
      <w:r w:rsidRPr="00285E3B">
        <w:rPr>
          <w:rFonts w:ascii="Times New Roman" w:eastAsia="Calibri" w:hAnsi="Times New Roman" w:cs="Times New Roman"/>
          <w:sz w:val="20"/>
          <w:szCs w:val="20"/>
        </w:rPr>
        <w:t xml:space="preserve"> ключей проверки электронных подписей.</w:t>
      </w:r>
    </w:p>
    <w:p w:rsidR="00285E3B" w:rsidRPr="00285E3B" w:rsidRDefault="00285E3B" w:rsidP="00285E3B">
      <w:pPr>
        <w:widowControl w:val="0"/>
        <w:autoSpaceDE w:val="0"/>
        <w:autoSpaceDN w:val="0"/>
        <w:adjustRightInd w:val="0"/>
        <w:spacing w:after="0" w:line="240" w:lineRule="auto"/>
        <w:jc w:val="both"/>
        <w:outlineLvl w:val="3"/>
        <w:rPr>
          <w:rFonts w:ascii="Times New Roman" w:eastAsia="Courier New" w:hAnsi="Times New Roman" w:cs="Times New Roman"/>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3"/>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Раздел 2. Документация об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Документация об аукционе раскрывает, конкретизирует и дополняет информацию, размещенную в Извещении о проведении электронного аукциона (далее - извещение).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bookmarkStart w:id="25" w:name="Par2265"/>
      <w:bookmarkEnd w:id="25"/>
      <w:r w:rsidRPr="00285E3B">
        <w:rPr>
          <w:rFonts w:ascii="Times New Roman" w:eastAsia="Courier New" w:hAnsi="Times New Roman" w:cs="Times New Roman"/>
          <w:b/>
          <w:color w:val="000000"/>
          <w:sz w:val="20"/>
          <w:szCs w:val="20"/>
          <w:lang w:eastAsia="ru-RU" w:bidi="ru-RU"/>
        </w:rPr>
        <w:t>2.1. Ознакомление с документацией об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Документация об аукционе для ознакомления размещается заказчиком, уполномоченным органом в единой информационной системе. Адрес электронной площадки в информационно-телекоммуникационной сети «Интернет» указан в Информационной карте аукциона и в извещении.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bookmarkStart w:id="26" w:name="Par2269"/>
      <w:bookmarkEnd w:id="26"/>
      <w:r w:rsidRPr="00285E3B">
        <w:rPr>
          <w:rFonts w:ascii="Times New Roman" w:eastAsia="Courier New" w:hAnsi="Times New Roman" w:cs="Times New Roman"/>
          <w:b/>
          <w:color w:val="000000"/>
          <w:sz w:val="20"/>
          <w:szCs w:val="20"/>
          <w:lang w:eastAsia="ru-RU" w:bidi="ru-RU"/>
        </w:rPr>
        <w:t>2.2. Порядок предоставления документации об аукционе, разъяснений ее положений</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2.2.1. С момента размещения заказчиком, уполномоченным органом в единой информационной системе и на электронной площадке информации, связанной с проведением электронного аукциона, такая информация доступна для ознакомления без взимания платы.</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2.2.2. При проведении электронного аукциона проведение переговоров заказчиком, уполномоченным органом, членами комиссии по осуществлению закупок с участником закупки в отношении заявок на участие в аукционе, поданных таким участником, не допускается до выявления победителя указанного определения, за исключением случаев, предусмотренных </w:t>
      </w:r>
      <w:hyperlink r:id="rId73" w:history="1">
        <w:r w:rsidRPr="00285E3B">
          <w:rPr>
            <w:rFonts w:ascii="Times New Roman" w:eastAsia="Courier New" w:hAnsi="Times New Roman" w:cs="Times New Roman"/>
            <w:color w:val="000000"/>
            <w:sz w:val="20"/>
            <w:szCs w:val="20"/>
            <w:lang w:eastAsia="ru-RU" w:bidi="ru-RU"/>
          </w:rPr>
          <w:t>Законом</w:t>
        </w:r>
      </w:hyperlink>
      <w:r w:rsidRPr="00285E3B">
        <w:rPr>
          <w:rFonts w:ascii="Times New Roman" w:eastAsia="Courier New" w:hAnsi="Times New Roman" w:cs="Times New Roman"/>
          <w:color w:val="000000"/>
          <w:sz w:val="20"/>
          <w:szCs w:val="20"/>
          <w:lang w:eastAsia="ru-RU" w:bidi="ru-RU"/>
        </w:rPr>
        <w:t>.</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При проведении электронного аукциона проведение переговоров заказчика, уполномоченного органа с оператором электронной площадки и оператора электронной площадки с участником электронного аукциона не допускается в случае, если в результате этих переговоров создаются преимущественные условия для участия в электронном аукционе и(или) условия для разглашения конфиденциальной информации. Заказчик, уполномоченный орган может давать разъяснения положений документации об аукционе при поступлении на адрес электронной площадки, на которой планируется проведение электронного аукциона, запроса о даче разъяснений положений документации о таком аукционе.</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bookmarkStart w:id="27" w:name="Par2275"/>
      <w:bookmarkEnd w:id="27"/>
      <w:r w:rsidRPr="00285E3B">
        <w:rPr>
          <w:rFonts w:ascii="Times New Roman" w:eastAsia="Courier New" w:hAnsi="Times New Roman" w:cs="Times New Roman"/>
          <w:color w:val="000000"/>
          <w:sz w:val="20"/>
          <w:szCs w:val="20"/>
          <w:lang w:eastAsia="ru-RU" w:bidi="ru-RU"/>
        </w:rPr>
        <w:t xml:space="preserve">2.2.3. Любой участник электронного аукциона, зарегистрированный в единой информационной системе и аккредитованный на электронной площадке, </w:t>
      </w:r>
      <w:r w:rsidRPr="00285E3B">
        <w:rPr>
          <w:rFonts w:ascii="Times New Roman" w:eastAsia="Calibri" w:hAnsi="Times New Roman" w:cs="Times New Roman"/>
          <w:sz w:val="20"/>
          <w:szCs w:val="20"/>
        </w:rPr>
        <w:t>вправе направить с использованием программно-аппаратных средств электронной площадки на адрес электронной площадки, на которой планируется проведение такого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 В течение одного часа с момента поступления указанного запроса он направляется оператором электронной площадки заказчику</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2.2.4. В течение двух дней с даты поступления от оператора электронной площадки указанного в </w:t>
      </w:r>
      <w:hyperlink w:anchor="Par2275" w:history="1">
        <w:r w:rsidRPr="00285E3B">
          <w:rPr>
            <w:rFonts w:ascii="Times New Roman" w:eastAsia="Courier New" w:hAnsi="Times New Roman" w:cs="Times New Roman"/>
            <w:color w:val="000000"/>
            <w:sz w:val="20"/>
            <w:szCs w:val="20"/>
            <w:lang w:eastAsia="ru-RU" w:bidi="ru-RU"/>
          </w:rPr>
          <w:t>подпункте 2.2.3 пункта 2.2 раздела 2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запроса заказчик, уполномоченный орган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заказчику не позднее чем за три дня до даты окончания срока подачи заявок на участие в таком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Разъяснения положений документации об электронном аукционе не должны изменять ее суть.</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Срок предоставления участникам электронного аукциона разъяснений положений документации об аукционе указывается в Информационной карте аукциона.</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2.3. Внесение изменений в извещение и в документацию об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2.3.1. Заказчик, уполномоченный орган по собственной инициативе или в соответствии с поступившим </w:t>
      </w:r>
      <w:r w:rsidRPr="00285E3B">
        <w:rPr>
          <w:rFonts w:ascii="Times New Roman" w:eastAsia="Courier New" w:hAnsi="Times New Roman" w:cs="Times New Roman"/>
          <w:color w:val="000000"/>
          <w:sz w:val="20"/>
          <w:szCs w:val="20"/>
          <w:lang w:eastAsia="ru-RU" w:bidi="ru-RU"/>
        </w:rPr>
        <w:lastRenderedPageBreak/>
        <w:t>запросом о даче разъяснений положений документации об аукционе вправе принять решение о внесении изменений в извещение и в документацию о таком аукционе не позднее чем за два дня до даты окончания срока подачи заявок на участие в таком аукционе. Изменение объекта закупки и увеличение размера обеспечения данных заявок не допускаются.</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2.3.2. В течение одного дня с даты принятия указанного решения изменения, внесенные в извещение и документацию о таком аукционе, размещаются заказчиком в единой информационной системе. При этом срок подачи заявок на участие в таком аукционе должен быть продлен так, чтобы с даты размещения изменений до даты окончания срока подачи заявок на участие в таком аукционе этот срок составлял не менее чем пятнадцать дней или, если начальная (максимальная) цена контракта (цена лота) не превышает </w:t>
      </w:r>
      <w:r w:rsidRPr="00285E3B">
        <w:rPr>
          <w:rFonts w:ascii="Times New Roman" w:eastAsia="Calibri" w:hAnsi="Times New Roman" w:cs="Times New Roman"/>
          <w:sz w:val="20"/>
          <w:szCs w:val="20"/>
        </w:rPr>
        <w:t>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двух миллиардов рублей</w:t>
      </w:r>
      <w:r w:rsidRPr="00285E3B">
        <w:rPr>
          <w:rFonts w:ascii="Times New Roman" w:eastAsia="Courier New" w:hAnsi="Times New Roman" w:cs="Times New Roman"/>
          <w:color w:val="000000"/>
          <w:sz w:val="20"/>
          <w:szCs w:val="20"/>
          <w:lang w:eastAsia="ru-RU" w:bidi="ru-RU"/>
        </w:rPr>
        <w:t>, не менее чем семь дней.</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outlineLvl w:val="4"/>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2.4. Отмена определения поставщика (подрядчика, исполнителя)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28" w:name="Par2288"/>
      <w:bookmarkEnd w:id="28"/>
      <w:r w:rsidRPr="00285E3B">
        <w:rPr>
          <w:rFonts w:ascii="Times New Roman" w:eastAsia="Courier New" w:hAnsi="Times New Roman" w:cs="Times New Roman"/>
          <w:color w:val="000000"/>
          <w:sz w:val="20"/>
          <w:szCs w:val="20"/>
          <w:lang w:eastAsia="ru-RU" w:bidi="ru-RU"/>
        </w:rPr>
        <w:t>2.4.1. Заказчик, уполномоченный орган вправе отменить определение поставщика (подрядчика, исполнителя) не позднее чем за пять дней до даты окончания срока подачи заявок на участие в электронном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2.4.2. По истечении срока отмены определения поставщика (подрядчика, исполнителя) в соответствии с </w:t>
      </w:r>
      <w:hyperlink w:anchor="Par2288" w:history="1">
        <w:r w:rsidRPr="00285E3B">
          <w:rPr>
            <w:rFonts w:ascii="Times New Roman" w:eastAsia="Courier New" w:hAnsi="Times New Roman" w:cs="Times New Roman"/>
            <w:color w:val="000000"/>
            <w:sz w:val="20"/>
            <w:szCs w:val="20"/>
            <w:lang w:eastAsia="ru-RU" w:bidi="ru-RU"/>
          </w:rPr>
          <w:t>подпунктом 2.4.1 пункта 2.4 раздела 2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и до заключения контракта заказчик, уполномоченный орган вправе отменить определение поставщика (подрядчика, исполнителя) только в случае </w:t>
      </w:r>
    </w:p>
    <w:p w:rsidR="00285E3B" w:rsidRPr="00285E3B" w:rsidRDefault="00285E3B" w:rsidP="00285E3B">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85E3B">
        <w:rPr>
          <w:rFonts w:ascii="Times New Roman" w:eastAsia="Courier New" w:hAnsi="Times New Roman" w:cs="Times New Roman"/>
          <w:color w:val="000000"/>
          <w:sz w:val="20"/>
          <w:szCs w:val="20"/>
          <w:lang w:eastAsia="ru-RU" w:bidi="ru-RU"/>
        </w:rPr>
        <w:t>возникновения</w:t>
      </w:r>
      <w:proofErr w:type="gramEnd"/>
      <w:r w:rsidRPr="00285E3B">
        <w:rPr>
          <w:rFonts w:ascii="Times New Roman" w:eastAsia="Courier New" w:hAnsi="Times New Roman" w:cs="Times New Roman"/>
          <w:color w:val="000000"/>
          <w:sz w:val="20"/>
          <w:szCs w:val="20"/>
          <w:lang w:eastAsia="ru-RU" w:bidi="ru-RU"/>
        </w:rPr>
        <w:t xml:space="preserve"> обстоятельств непреодолимой силы в соответствии с гражданским законодательством.</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2.4.3. Решение об отмене определения поставщика (подрядчика, исполнителя) размещается в единой информационной системе в день принятия этого решения, а также незамедлительно доводится до сведения участников закупки, подавших заявки (при наличии у заказчика информации для осуществления связи с данными участниками). Определение поставщика (подрядчика, исполнителя) считается отмененным с момента размещения решения о его отмене в единой информационной системе</w:t>
      </w:r>
    </w:p>
    <w:p w:rsidR="00285E3B" w:rsidRPr="00285E3B" w:rsidRDefault="00285E3B" w:rsidP="00285E3B">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2.4.4. </w:t>
      </w:r>
      <w:r w:rsidRPr="00285E3B">
        <w:rPr>
          <w:rFonts w:ascii="Times New Roman" w:eastAsia="Calibri" w:hAnsi="Times New Roman" w:cs="Times New Roman"/>
          <w:sz w:val="20"/>
          <w:szCs w:val="20"/>
        </w:rPr>
        <w:t>При проведении аукциона оператор электронной площадки возвращает заявки участникам закупки в течение одного часа с момента размещения в единой информационной системе извещения об отмене аукциона с одновременным уведомлением в форме электронного документа участника закупки об отмене такого аукциона. В случае отмены определения поставщика (подрядчика, исполнителя) заказчик не позднее следующего рабочего дня после даты принятия решения об отмене определения поставщика (подрядчика, исполнителя) обязан внести соответствующие изменения в план-график.</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2.4.5. При отмене электронного аукциона заказчик, уполномоченный орган не несет ответственности перед участниками электронного аукциона, подавшими заявки, за исключением случая, если вследствие отмены электронного аукциона участникам электронного аукциона причинены убытки в результате недобросовестных действий заказчика.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3"/>
        <w:rPr>
          <w:rFonts w:ascii="Times New Roman" w:eastAsia="Courier New" w:hAnsi="Times New Roman" w:cs="Times New Roman"/>
          <w:b/>
          <w:color w:val="000000"/>
          <w:sz w:val="20"/>
          <w:szCs w:val="20"/>
          <w:lang w:eastAsia="ru-RU" w:bidi="ru-RU"/>
        </w:rPr>
      </w:pPr>
      <w:bookmarkStart w:id="29" w:name="Par2293"/>
      <w:bookmarkEnd w:id="29"/>
      <w:r w:rsidRPr="00285E3B">
        <w:rPr>
          <w:rFonts w:ascii="Times New Roman" w:eastAsia="Courier New" w:hAnsi="Times New Roman" w:cs="Times New Roman"/>
          <w:b/>
          <w:color w:val="000000"/>
          <w:sz w:val="20"/>
          <w:szCs w:val="20"/>
          <w:lang w:eastAsia="ru-RU" w:bidi="ru-RU"/>
        </w:rPr>
        <w:t>Раздел 3. Требования к содержанию, составу заявки на участие в электронном аукционе и инструкция по ее заполнению</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outlineLvl w:val="4"/>
        <w:rPr>
          <w:rFonts w:ascii="Times New Roman" w:eastAsia="Courier New" w:hAnsi="Times New Roman" w:cs="Times New Roman"/>
          <w:color w:val="000000"/>
          <w:sz w:val="20"/>
          <w:szCs w:val="20"/>
          <w:lang w:eastAsia="ru-RU" w:bidi="ru-RU"/>
        </w:rPr>
      </w:pPr>
      <w:bookmarkStart w:id="30" w:name="Par2296"/>
      <w:bookmarkEnd w:id="30"/>
      <w:r w:rsidRPr="00285E3B">
        <w:rPr>
          <w:rFonts w:ascii="Times New Roman" w:eastAsia="Courier New" w:hAnsi="Times New Roman" w:cs="Times New Roman"/>
          <w:color w:val="000000"/>
          <w:sz w:val="20"/>
          <w:szCs w:val="20"/>
          <w:lang w:eastAsia="ru-RU" w:bidi="ru-RU"/>
        </w:rPr>
        <w:t>3.1. Подготовка заявки на участие в электронном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3.1.1. Участник электронного аукциона направляет заявку на участие в аукционе в форме электронного документа, подписанного усиленной квалифицированной электронной подписью лица, имеющего право действовать от имени соответственно участника такого аукциона в соответствии с инструкцией по ее заполнению, указанной в Информационной карте аукциона.</w:t>
      </w:r>
      <w:r w:rsidRPr="00285E3B">
        <w:t xml:space="preserve"> </w:t>
      </w:r>
      <w:r w:rsidRPr="00285E3B">
        <w:rPr>
          <w:rFonts w:ascii="Times New Roman" w:eastAsia="Courier New" w:hAnsi="Times New Roman" w:cs="Times New Roman"/>
          <w:color w:val="000000"/>
          <w:sz w:val="20"/>
          <w:szCs w:val="20"/>
          <w:lang w:eastAsia="ru-RU" w:bidi="ru-RU"/>
        </w:rPr>
        <w:t>Заявка на участие в электронном аукционе подается участником в соответствии с типовой формой заявки, утвержденной постановлением Правительства Российской Федерации от 05.11.2019 № 1401. Оператор электронной площадки обеспечивает участнику закупки подачу заявки на участие в закупке путем ее формирования на электронной площадке в соответствии с типовой формой заявки на участие в электронных процедурах.</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3.1.2. Заявка на участие в электронном аукционе должна состоять из двух частей.</w:t>
      </w:r>
      <w:bookmarkStart w:id="31" w:name="Par2300"/>
      <w:bookmarkEnd w:id="31"/>
    </w:p>
    <w:p w:rsidR="006628A8" w:rsidRPr="006628A8" w:rsidRDefault="006628A8" w:rsidP="006628A8">
      <w:pPr>
        <w:widowControl w:val="0"/>
        <w:autoSpaceDE w:val="0"/>
        <w:autoSpaceDN w:val="0"/>
        <w:adjustRightInd w:val="0"/>
        <w:spacing w:after="0" w:line="240" w:lineRule="auto"/>
        <w:jc w:val="both"/>
        <w:rPr>
          <w:rFonts w:ascii="Times New Roman" w:eastAsia="Calibri" w:hAnsi="Times New Roman" w:cs="Times New Roman"/>
          <w:sz w:val="20"/>
          <w:szCs w:val="20"/>
        </w:rPr>
      </w:pPr>
      <w:r w:rsidRPr="006628A8">
        <w:rPr>
          <w:rFonts w:ascii="Times New Roman" w:eastAsia="Courier New" w:hAnsi="Times New Roman" w:cs="Times New Roman"/>
          <w:sz w:val="20"/>
          <w:szCs w:val="20"/>
          <w:lang w:eastAsia="ru-RU" w:bidi="ru-RU"/>
        </w:rPr>
        <w:t xml:space="preserve">3.1.3. </w:t>
      </w:r>
      <w:r w:rsidRPr="006628A8">
        <w:rPr>
          <w:rFonts w:ascii="Times New Roman" w:eastAsia="Calibri" w:hAnsi="Times New Roman" w:cs="Times New Roman"/>
          <w:sz w:val="20"/>
          <w:szCs w:val="20"/>
        </w:rPr>
        <w:t xml:space="preserve">Первая часть заявки на участие в </w:t>
      </w:r>
      <w:r w:rsidRPr="006628A8">
        <w:rPr>
          <w:rFonts w:ascii="Times New Roman" w:eastAsia="Courier New" w:hAnsi="Times New Roman" w:cs="Times New Roman"/>
          <w:color w:val="000000"/>
          <w:sz w:val="20"/>
          <w:szCs w:val="20"/>
          <w:lang w:eastAsia="ru-RU" w:bidi="ru-RU"/>
        </w:rPr>
        <w:t xml:space="preserve">электронном </w:t>
      </w:r>
      <w:r w:rsidRPr="006628A8">
        <w:rPr>
          <w:rFonts w:ascii="Times New Roman" w:eastAsia="Calibri" w:hAnsi="Times New Roman" w:cs="Times New Roman"/>
          <w:sz w:val="20"/>
          <w:szCs w:val="20"/>
        </w:rPr>
        <w:t xml:space="preserve">аукционе, за исключением случая, предусмотренного </w:t>
      </w:r>
      <w:hyperlink r:id="rId74" w:history="1">
        <w:r w:rsidRPr="006628A8">
          <w:rPr>
            <w:rFonts w:ascii="Times New Roman" w:eastAsia="Calibri" w:hAnsi="Times New Roman" w:cs="Times New Roman"/>
            <w:sz w:val="20"/>
            <w:szCs w:val="20"/>
          </w:rPr>
          <w:t>частью 3.1</w:t>
        </w:r>
      </w:hyperlink>
      <w:r w:rsidRPr="006628A8">
        <w:rPr>
          <w:rFonts w:ascii="Times New Roman" w:eastAsia="Calibri" w:hAnsi="Times New Roman" w:cs="Times New Roman"/>
          <w:sz w:val="20"/>
          <w:szCs w:val="20"/>
        </w:rPr>
        <w:t xml:space="preserve"> статьи 66 Закона, должна содержать:</w:t>
      </w:r>
    </w:p>
    <w:p w:rsidR="006628A8" w:rsidRPr="006628A8" w:rsidRDefault="006628A8" w:rsidP="006628A8">
      <w:pPr>
        <w:autoSpaceDE w:val="0"/>
        <w:autoSpaceDN w:val="0"/>
        <w:adjustRightInd w:val="0"/>
        <w:spacing w:after="0" w:line="240" w:lineRule="auto"/>
        <w:jc w:val="both"/>
        <w:rPr>
          <w:rFonts w:ascii="Times New Roman" w:eastAsia="Calibri" w:hAnsi="Times New Roman" w:cs="Times New Roman"/>
          <w:sz w:val="20"/>
          <w:szCs w:val="20"/>
        </w:rPr>
      </w:pPr>
      <w:r w:rsidRPr="006628A8">
        <w:rPr>
          <w:rFonts w:ascii="Times New Roman" w:eastAsia="Calibri" w:hAnsi="Times New Roman" w:cs="Times New Roman"/>
          <w:sz w:val="20"/>
          <w:szCs w:val="20"/>
        </w:rPr>
        <w:t>1) согласие участника аукциона на поставку товара, выполнение работы или оказание услуги на условиях, предусмотренных документацией об аукционе и не подлежащих изменению по результатам проведения аукциона (такое согласие дается с применением программно-аппаратных средств электронной площадки);</w:t>
      </w:r>
    </w:p>
    <w:p w:rsidR="006628A8" w:rsidRPr="006628A8" w:rsidRDefault="006628A8" w:rsidP="006628A8">
      <w:pPr>
        <w:autoSpaceDE w:val="0"/>
        <w:autoSpaceDN w:val="0"/>
        <w:adjustRightInd w:val="0"/>
        <w:spacing w:after="0" w:line="240" w:lineRule="auto"/>
        <w:jc w:val="both"/>
        <w:rPr>
          <w:rFonts w:ascii="Times New Roman" w:eastAsia="Calibri" w:hAnsi="Times New Roman" w:cs="Times New Roman"/>
          <w:sz w:val="20"/>
          <w:szCs w:val="20"/>
        </w:rPr>
      </w:pPr>
      <w:r w:rsidRPr="006628A8">
        <w:rPr>
          <w:rFonts w:ascii="Times New Roman" w:eastAsia="Calibri" w:hAnsi="Times New Roman" w:cs="Times New Roman"/>
          <w:sz w:val="20"/>
          <w:szCs w:val="20"/>
        </w:rPr>
        <w:t>2) при осуществлении закупки товара, в том числе поставляемого заказчику при выполнении закупаемых работ, оказании закупаемых услуг:</w:t>
      </w:r>
    </w:p>
    <w:p w:rsidR="006628A8" w:rsidRPr="006628A8" w:rsidRDefault="006628A8" w:rsidP="006628A8">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6628A8">
        <w:rPr>
          <w:rFonts w:ascii="Times New Roman" w:eastAsia="Calibri" w:hAnsi="Times New Roman" w:cs="Times New Roman"/>
          <w:sz w:val="20"/>
          <w:szCs w:val="20"/>
        </w:rPr>
        <w:t>а</w:t>
      </w:r>
      <w:proofErr w:type="gramEnd"/>
      <w:r w:rsidRPr="006628A8">
        <w:rPr>
          <w:rFonts w:ascii="Times New Roman" w:eastAsia="Calibri" w:hAnsi="Times New Roman" w:cs="Times New Roman"/>
          <w:sz w:val="20"/>
          <w:szCs w:val="20"/>
        </w:rPr>
        <w:t>) наименование страны происхождения товара;</w:t>
      </w:r>
    </w:p>
    <w:p w:rsidR="006628A8" w:rsidRPr="006628A8" w:rsidRDefault="006628A8" w:rsidP="006628A8">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6628A8">
        <w:rPr>
          <w:rFonts w:ascii="Times New Roman" w:eastAsia="Calibri" w:hAnsi="Times New Roman" w:cs="Times New Roman"/>
          <w:sz w:val="20"/>
          <w:szCs w:val="20"/>
        </w:rPr>
        <w:t>б</w:t>
      </w:r>
      <w:proofErr w:type="gramEnd"/>
      <w:r w:rsidRPr="006628A8">
        <w:rPr>
          <w:rFonts w:ascii="Times New Roman" w:eastAsia="Calibri" w:hAnsi="Times New Roman" w:cs="Times New Roman"/>
          <w:sz w:val="20"/>
          <w:szCs w:val="20"/>
        </w:rPr>
        <w:t>) конкретные показатели товара, соответствующие значениям, установленным в документации об аукционе, и указание на товарный знак (при наличии). Информация, предусмотренная настоящим подпунктом, включается в заявку на участие в аукционе в случае отсутствия в документации об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аукционе.</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lastRenderedPageBreak/>
        <w:t xml:space="preserve">3.1.3.1 Первая часть заявки на участие в </w:t>
      </w:r>
      <w:r w:rsidRPr="00285E3B">
        <w:rPr>
          <w:rFonts w:ascii="Times New Roman" w:eastAsia="Courier New" w:hAnsi="Times New Roman" w:cs="Times New Roman"/>
          <w:color w:val="000000"/>
          <w:sz w:val="20"/>
          <w:szCs w:val="20"/>
          <w:lang w:eastAsia="ru-RU" w:bidi="ru-RU"/>
        </w:rPr>
        <w:t xml:space="preserve">электронном </w:t>
      </w:r>
      <w:r w:rsidRPr="00285E3B">
        <w:rPr>
          <w:rFonts w:ascii="Times New Roman" w:eastAsia="Calibri" w:hAnsi="Times New Roman" w:cs="Times New Roman"/>
          <w:sz w:val="20"/>
          <w:szCs w:val="20"/>
        </w:rPr>
        <w:t xml:space="preserve">аукционе в случае включения в документацию об аукционе в соответствии с </w:t>
      </w:r>
      <w:hyperlink r:id="rId75" w:history="1">
        <w:r w:rsidRPr="00285E3B">
          <w:rPr>
            <w:rFonts w:ascii="Times New Roman" w:eastAsia="Calibri" w:hAnsi="Times New Roman" w:cs="Times New Roman"/>
            <w:sz w:val="20"/>
            <w:szCs w:val="20"/>
          </w:rPr>
          <w:t>пунктом 8 части 1 статьи 33</w:t>
        </w:r>
      </w:hyperlink>
      <w:r w:rsidRPr="00285E3B">
        <w:rPr>
          <w:rFonts w:ascii="Times New Roman" w:eastAsia="Calibri" w:hAnsi="Times New Roman" w:cs="Times New Roman"/>
          <w:sz w:val="20"/>
          <w:szCs w:val="20"/>
        </w:rPr>
        <w:t xml:space="preserve"> Закона проектной документации должна содержать исключительно согласие участника </w:t>
      </w:r>
      <w:r w:rsidRPr="00285E3B">
        <w:rPr>
          <w:rFonts w:ascii="Times New Roman" w:eastAsia="Courier New" w:hAnsi="Times New Roman" w:cs="Times New Roman"/>
          <w:color w:val="000000"/>
          <w:sz w:val="20"/>
          <w:szCs w:val="20"/>
          <w:lang w:eastAsia="ru-RU" w:bidi="ru-RU"/>
        </w:rPr>
        <w:t>электронного аукционам</w:t>
      </w:r>
      <w:r w:rsidRPr="00285E3B">
        <w:rPr>
          <w:rFonts w:ascii="Times New Roman" w:eastAsia="Calibri" w:hAnsi="Times New Roman" w:cs="Times New Roman"/>
          <w:sz w:val="20"/>
          <w:szCs w:val="20"/>
        </w:rPr>
        <w:t xml:space="preserve"> на выполнение работ на условиях, предусмотренных документацией об аукционе (такое согласие дается с использованием программно-аппаратных средств электронной площадки).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32" w:name="Par2308"/>
      <w:bookmarkEnd w:id="32"/>
      <w:r w:rsidRPr="00285E3B">
        <w:rPr>
          <w:rFonts w:ascii="Times New Roman" w:eastAsia="Courier New" w:hAnsi="Times New Roman" w:cs="Times New Roman"/>
          <w:color w:val="000000"/>
          <w:sz w:val="20"/>
          <w:szCs w:val="20"/>
          <w:lang w:eastAsia="ru-RU" w:bidi="ru-RU"/>
        </w:rPr>
        <w:t>3.1.3.2. Первая часть заявки на участие в аукционе может содержать эскиз, рисунок, чертеж, фотографию, иное изображение товара, на поставку которого заключается контракт.</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33" w:name="Par2310"/>
      <w:bookmarkEnd w:id="33"/>
      <w:r w:rsidRPr="00285E3B">
        <w:rPr>
          <w:rFonts w:ascii="Times New Roman" w:eastAsia="Courier New" w:hAnsi="Times New Roman" w:cs="Times New Roman"/>
          <w:color w:val="000000"/>
          <w:sz w:val="20"/>
          <w:szCs w:val="20"/>
          <w:lang w:eastAsia="ru-RU" w:bidi="ru-RU"/>
        </w:rPr>
        <w:t>3.1.4. Вторая часть заявки на участие в аукционе должна содержать следующие документы и информацию:</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1) наименование, фирменное наименование (при наличии), место нахождения (для юридического лица), почтовый адрес участника такого аукциона,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alibri" w:hAnsi="Times New Roman" w:cs="Times New Roman"/>
          <w:sz w:val="20"/>
          <w:szCs w:val="20"/>
        </w:rPr>
        <w:t xml:space="preserve">2) </w:t>
      </w:r>
      <w:bookmarkStart w:id="34" w:name="Par2311"/>
      <w:bookmarkStart w:id="35" w:name="Par2312"/>
      <w:bookmarkEnd w:id="34"/>
      <w:bookmarkEnd w:id="35"/>
      <w:r w:rsidRPr="00285E3B">
        <w:rPr>
          <w:rFonts w:ascii="Times New Roman" w:eastAsia="Courier New" w:hAnsi="Times New Roman" w:cs="Times New Roman"/>
          <w:color w:val="000000"/>
          <w:sz w:val="20"/>
          <w:szCs w:val="20"/>
          <w:lang w:eastAsia="ru-RU" w:bidi="ru-RU"/>
        </w:rPr>
        <w:t xml:space="preserve">документы, подтверждающие соответствие участника такого аукциона требованиям, установленным </w:t>
      </w:r>
      <w:hyperlink w:anchor="Par2169" w:history="1">
        <w:r w:rsidRPr="00285E3B">
          <w:rPr>
            <w:rFonts w:ascii="Times New Roman" w:eastAsia="Courier New" w:hAnsi="Times New Roman" w:cs="Times New Roman"/>
            <w:color w:val="000000"/>
            <w:sz w:val="20"/>
            <w:szCs w:val="20"/>
            <w:lang w:eastAsia="ru-RU" w:bidi="ru-RU"/>
          </w:rPr>
          <w:t>подпунктом 1.6.2.1 пункта 1.6 раздела 1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или копии этих документов, а также декларация о соответствии участника такого аукциона требованиям, установленным </w:t>
      </w:r>
      <w:hyperlink w:anchor="Par2170" w:history="1">
        <w:r w:rsidRPr="00285E3B">
          <w:rPr>
            <w:rFonts w:ascii="Times New Roman" w:eastAsia="Courier New" w:hAnsi="Times New Roman" w:cs="Times New Roman"/>
            <w:color w:val="000000"/>
            <w:sz w:val="20"/>
            <w:szCs w:val="20"/>
            <w:lang w:eastAsia="ru-RU" w:bidi="ru-RU"/>
          </w:rPr>
          <w:t>пунктами 1.6.2.2</w:t>
        </w:r>
      </w:hyperlink>
      <w:r w:rsidRPr="00285E3B">
        <w:rPr>
          <w:rFonts w:ascii="Times New Roman" w:eastAsia="Courier New" w:hAnsi="Times New Roman" w:cs="Times New Roman"/>
          <w:color w:val="000000"/>
          <w:sz w:val="20"/>
          <w:szCs w:val="20"/>
          <w:lang w:eastAsia="ru-RU" w:bidi="ru-RU"/>
        </w:rPr>
        <w:t xml:space="preserve"> - </w:t>
      </w:r>
      <w:hyperlink w:anchor="Par2176" w:history="1">
        <w:r w:rsidRPr="00285E3B">
          <w:rPr>
            <w:rFonts w:ascii="Times New Roman" w:eastAsia="Courier New" w:hAnsi="Times New Roman" w:cs="Times New Roman"/>
            <w:color w:val="000000"/>
            <w:sz w:val="20"/>
            <w:szCs w:val="20"/>
            <w:lang w:eastAsia="ru-RU" w:bidi="ru-RU"/>
          </w:rPr>
          <w:t>1.6.2.7 пункта 1.6 раздела 1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w:t>
      </w:r>
      <w:r w:rsidRPr="00285E3B">
        <w:rPr>
          <w:rFonts w:ascii="Times New Roman" w:eastAsia="Calibri" w:hAnsi="Times New Roman" w:cs="Times New Roman"/>
          <w:sz w:val="20"/>
          <w:szCs w:val="20"/>
        </w:rPr>
        <w:t>указанная декларация предоставляется с использованием программно-аппаратных средств электронной площадки)</w:t>
      </w:r>
      <w:r w:rsidRPr="00285E3B">
        <w:rPr>
          <w:rFonts w:ascii="Times New Roman" w:eastAsia="Courier New" w:hAnsi="Times New Roman" w:cs="Times New Roman"/>
          <w:color w:val="000000"/>
          <w:sz w:val="20"/>
          <w:szCs w:val="20"/>
          <w:lang w:eastAsia="ru-RU" w:bidi="ru-RU"/>
        </w:rPr>
        <w:t>;</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36" w:name="Par2313"/>
      <w:bookmarkEnd w:id="36"/>
      <w:r w:rsidRPr="00285E3B">
        <w:rPr>
          <w:rFonts w:ascii="Times New Roman" w:eastAsia="Courier New" w:hAnsi="Times New Roman" w:cs="Times New Roman"/>
          <w:color w:val="000000"/>
          <w:sz w:val="20"/>
          <w:szCs w:val="20"/>
          <w:lang w:eastAsia="ru-RU" w:bidi="ru-RU"/>
        </w:rPr>
        <w:t>3)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документацией об аукционе и установлены в Информационной карте аукциона,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37" w:name="Par2314"/>
      <w:bookmarkEnd w:id="37"/>
      <w:r w:rsidRPr="00285E3B">
        <w:rPr>
          <w:rFonts w:ascii="Times New Roman" w:eastAsia="Courier New" w:hAnsi="Times New Roman" w:cs="Times New Roman"/>
          <w:color w:val="000000"/>
          <w:sz w:val="20"/>
          <w:szCs w:val="20"/>
          <w:lang w:eastAsia="ru-RU" w:bidi="ru-RU"/>
        </w:rPr>
        <w:t>4)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и(или) учредительными документами юридического лица и для участника такого аукциона заключаемый контракт или предоставление обеспечения заявки на участие в таком аукционе, обеспечения исполнения контракта является крупной сделкой;</w:t>
      </w:r>
      <w:bookmarkStart w:id="38" w:name="Par2315"/>
      <w:bookmarkEnd w:id="38"/>
    </w:p>
    <w:p w:rsidR="00285E3B" w:rsidRPr="00285E3B" w:rsidRDefault="00285E3B" w:rsidP="00285E3B">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5) </w:t>
      </w:r>
      <w:r w:rsidRPr="00285E3B">
        <w:rPr>
          <w:rFonts w:ascii="Times New Roman" w:eastAsia="Calibri" w:hAnsi="Times New Roman" w:cs="Times New Roman"/>
          <w:sz w:val="20"/>
          <w:szCs w:val="20"/>
        </w:rPr>
        <w:t xml:space="preserve">документы, подтверждающие право участника аукциона на получение преимуществ в соответствии со </w:t>
      </w:r>
      <w:hyperlink r:id="rId76" w:history="1">
        <w:r w:rsidRPr="00285E3B">
          <w:rPr>
            <w:rFonts w:ascii="Times New Roman" w:eastAsia="Calibri" w:hAnsi="Times New Roman" w:cs="Times New Roman"/>
            <w:sz w:val="20"/>
            <w:szCs w:val="20"/>
          </w:rPr>
          <w:t>статьями 28</w:t>
        </w:r>
      </w:hyperlink>
      <w:r w:rsidRPr="00285E3B">
        <w:rPr>
          <w:rFonts w:ascii="Times New Roman" w:eastAsia="Calibri" w:hAnsi="Times New Roman" w:cs="Times New Roman"/>
          <w:sz w:val="20"/>
          <w:szCs w:val="20"/>
        </w:rPr>
        <w:t xml:space="preserve"> и </w:t>
      </w:r>
      <w:hyperlink r:id="rId77" w:history="1">
        <w:r w:rsidRPr="00285E3B">
          <w:rPr>
            <w:rFonts w:ascii="Times New Roman" w:eastAsia="Calibri" w:hAnsi="Times New Roman" w:cs="Times New Roman"/>
            <w:sz w:val="20"/>
            <w:szCs w:val="20"/>
          </w:rPr>
          <w:t>29</w:t>
        </w:r>
      </w:hyperlink>
      <w:r w:rsidRPr="00285E3B">
        <w:rPr>
          <w:rFonts w:ascii="Times New Roman" w:eastAsia="Calibri" w:hAnsi="Times New Roman" w:cs="Times New Roman"/>
          <w:sz w:val="20"/>
          <w:szCs w:val="20"/>
        </w:rPr>
        <w:t xml:space="preserve"> Закона (в случае, если участник электронного аукциона заявил о получении указанных преимуществ), или копии таких документов;</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bookmarkStart w:id="39" w:name="Par2316"/>
      <w:bookmarkEnd w:id="39"/>
      <w:r w:rsidRPr="00285E3B">
        <w:rPr>
          <w:rFonts w:ascii="Times New Roman" w:eastAsia="Courier New" w:hAnsi="Times New Roman" w:cs="Times New Roman"/>
          <w:sz w:val="20"/>
          <w:szCs w:val="20"/>
          <w:lang w:eastAsia="ru-RU" w:bidi="ru-RU"/>
        </w:rPr>
        <w:t xml:space="preserve">6) </w:t>
      </w:r>
      <w:r w:rsidRPr="00285E3B">
        <w:rPr>
          <w:rFonts w:ascii="Times New Roman" w:eastAsia="Calibri" w:hAnsi="Times New Roman" w:cs="Times New Roman"/>
          <w:sz w:val="20"/>
          <w:szCs w:val="20"/>
        </w:rPr>
        <w:t xml:space="preserve">документы, предусмотренные нормативными правовыми актами, принятыми в соответствии со </w:t>
      </w:r>
      <w:hyperlink r:id="rId78" w:history="1">
        <w:r w:rsidRPr="00285E3B">
          <w:rPr>
            <w:rFonts w:ascii="Times New Roman" w:eastAsia="Calibri" w:hAnsi="Times New Roman" w:cs="Times New Roman"/>
            <w:sz w:val="20"/>
            <w:szCs w:val="20"/>
          </w:rPr>
          <w:t>статьей 14</w:t>
        </w:r>
      </w:hyperlink>
      <w:r w:rsidRPr="00285E3B">
        <w:rPr>
          <w:rFonts w:ascii="Times New Roman" w:eastAsia="Calibri" w:hAnsi="Times New Roman" w:cs="Times New Roman"/>
          <w:sz w:val="20"/>
          <w:szCs w:val="20"/>
        </w:rPr>
        <w:t xml:space="preserve"> Закона, в случае закупки товаров, работ, услуг, на которые распространяется действие указанных нормативных правовых актов, или копии таких документов. При отсутствии в заявке на участие в электронном аукционе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7) декларация о принадлежности участника такого аукциона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w:t>
      </w:r>
      <w:hyperlink r:id="rId79" w:history="1">
        <w:r w:rsidRPr="00285E3B">
          <w:rPr>
            <w:rFonts w:ascii="Times New Roman" w:eastAsia="Calibri" w:hAnsi="Times New Roman" w:cs="Times New Roman"/>
            <w:sz w:val="20"/>
            <w:szCs w:val="20"/>
          </w:rPr>
          <w:t>частью 3 статьи 30</w:t>
        </w:r>
      </w:hyperlink>
      <w:r w:rsidRPr="00285E3B">
        <w:rPr>
          <w:rFonts w:ascii="Times New Roman" w:eastAsia="Calibri" w:hAnsi="Times New Roman" w:cs="Times New Roman"/>
          <w:sz w:val="20"/>
          <w:szCs w:val="20"/>
        </w:rPr>
        <w:t xml:space="preserve"> Закона (указанная декларация предоставляется с использованием программно-аппаратных средств электронной площадки).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3.1.5. Требовать от участника аукциона предоставления иных документов и информации, за исключением предусмотренных </w:t>
      </w:r>
      <w:hyperlink w:anchor="Par2300" w:history="1">
        <w:r w:rsidRPr="00285E3B">
          <w:rPr>
            <w:rFonts w:ascii="Times New Roman" w:eastAsia="Courier New" w:hAnsi="Times New Roman" w:cs="Times New Roman"/>
            <w:color w:val="000000"/>
            <w:sz w:val="20"/>
            <w:szCs w:val="20"/>
            <w:lang w:eastAsia="ru-RU" w:bidi="ru-RU"/>
          </w:rPr>
          <w:t>подпунктами 3.1.3</w:t>
        </w:r>
      </w:hyperlink>
      <w:r w:rsidRPr="00285E3B">
        <w:rPr>
          <w:rFonts w:ascii="Times New Roman" w:eastAsia="Courier New" w:hAnsi="Times New Roman" w:cs="Times New Roman"/>
          <w:color w:val="000000"/>
          <w:sz w:val="20"/>
          <w:szCs w:val="20"/>
          <w:lang w:eastAsia="ru-RU" w:bidi="ru-RU"/>
        </w:rPr>
        <w:t xml:space="preserve">, </w:t>
      </w:r>
      <w:hyperlink w:anchor="Par2310" w:history="1">
        <w:r w:rsidRPr="00285E3B">
          <w:rPr>
            <w:rFonts w:ascii="Times New Roman" w:eastAsia="Courier New" w:hAnsi="Times New Roman" w:cs="Times New Roman"/>
            <w:color w:val="000000"/>
            <w:sz w:val="20"/>
            <w:szCs w:val="20"/>
            <w:lang w:eastAsia="ru-RU" w:bidi="ru-RU"/>
          </w:rPr>
          <w:t>3.1.4, 3.1.9 пункта 3.1 раздела 1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документов и информации, не допускается.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sz w:val="20"/>
          <w:szCs w:val="20"/>
          <w:lang w:eastAsia="ru-RU" w:bidi="ru-RU"/>
        </w:rPr>
        <w:t xml:space="preserve">3.1.6. </w:t>
      </w:r>
      <w:bookmarkStart w:id="40" w:name="Par2320"/>
      <w:bookmarkEnd w:id="40"/>
      <w:r w:rsidRPr="00285E3B">
        <w:rPr>
          <w:rFonts w:ascii="Times New Roman" w:eastAsia="Courier New" w:hAnsi="Times New Roman" w:cs="Times New Roman"/>
          <w:color w:val="000000"/>
          <w:sz w:val="20"/>
          <w:szCs w:val="20"/>
          <w:lang w:eastAsia="ru-RU" w:bidi="ru-RU"/>
        </w:rPr>
        <w:t xml:space="preserve">В случае установления недостоверности информации, содержащейся в документах, представленных участником электронного аукциона в соответствии с </w:t>
      </w:r>
      <w:hyperlink w:anchor="Par2300" w:history="1">
        <w:r w:rsidRPr="00285E3B">
          <w:rPr>
            <w:rFonts w:ascii="Times New Roman" w:eastAsia="Courier New" w:hAnsi="Times New Roman" w:cs="Times New Roman"/>
            <w:color w:val="000000"/>
            <w:sz w:val="20"/>
            <w:szCs w:val="20"/>
            <w:lang w:eastAsia="ru-RU" w:bidi="ru-RU"/>
          </w:rPr>
          <w:t>подпунктами 3.1.3</w:t>
        </w:r>
      </w:hyperlink>
      <w:r w:rsidRPr="00285E3B">
        <w:rPr>
          <w:rFonts w:ascii="Times New Roman" w:eastAsia="Courier New" w:hAnsi="Times New Roman" w:cs="Times New Roman"/>
          <w:color w:val="000000"/>
          <w:sz w:val="20"/>
          <w:szCs w:val="20"/>
          <w:lang w:eastAsia="ru-RU" w:bidi="ru-RU"/>
        </w:rPr>
        <w:t xml:space="preserve"> и </w:t>
      </w:r>
      <w:hyperlink w:anchor="Par2310" w:history="1">
        <w:r w:rsidRPr="00285E3B">
          <w:rPr>
            <w:rFonts w:ascii="Times New Roman" w:eastAsia="Courier New" w:hAnsi="Times New Roman" w:cs="Times New Roman"/>
            <w:color w:val="000000"/>
            <w:sz w:val="20"/>
            <w:szCs w:val="20"/>
            <w:lang w:eastAsia="ru-RU" w:bidi="ru-RU"/>
          </w:rPr>
          <w:t>3.1.4 пункта 3.1 раздела 1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аукционная комиссия обязана отстранить такого участника от участия в электронном аукционе на любом этапе его проведения.</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3.1.7. Заявка на участие в </w:t>
      </w:r>
      <w:r w:rsidRPr="00285E3B">
        <w:rPr>
          <w:rFonts w:ascii="Times New Roman" w:eastAsia="Courier New" w:hAnsi="Times New Roman" w:cs="Times New Roman"/>
          <w:color w:val="000000"/>
          <w:sz w:val="20"/>
          <w:szCs w:val="20"/>
          <w:lang w:eastAsia="ru-RU" w:bidi="ru-RU"/>
        </w:rPr>
        <w:t xml:space="preserve">электронном </w:t>
      </w:r>
      <w:r w:rsidRPr="00285E3B">
        <w:rPr>
          <w:rFonts w:ascii="Times New Roman" w:eastAsia="Calibri" w:hAnsi="Times New Roman" w:cs="Times New Roman"/>
          <w:sz w:val="20"/>
          <w:szCs w:val="20"/>
        </w:rPr>
        <w:t xml:space="preserve">аукционе, за исключением случая, предусмотренного </w:t>
      </w:r>
      <w:hyperlink w:anchor="Par2300" w:history="1">
        <w:r w:rsidRPr="00285E3B">
          <w:rPr>
            <w:rFonts w:ascii="Times New Roman" w:eastAsia="Courier New" w:hAnsi="Times New Roman" w:cs="Times New Roman"/>
            <w:color w:val="000000"/>
            <w:sz w:val="20"/>
            <w:szCs w:val="20"/>
            <w:lang w:eastAsia="ru-RU" w:bidi="ru-RU"/>
          </w:rPr>
          <w:t>подпунктом 3.1.</w:t>
        </w:r>
      </w:hyperlink>
      <w:hyperlink w:anchor="Par2310" w:history="1">
        <w:r w:rsidRPr="00285E3B">
          <w:rPr>
            <w:rFonts w:ascii="Times New Roman" w:eastAsia="Courier New" w:hAnsi="Times New Roman" w:cs="Times New Roman"/>
            <w:color w:val="000000"/>
            <w:sz w:val="20"/>
            <w:szCs w:val="20"/>
            <w:lang w:eastAsia="ru-RU" w:bidi="ru-RU"/>
          </w:rPr>
          <w:t>8 пункта 3.1 раздела 1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w:t>
      </w:r>
      <w:r w:rsidRPr="00285E3B">
        <w:rPr>
          <w:rFonts w:ascii="Times New Roman" w:eastAsia="Calibri" w:hAnsi="Times New Roman" w:cs="Times New Roman"/>
          <w:sz w:val="20"/>
          <w:szCs w:val="20"/>
        </w:rPr>
        <w:t xml:space="preserve">, направляется участником аукциона оператору электронной площадки в форме двух электронных документов, содержащих части заявки, предусмотренные </w:t>
      </w:r>
      <w:hyperlink r:id="rId80" w:history="1">
        <w:r w:rsidRPr="00285E3B">
          <w:rPr>
            <w:rFonts w:ascii="Times New Roman" w:eastAsia="Calibri" w:hAnsi="Times New Roman" w:cs="Times New Roman"/>
            <w:sz w:val="20"/>
            <w:szCs w:val="20"/>
          </w:rPr>
          <w:t>частями 3</w:t>
        </w:r>
      </w:hyperlink>
      <w:r w:rsidRPr="00285E3B">
        <w:rPr>
          <w:rFonts w:ascii="Times New Roman" w:eastAsia="Calibri" w:hAnsi="Times New Roman" w:cs="Times New Roman"/>
          <w:sz w:val="20"/>
          <w:szCs w:val="20"/>
        </w:rPr>
        <w:t xml:space="preserve"> и </w:t>
      </w:r>
      <w:hyperlink r:id="rId81" w:history="1">
        <w:r w:rsidRPr="00285E3B">
          <w:rPr>
            <w:rFonts w:ascii="Times New Roman" w:eastAsia="Calibri" w:hAnsi="Times New Roman" w:cs="Times New Roman"/>
            <w:sz w:val="20"/>
            <w:szCs w:val="20"/>
          </w:rPr>
          <w:t>5</w:t>
        </w:r>
      </w:hyperlink>
      <w:r w:rsidRPr="00285E3B">
        <w:rPr>
          <w:rFonts w:ascii="Times New Roman" w:eastAsia="Calibri" w:hAnsi="Times New Roman" w:cs="Times New Roman"/>
          <w:sz w:val="20"/>
          <w:szCs w:val="20"/>
        </w:rPr>
        <w:t xml:space="preserve"> статьи 66 Закона. Указанные электронные документы подаются одновременно.</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3.1.8 Заявка на участие в аукционе, в описание объекта закупки которого в соответствии с </w:t>
      </w:r>
      <w:hyperlink r:id="rId82" w:history="1">
        <w:r w:rsidRPr="00285E3B">
          <w:rPr>
            <w:rFonts w:ascii="Times New Roman" w:eastAsia="Calibri" w:hAnsi="Times New Roman" w:cs="Times New Roman"/>
            <w:sz w:val="20"/>
            <w:szCs w:val="20"/>
          </w:rPr>
          <w:t>пунктом 8 части 1 статьи 33</w:t>
        </w:r>
      </w:hyperlink>
      <w:r w:rsidRPr="00285E3B">
        <w:rPr>
          <w:rFonts w:ascii="Times New Roman" w:eastAsia="Calibri" w:hAnsi="Times New Roman" w:cs="Times New Roman"/>
          <w:sz w:val="20"/>
          <w:szCs w:val="20"/>
        </w:rPr>
        <w:t xml:space="preserve"> Закона включается проектная документация, направляется участником </w:t>
      </w:r>
      <w:r w:rsidRPr="00285E3B">
        <w:rPr>
          <w:rFonts w:ascii="Times New Roman" w:eastAsia="Courier New" w:hAnsi="Times New Roman" w:cs="Times New Roman"/>
          <w:color w:val="000000"/>
          <w:sz w:val="20"/>
          <w:szCs w:val="20"/>
          <w:lang w:eastAsia="ru-RU" w:bidi="ru-RU"/>
        </w:rPr>
        <w:t>электронного</w:t>
      </w:r>
      <w:r w:rsidRPr="00285E3B">
        <w:rPr>
          <w:rFonts w:ascii="Times New Roman" w:eastAsia="Calibri" w:hAnsi="Times New Roman" w:cs="Times New Roman"/>
          <w:sz w:val="20"/>
          <w:szCs w:val="20"/>
        </w:rPr>
        <w:t xml:space="preserve"> аукциона оператору электронной площадки в форме двух электронных документов, содержащих части заявки, предусмотренные </w:t>
      </w:r>
      <w:hyperlink r:id="rId83" w:history="1">
        <w:r w:rsidRPr="00285E3B">
          <w:rPr>
            <w:rFonts w:ascii="Times New Roman" w:eastAsia="Calibri" w:hAnsi="Times New Roman" w:cs="Times New Roman"/>
            <w:sz w:val="20"/>
            <w:szCs w:val="20"/>
          </w:rPr>
          <w:t>частями 3.1</w:t>
        </w:r>
      </w:hyperlink>
      <w:r w:rsidRPr="00285E3B">
        <w:rPr>
          <w:rFonts w:ascii="Times New Roman" w:eastAsia="Calibri" w:hAnsi="Times New Roman" w:cs="Times New Roman"/>
          <w:sz w:val="20"/>
          <w:szCs w:val="20"/>
        </w:rPr>
        <w:t xml:space="preserve"> и </w:t>
      </w:r>
      <w:hyperlink r:id="rId84" w:history="1">
        <w:r w:rsidRPr="00285E3B">
          <w:rPr>
            <w:rFonts w:ascii="Times New Roman" w:eastAsia="Calibri" w:hAnsi="Times New Roman" w:cs="Times New Roman"/>
            <w:sz w:val="20"/>
            <w:szCs w:val="20"/>
          </w:rPr>
          <w:t>5</w:t>
        </w:r>
      </w:hyperlink>
      <w:r w:rsidRPr="00285E3B">
        <w:rPr>
          <w:rFonts w:ascii="Times New Roman" w:eastAsia="Calibri" w:hAnsi="Times New Roman" w:cs="Times New Roman"/>
          <w:sz w:val="20"/>
          <w:szCs w:val="20"/>
        </w:rPr>
        <w:t xml:space="preserve"> статьи 66 Закона. Указанные электронные документы подаются одновременно.</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lastRenderedPageBreak/>
        <w:t xml:space="preserve">3.1.9 Электронные документы (их копии), подтверждающие соответствие участника </w:t>
      </w:r>
      <w:r w:rsidRPr="00285E3B">
        <w:rPr>
          <w:rFonts w:ascii="Times New Roman" w:eastAsia="Courier New" w:hAnsi="Times New Roman" w:cs="Times New Roman"/>
          <w:color w:val="000000"/>
          <w:sz w:val="20"/>
          <w:szCs w:val="20"/>
          <w:lang w:eastAsia="ru-RU" w:bidi="ru-RU"/>
        </w:rPr>
        <w:t>электронного</w:t>
      </w:r>
      <w:r w:rsidRPr="00285E3B">
        <w:rPr>
          <w:rFonts w:ascii="Times New Roman" w:eastAsia="Calibri" w:hAnsi="Times New Roman" w:cs="Times New Roman"/>
          <w:sz w:val="20"/>
          <w:szCs w:val="20"/>
        </w:rPr>
        <w:t xml:space="preserve"> аукциона дополнительным требованиям, установленным в соответствии с </w:t>
      </w:r>
      <w:hyperlink r:id="rId85" w:history="1">
        <w:r w:rsidRPr="00285E3B">
          <w:rPr>
            <w:rFonts w:ascii="Times New Roman" w:eastAsia="Calibri" w:hAnsi="Times New Roman" w:cs="Times New Roman"/>
            <w:sz w:val="20"/>
            <w:szCs w:val="20"/>
          </w:rPr>
          <w:t>частями 2</w:t>
        </w:r>
      </w:hyperlink>
      <w:r w:rsidRPr="00285E3B">
        <w:rPr>
          <w:rFonts w:ascii="Times New Roman" w:eastAsia="Calibri" w:hAnsi="Times New Roman" w:cs="Times New Roman"/>
          <w:sz w:val="20"/>
          <w:szCs w:val="20"/>
        </w:rPr>
        <w:t xml:space="preserve"> и </w:t>
      </w:r>
      <w:hyperlink r:id="rId86" w:history="1">
        <w:r w:rsidRPr="00285E3B">
          <w:rPr>
            <w:rFonts w:ascii="Times New Roman" w:eastAsia="Calibri" w:hAnsi="Times New Roman" w:cs="Times New Roman"/>
            <w:sz w:val="20"/>
            <w:szCs w:val="20"/>
          </w:rPr>
          <w:t>2.1 статьи 31</w:t>
        </w:r>
      </w:hyperlink>
      <w:r w:rsidRPr="00285E3B">
        <w:rPr>
          <w:rFonts w:ascii="Times New Roman" w:eastAsia="Calibri" w:hAnsi="Times New Roman" w:cs="Times New Roman"/>
          <w:sz w:val="20"/>
          <w:szCs w:val="20"/>
        </w:rPr>
        <w:t xml:space="preserve"> Закона, не включаются участником </w:t>
      </w:r>
      <w:r w:rsidRPr="00285E3B">
        <w:rPr>
          <w:rFonts w:ascii="Times New Roman" w:eastAsia="Courier New" w:hAnsi="Times New Roman" w:cs="Times New Roman"/>
          <w:color w:val="000000"/>
          <w:sz w:val="20"/>
          <w:szCs w:val="20"/>
          <w:lang w:eastAsia="ru-RU" w:bidi="ru-RU"/>
        </w:rPr>
        <w:t>электронного</w:t>
      </w:r>
      <w:r w:rsidRPr="00285E3B">
        <w:rPr>
          <w:rFonts w:ascii="Times New Roman" w:eastAsia="Calibri" w:hAnsi="Times New Roman" w:cs="Times New Roman"/>
          <w:sz w:val="20"/>
          <w:szCs w:val="20"/>
        </w:rPr>
        <w:t xml:space="preserve"> аукциона в состав второй части заявки. </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Такие документы (их копии) направляются заказчику оператором электронной площадки с использованием программно-аппаратных средств такой площадки в соответствии с </w:t>
      </w:r>
      <w:hyperlink r:id="rId87" w:history="1">
        <w:r w:rsidRPr="00285E3B">
          <w:rPr>
            <w:rFonts w:ascii="Times New Roman" w:eastAsia="Calibri" w:hAnsi="Times New Roman" w:cs="Times New Roman"/>
            <w:sz w:val="20"/>
            <w:szCs w:val="20"/>
          </w:rPr>
          <w:t>частью 19 статьи 68</w:t>
        </w:r>
      </w:hyperlink>
      <w:r w:rsidRPr="00285E3B">
        <w:rPr>
          <w:rFonts w:ascii="Times New Roman" w:eastAsia="Calibri" w:hAnsi="Times New Roman" w:cs="Times New Roman"/>
          <w:sz w:val="20"/>
          <w:szCs w:val="20"/>
        </w:rPr>
        <w:t xml:space="preserve"> Закона одновременно со вторыми частями заявок на участие в аукционе из числа документов (их копий), размещенных в соответствии с </w:t>
      </w:r>
      <w:hyperlink r:id="rId88" w:history="1">
        <w:r w:rsidRPr="00285E3B">
          <w:rPr>
            <w:rFonts w:ascii="Times New Roman" w:eastAsia="Calibri" w:hAnsi="Times New Roman" w:cs="Times New Roman"/>
            <w:sz w:val="20"/>
            <w:szCs w:val="20"/>
          </w:rPr>
          <w:t>частью 13 статьи 24.2</w:t>
        </w:r>
      </w:hyperlink>
      <w:r w:rsidRPr="00285E3B">
        <w:rPr>
          <w:rFonts w:ascii="Times New Roman" w:eastAsia="Calibri" w:hAnsi="Times New Roman" w:cs="Times New Roman"/>
          <w:sz w:val="20"/>
          <w:szCs w:val="20"/>
        </w:rPr>
        <w:t xml:space="preserve"> Закона в реестре участников закупок, аккредитованных на электронной площадке.</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3.1.10. Отстранение участника электронного</w:t>
      </w:r>
      <w:r w:rsidRPr="00285E3B">
        <w:rPr>
          <w:rFonts w:ascii="Times New Roman" w:eastAsia="Calibri" w:hAnsi="Times New Roman" w:cs="Times New Roman"/>
          <w:sz w:val="20"/>
          <w:szCs w:val="20"/>
        </w:rPr>
        <w:t xml:space="preserve"> </w:t>
      </w:r>
      <w:r w:rsidRPr="00285E3B">
        <w:rPr>
          <w:rFonts w:ascii="Times New Roman" w:eastAsia="Courier New" w:hAnsi="Times New Roman" w:cs="Times New Roman"/>
          <w:color w:val="000000"/>
          <w:sz w:val="20"/>
          <w:szCs w:val="20"/>
          <w:lang w:eastAsia="ru-RU" w:bidi="ru-RU"/>
        </w:rPr>
        <w:t xml:space="preserve"> аукциона от участия электронном аукционе или отказ от заключения контракта с победителем электронного</w:t>
      </w:r>
      <w:r w:rsidRPr="00285E3B">
        <w:rPr>
          <w:rFonts w:ascii="Times New Roman" w:eastAsia="Calibri" w:hAnsi="Times New Roman" w:cs="Times New Roman"/>
          <w:sz w:val="20"/>
          <w:szCs w:val="20"/>
        </w:rPr>
        <w:t xml:space="preserve"> аукциона </w:t>
      </w:r>
      <w:r w:rsidRPr="00285E3B">
        <w:rPr>
          <w:rFonts w:ascii="Times New Roman" w:eastAsia="Courier New" w:hAnsi="Times New Roman" w:cs="Times New Roman"/>
          <w:color w:val="000000"/>
          <w:sz w:val="20"/>
          <w:szCs w:val="20"/>
          <w:lang w:eastAsia="ru-RU" w:bidi="ru-RU"/>
        </w:rPr>
        <w:t xml:space="preserve">осуществляется в любой момент до заключения контракта, если заказчик или комиссия по осуществлению закупок обнаружит, что участник аукциона не соответствует требованиям, указанным в </w:t>
      </w:r>
      <w:hyperlink w:anchor="Par2168" w:history="1">
        <w:r w:rsidRPr="00285E3B">
          <w:rPr>
            <w:rFonts w:ascii="Times New Roman" w:eastAsia="Courier New" w:hAnsi="Times New Roman" w:cs="Times New Roman"/>
            <w:color w:val="000000"/>
            <w:sz w:val="20"/>
            <w:szCs w:val="20"/>
            <w:lang w:eastAsia="ru-RU" w:bidi="ru-RU"/>
          </w:rPr>
          <w:t>подпунктах 1.6.2</w:t>
        </w:r>
      </w:hyperlink>
      <w:r w:rsidRPr="00285E3B">
        <w:rPr>
          <w:rFonts w:ascii="Times New Roman" w:eastAsia="Courier New" w:hAnsi="Times New Roman" w:cs="Times New Roman"/>
          <w:color w:val="000000"/>
          <w:sz w:val="20"/>
          <w:szCs w:val="20"/>
          <w:lang w:eastAsia="ru-RU" w:bidi="ru-RU"/>
        </w:rPr>
        <w:t xml:space="preserve"> - </w:t>
      </w:r>
      <w:hyperlink w:anchor="Par2179" w:history="1">
        <w:r w:rsidRPr="00285E3B">
          <w:rPr>
            <w:rFonts w:ascii="Times New Roman" w:eastAsia="Courier New" w:hAnsi="Times New Roman" w:cs="Times New Roman"/>
            <w:color w:val="000000"/>
            <w:sz w:val="20"/>
            <w:szCs w:val="20"/>
            <w:lang w:eastAsia="ru-RU" w:bidi="ru-RU"/>
          </w:rPr>
          <w:t>1.6.4 пункта 1.6 раздела 1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или предоставил недостоверную информацию в отношении своего соответствия указанным требованиям.</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41" w:name="Par2321"/>
      <w:bookmarkEnd w:id="41"/>
      <w:r w:rsidRPr="00285E3B">
        <w:rPr>
          <w:rFonts w:ascii="Times New Roman" w:eastAsia="Courier New" w:hAnsi="Times New Roman" w:cs="Times New Roman"/>
          <w:color w:val="000000"/>
          <w:sz w:val="20"/>
          <w:szCs w:val="20"/>
          <w:lang w:eastAsia="ru-RU" w:bidi="ru-RU"/>
        </w:rPr>
        <w:t xml:space="preserve">3.1.11.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w:t>
      </w:r>
      <w:hyperlink w:anchor="Par2320" w:history="1">
        <w:r w:rsidRPr="00285E3B">
          <w:rPr>
            <w:rFonts w:ascii="Times New Roman" w:eastAsia="Courier New" w:hAnsi="Times New Roman" w:cs="Times New Roman"/>
            <w:color w:val="000000"/>
            <w:sz w:val="20"/>
            <w:szCs w:val="20"/>
            <w:lang w:eastAsia="ru-RU" w:bidi="ru-RU"/>
          </w:rPr>
          <w:t>подпунктом 3.1.7 пункта 3.1 раздела 1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отстранение участника электронного аукциона от участия в определении поставщика (подрядчика, исполнителя) или отказ от заключения контракта с победителем электронного аукциона осуществляется в любой момент до заключения контракта, если заказчик или комиссия по осуществлению закупок обнаружит, что:</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1) предельная отпускная цена лекарственных препаратов, предлагаемых таким участником закупки, не зарегистрирована;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государственной власти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3.1.12. В случае отказа заказчика от заключения контракта с победителем электронного</w:t>
      </w:r>
      <w:r w:rsidRPr="00285E3B">
        <w:rPr>
          <w:rFonts w:ascii="Times New Roman" w:eastAsia="Calibri" w:hAnsi="Times New Roman" w:cs="Times New Roman"/>
          <w:sz w:val="20"/>
          <w:szCs w:val="20"/>
        </w:rPr>
        <w:t xml:space="preserve"> аукциона </w:t>
      </w:r>
      <w:r w:rsidRPr="00285E3B">
        <w:rPr>
          <w:rFonts w:ascii="Times New Roman" w:eastAsia="Courier New" w:hAnsi="Times New Roman" w:cs="Times New Roman"/>
          <w:color w:val="000000"/>
          <w:sz w:val="20"/>
          <w:szCs w:val="20"/>
          <w:lang w:eastAsia="ru-RU" w:bidi="ru-RU"/>
        </w:rPr>
        <w:t xml:space="preserve">по основаниям, предусмотренным </w:t>
      </w:r>
      <w:hyperlink w:anchor="Par2320" w:history="1">
        <w:r w:rsidRPr="00285E3B">
          <w:rPr>
            <w:rFonts w:ascii="Times New Roman" w:eastAsia="Courier New" w:hAnsi="Times New Roman" w:cs="Times New Roman"/>
            <w:color w:val="000000"/>
            <w:sz w:val="20"/>
            <w:szCs w:val="20"/>
            <w:lang w:eastAsia="ru-RU" w:bidi="ru-RU"/>
          </w:rPr>
          <w:t>подпунктами 3.1.</w:t>
        </w:r>
      </w:hyperlink>
      <w:r w:rsidRPr="00285E3B">
        <w:rPr>
          <w:rFonts w:ascii="Times New Roman" w:eastAsia="Courier New" w:hAnsi="Times New Roman" w:cs="Times New Roman"/>
          <w:color w:val="000000"/>
          <w:sz w:val="20"/>
          <w:szCs w:val="20"/>
          <w:lang w:eastAsia="ru-RU" w:bidi="ru-RU"/>
        </w:rPr>
        <w:t xml:space="preserve">10 и </w:t>
      </w:r>
      <w:hyperlink w:anchor="Par2321" w:history="1">
        <w:r w:rsidRPr="00285E3B">
          <w:rPr>
            <w:rFonts w:ascii="Times New Roman" w:eastAsia="Courier New" w:hAnsi="Times New Roman" w:cs="Times New Roman"/>
            <w:color w:val="000000"/>
            <w:sz w:val="20"/>
            <w:szCs w:val="20"/>
            <w:lang w:eastAsia="ru-RU" w:bidi="ru-RU"/>
          </w:rPr>
          <w:t>3.1.11 пункта 3.1 раздела 1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заказчик не позднее одного рабочего дня, следующего за днем установления факта, являющегося основанием для такого отказа, составляет и размещает в единой информационной системе протокол об отказе от заключения контракта, содержащий информацию о месте и времени его составления, о лице, с которым заказчик отказывается заключить контракт,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При этом заказчик вправе заключить контракт с иным участником закупки, который предложил такие же, как и победитель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w:t>
      </w:r>
      <w:r w:rsidRPr="00285E3B">
        <w:rPr>
          <w:rFonts w:ascii="Times New Roman" w:eastAsia="Calibri" w:hAnsi="Times New Roman" w:cs="Times New Roman"/>
          <w:color w:val="000000"/>
          <w:sz w:val="20"/>
          <w:szCs w:val="20"/>
        </w:rPr>
        <w:t>предусмотренным под</w:t>
      </w:r>
      <w:hyperlink r:id="rId89" w:history="1">
        <w:r w:rsidRPr="00285E3B">
          <w:rPr>
            <w:rFonts w:ascii="Times New Roman" w:eastAsia="Calibri" w:hAnsi="Times New Roman" w:cs="Times New Roman"/>
            <w:color w:val="000000"/>
            <w:sz w:val="20"/>
            <w:szCs w:val="20"/>
          </w:rPr>
          <w:t xml:space="preserve">пунктом 2 пункта 3.1.8 </w:t>
        </w:r>
      </w:hyperlink>
      <w:hyperlink w:anchor="Par2321" w:history="1">
        <w:r w:rsidRPr="00285E3B">
          <w:rPr>
            <w:rFonts w:ascii="Times New Roman" w:eastAsia="Courier New" w:hAnsi="Times New Roman" w:cs="Times New Roman"/>
            <w:color w:val="000000"/>
            <w:sz w:val="20"/>
            <w:szCs w:val="20"/>
            <w:lang w:eastAsia="ru-RU" w:bidi="ru-RU"/>
          </w:rPr>
          <w:t>пункта 3.1 раздела 1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w:t>
      </w:r>
      <w:r w:rsidRPr="00285E3B">
        <w:rPr>
          <w:rFonts w:ascii="Times New Roman" w:eastAsia="Calibri" w:hAnsi="Times New Roman" w:cs="Times New Roman"/>
          <w:sz w:val="20"/>
          <w:szCs w:val="20"/>
        </w:rPr>
        <w:t>, победитель признается уклонившимся от заключения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Решение об отстранении участника электронного аукциона от участия в электронном</w:t>
      </w:r>
      <w:r w:rsidRPr="00285E3B">
        <w:rPr>
          <w:rFonts w:ascii="Times New Roman" w:eastAsia="Calibri" w:hAnsi="Times New Roman" w:cs="Times New Roman"/>
          <w:sz w:val="20"/>
          <w:szCs w:val="20"/>
        </w:rPr>
        <w:t xml:space="preserve"> аукционе</w:t>
      </w:r>
      <w:r w:rsidRPr="00285E3B">
        <w:rPr>
          <w:rFonts w:ascii="Times New Roman" w:eastAsia="Courier New" w:hAnsi="Times New Roman" w:cs="Times New Roman"/>
          <w:color w:val="000000"/>
          <w:sz w:val="20"/>
          <w:szCs w:val="20"/>
          <w:lang w:eastAsia="ru-RU" w:bidi="ru-RU"/>
        </w:rPr>
        <w:t xml:space="preserve"> или отказ от заключения контракта с победителем электронного</w:t>
      </w:r>
      <w:r w:rsidRPr="00285E3B">
        <w:rPr>
          <w:rFonts w:ascii="Times New Roman" w:eastAsia="Calibri" w:hAnsi="Times New Roman" w:cs="Times New Roman"/>
          <w:sz w:val="20"/>
          <w:szCs w:val="20"/>
        </w:rPr>
        <w:t xml:space="preserve"> аукциона</w:t>
      </w:r>
      <w:r w:rsidRPr="00285E3B">
        <w:rPr>
          <w:rFonts w:ascii="Times New Roman" w:eastAsia="Courier New" w:hAnsi="Times New Roman" w:cs="Times New Roman"/>
          <w:color w:val="000000"/>
          <w:sz w:val="20"/>
          <w:szCs w:val="20"/>
          <w:lang w:eastAsia="ru-RU" w:bidi="ru-RU"/>
        </w:rPr>
        <w:t xml:space="preserve"> могут быть обжалованы таким участником или таким победителем в установленном </w:t>
      </w:r>
      <w:hyperlink r:id="rId90" w:history="1">
        <w:r w:rsidRPr="00285E3B">
          <w:rPr>
            <w:rFonts w:ascii="Times New Roman" w:eastAsia="Courier New" w:hAnsi="Times New Roman" w:cs="Times New Roman"/>
            <w:color w:val="000000"/>
            <w:sz w:val="20"/>
            <w:szCs w:val="20"/>
            <w:lang w:eastAsia="ru-RU" w:bidi="ru-RU"/>
          </w:rPr>
          <w:t>Законом</w:t>
        </w:r>
      </w:hyperlink>
      <w:r w:rsidRPr="00285E3B">
        <w:rPr>
          <w:rFonts w:ascii="Times New Roman" w:eastAsia="Courier New" w:hAnsi="Times New Roman" w:cs="Times New Roman"/>
          <w:color w:val="000000"/>
          <w:sz w:val="20"/>
          <w:szCs w:val="20"/>
          <w:lang w:eastAsia="ru-RU" w:bidi="ru-RU"/>
        </w:rPr>
        <w:t xml:space="preserve"> порядке.</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3.2. Язык заявки и документов, входящих в состав заявки на участие в электронном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Первая и вторая части заявок, все документы, входящие в их состав, а также вся корреспонденция, связанная с участием в электронном аукционе, должны быть составлены на русском языке. Подача документов, входящих в состав заявки, на иностранном языке должна сопровождаться предоставлением точного, надлежащим образом заверенного перевода на русский язык документов.</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участвующих в электронном аукционе, принимаются аукционной комиссией для рассмотрения при наличии легализации указанных документов или проставлении </w:t>
      </w:r>
      <w:proofErr w:type="spellStart"/>
      <w:r w:rsidRPr="00285E3B">
        <w:rPr>
          <w:rFonts w:ascii="Times New Roman" w:eastAsia="Courier New" w:hAnsi="Times New Roman" w:cs="Times New Roman"/>
          <w:color w:val="000000"/>
          <w:sz w:val="20"/>
          <w:szCs w:val="20"/>
          <w:lang w:eastAsia="ru-RU" w:bidi="ru-RU"/>
        </w:rPr>
        <w:t>апостиля</w:t>
      </w:r>
      <w:proofErr w:type="spellEnd"/>
      <w:r w:rsidRPr="00285E3B">
        <w:rPr>
          <w:rFonts w:ascii="Times New Roman" w:eastAsia="Courier New" w:hAnsi="Times New Roman" w:cs="Times New Roman"/>
          <w:color w:val="000000"/>
          <w:sz w:val="20"/>
          <w:szCs w:val="20"/>
          <w:lang w:eastAsia="ru-RU" w:bidi="ru-RU"/>
        </w:rPr>
        <w:t xml:space="preserve"> (</w:t>
      </w:r>
      <w:hyperlink r:id="rId91" w:history="1">
        <w:r w:rsidRPr="00285E3B">
          <w:rPr>
            <w:rFonts w:ascii="Times New Roman" w:eastAsia="Courier New" w:hAnsi="Times New Roman" w:cs="Times New Roman"/>
            <w:color w:val="000000"/>
            <w:sz w:val="20"/>
            <w:szCs w:val="20"/>
            <w:lang w:eastAsia="ru-RU" w:bidi="ru-RU"/>
          </w:rPr>
          <w:t>Конвенция</w:t>
        </w:r>
      </w:hyperlink>
      <w:r w:rsidRPr="00285E3B">
        <w:rPr>
          <w:rFonts w:ascii="Times New Roman" w:eastAsia="Courier New" w:hAnsi="Times New Roman" w:cs="Times New Roman"/>
          <w:color w:val="000000"/>
          <w:sz w:val="20"/>
          <w:szCs w:val="20"/>
          <w:lang w:eastAsia="ru-RU" w:bidi="ru-RU"/>
        </w:rPr>
        <w:t xml:space="preserve">, отменяющая требования легализации иностранных официальных </w:t>
      </w:r>
      <w:r w:rsidRPr="00285E3B">
        <w:rPr>
          <w:rFonts w:ascii="Times New Roman" w:eastAsia="Courier New" w:hAnsi="Times New Roman" w:cs="Times New Roman"/>
          <w:color w:val="000000"/>
          <w:sz w:val="20"/>
          <w:szCs w:val="20"/>
          <w:lang w:eastAsia="ru-RU" w:bidi="ru-RU"/>
        </w:rPr>
        <w:lastRenderedPageBreak/>
        <w:t>документов, подписанная в Гааге 05.10.1961, вступила в силу для Российской Федерации 31.05.1992), если иное не установлено международным договором Российской Федерации (</w:t>
      </w:r>
      <w:hyperlink r:id="rId92" w:history="1">
        <w:r w:rsidRPr="00285E3B">
          <w:rPr>
            <w:rFonts w:ascii="Times New Roman" w:eastAsia="Courier New" w:hAnsi="Times New Roman" w:cs="Times New Roman"/>
            <w:color w:val="000000"/>
            <w:sz w:val="20"/>
            <w:szCs w:val="20"/>
            <w:lang w:eastAsia="ru-RU" w:bidi="ru-RU"/>
          </w:rPr>
          <w:t>статья 13</w:t>
        </w:r>
      </w:hyperlink>
      <w:r w:rsidRPr="00285E3B">
        <w:rPr>
          <w:rFonts w:ascii="Times New Roman" w:eastAsia="Courier New" w:hAnsi="Times New Roman" w:cs="Times New Roman"/>
          <w:color w:val="000000"/>
          <w:sz w:val="20"/>
          <w:szCs w:val="20"/>
          <w:lang w:eastAsia="ru-RU" w:bidi="ru-RU"/>
        </w:rPr>
        <w:t xml:space="preserve"> Конвенции о правовой помощи и правовых отношениях по гражданским, семейным и уголовным делам от 22.01.1993).</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3.3. Количество заявок на участие в электронном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Участник электронного аукциона вправе подать только одну заявку на участие в таком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bookmarkStart w:id="42" w:name="Par2338"/>
      <w:bookmarkEnd w:id="42"/>
      <w:r w:rsidRPr="00285E3B">
        <w:rPr>
          <w:rFonts w:ascii="Times New Roman" w:eastAsia="Courier New" w:hAnsi="Times New Roman" w:cs="Times New Roman"/>
          <w:b/>
          <w:color w:val="000000"/>
          <w:sz w:val="20"/>
          <w:szCs w:val="20"/>
          <w:lang w:eastAsia="ru-RU" w:bidi="ru-RU"/>
        </w:rPr>
        <w:t>3.4. Предложение о цене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Направляя заявку на участие в электронном аукционе, участник такого аукциона заявляет </w:t>
      </w:r>
      <w:r w:rsidRPr="00285E3B">
        <w:rPr>
          <w:rFonts w:ascii="Times New Roman" w:eastAsia="Courier New" w:hAnsi="Times New Roman" w:cs="Times New Roman"/>
          <w:color w:val="000000"/>
          <w:sz w:val="20"/>
          <w:szCs w:val="20"/>
          <w:lang w:eastAsia="ru-RU" w:bidi="ru-RU"/>
        </w:rPr>
        <w:br/>
        <w:t xml:space="preserve">о своем согласии поставить товары, выполнить работы, оказать услуги, являющиеся объектом закупки, в пределах стоимости, не превышающей начальную (максимальную) цену контракта, </w:t>
      </w:r>
      <w:r w:rsidRPr="00285E3B">
        <w:rPr>
          <w:rFonts w:ascii="Times New Roman" w:eastAsia="Courier New" w:hAnsi="Times New Roman" w:cs="Times New Roman"/>
          <w:color w:val="000000"/>
          <w:sz w:val="20"/>
          <w:szCs w:val="20"/>
          <w:lang w:eastAsia="ru-RU" w:bidi="ru-RU"/>
        </w:rPr>
        <w:br/>
        <w:t>в</w:t>
      </w:r>
      <w:r w:rsidRPr="00285E3B">
        <w:rPr>
          <w:rFonts w:ascii="Times New Roman" w:eastAsia="Calibri" w:hAnsi="Times New Roman" w:cs="Times New Roman"/>
          <w:sz w:val="20"/>
          <w:szCs w:val="20"/>
        </w:rPr>
        <w:t xml:space="preserve"> случае, если в соответствии с Законом количество поставляемых товаров, объем подлежащих выполнению работ, оказанию услуг невозможно определить, </w:t>
      </w:r>
      <w:r w:rsidRPr="00285E3B">
        <w:rPr>
          <w:rFonts w:ascii="Times New Roman" w:eastAsia="Courier New" w:hAnsi="Times New Roman" w:cs="Times New Roman"/>
          <w:color w:val="000000"/>
          <w:sz w:val="20"/>
          <w:szCs w:val="20"/>
          <w:lang w:eastAsia="ru-RU" w:bidi="ru-RU"/>
        </w:rPr>
        <w:t>в пределах стоимости, не превышающей</w:t>
      </w:r>
      <w:r w:rsidRPr="00285E3B">
        <w:rPr>
          <w:rFonts w:ascii="Times New Roman" w:eastAsia="Calibri" w:hAnsi="Times New Roman" w:cs="Times New Roman"/>
          <w:sz w:val="20"/>
          <w:szCs w:val="20"/>
        </w:rPr>
        <w:t xml:space="preserve"> начальной суммы цен единиц товара, работы, услуги.</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3"/>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Раздел 4. Подача заявки на участие в электронном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outlineLvl w:val="4"/>
        <w:rPr>
          <w:rFonts w:ascii="Times New Roman" w:eastAsia="Courier New" w:hAnsi="Times New Roman" w:cs="Times New Roman"/>
          <w:b/>
          <w:color w:val="000000"/>
          <w:sz w:val="20"/>
          <w:szCs w:val="20"/>
          <w:lang w:eastAsia="ru-RU" w:bidi="ru-RU"/>
        </w:rPr>
      </w:pPr>
      <w:bookmarkStart w:id="43" w:name="Par2344"/>
      <w:bookmarkEnd w:id="43"/>
      <w:r w:rsidRPr="00285E3B">
        <w:rPr>
          <w:rFonts w:ascii="Times New Roman" w:eastAsia="Courier New" w:hAnsi="Times New Roman" w:cs="Times New Roman"/>
          <w:b/>
          <w:color w:val="000000"/>
          <w:sz w:val="20"/>
          <w:szCs w:val="20"/>
          <w:lang w:eastAsia="ru-RU" w:bidi="ru-RU"/>
        </w:rPr>
        <w:t>4.1. Срок, место и порядок подачи заявок участников закупки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Участник электронного аукциона вправе подать заявку на участие в таком аукционе в любое время с момента размещения извещения о его проведении до предусмотренных документацией об аукционе даты и времени окончания срока подачи на участие в электронном аукционе заявок, указанных в Информационной карте аукциона и извещении.</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4.2. Порядок подачи заявок на участие в электронном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4.2.1. Подать заявки на участие в электронном аукционе могут лица, указанные в </w:t>
      </w:r>
      <w:hyperlink w:anchor="Par2167" w:history="1">
        <w:r w:rsidRPr="00285E3B">
          <w:rPr>
            <w:rFonts w:ascii="Times New Roman" w:eastAsia="Courier New" w:hAnsi="Times New Roman" w:cs="Times New Roman"/>
            <w:color w:val="000000"/>
            <w:sz w:val="20"/>
            <w:szCs w:val="20"/>
            <w:lang w:eastAsia="ru-RU" w:bidi="ru-RU"/>
          </w:rPr>
          <w:t>подпункте 1.6.1 пункта 1.6 раздела 1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получившие аккредитацию на электронной площадке и предоставившие обеспечение заявки на участие в электронном аукционе в случае и размере, указанным в Информационной карте аукциона.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4.2.1.1. Аккредитация участников электронного аукциона на электронной площадке производится оператором электронной площадки.</w:t>
      </w:r>
      <w:r w:rsidRPr="00285E3B">
        <w:rPr>
          <w:rFonts w:ascii="Times New Roman" w:eastAsia="Calibri" w:hAnsi="Times New Roman" w:cs="Times New Roman"/>
          <w:sz w:val="20"/>
          <w:szCs w:val="20"/>
        </w:rPr>
        <w:t xml:space="preserve"> </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4.2.1.2. Оператор электронной площадки проверяет соответствие участника электронного аукциона требованию, указанному в </w:t>
      </w:r>
      <w:hyperlink w:anchor="Par2177" w:history="1">
        <w:r w:rsidRPr="00285E3B">
          <w:rPr>
            <w:rFonts w:ascii="Times New Roman" w:eastAsia="Courier New" w:hAnsi="Times New Roman" w:cs="Times New Roman"/>
            <w:color w:val="000000"/>
            <w:sz w:val="20"/>
            <w:szCs w:val="20"/>
            <w:lang w:eastAsia="ru-RU" w:bidi="ru-RU"/>
          </w:rPr>
          <w:t>подпункте 1.6.2.8 пункта 1.6 раздела 1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при его аккредитации на электронной площадке.</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4.2.1.3. </w:t>
      </w:r>
      <w:bookmarkStart w:id="44" w:name="Par2354"/>
      <w:bookmarkEnd w:id="44"/>
      <w:r w:rsidRPr="00285E3B">
        <w:rPr>
          <w:rFonts w:ascii="Times New Roman" w:eastAsia="Courier New" w:hAnsi="Times New Roman" w:cs="Times New Roman"/>
          <w:color w:val="000000"/>
          <w:sz w:val="20"/>
          <w:szCs w:val="20"/>
          <w:lang w:eastAsia="ru-RU" w:bidi="ru-RU"/>
        </w:rPr>
        <w:t>А</w:t>
      </w:r>
      <w:r w:rsidRPr="00285E3B">
        <w:rPr>
          <w:rFonts w:ascii="Times New Roman" w:eastAsia="Calibri" w:hAnsi="Times New Roman" w:cs="Times New Roman"/>
          <w:sz w:val="20"/>
          <w:szCs w:val="20"/>
        </w:rPr>
        <w:t xml:space="preserve">ккредитация осуществляется путем информационного взаимодействия электронной площадки с единой информационной системой и иными государственными информационными системами в соответствии с требованиями, установленными в соответствии с </w:t>
      </w:r>
      <w:hyperlink r:id="rId93" w:history="1">
        <w:r w:rsidRPr="00285E3B">
          <w:rPr>
            <w:rFonts w:ascii="Times New Roman" w:eastAsia="Calibri" w:hAnsi="Times New Roman" w:cs="Times New Roman"/>
            <w:sz w:val="20"/>
            <w:szCs w:val="20"/>
          </w:rPr>
          <w:t>частью 2 статьи 24.1</w:t>
        </w:r>
      </w:hyperlink>
      <w:r w:rsidRPr="00285E3B">
        <w:rPr>
          <w:rFonts w:ascii="Times New Roman" w:eastAsia="Calibri" w:hAnsi="Times New Roman" w:cs="Times New Roman"/>
          <w:sz w:val="20"/>
          <w:szCs w:val="20"/>
        </w:rPr>
        <w:t xml:space="preserve"> Закона.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4.2.2. </w:t>
      </w:r>
      <w:r w:rsidRPr="00285E3B">
        <w:rPr>
          <w:rFonts w:ascii="Times New Roman" w:eastAsia="Calibri" w:hAnsi="Times New Roman" w:cs="Times New Roman"/>
          <w:sz w:val="20"/>
          <w:szCs w:val="20"/>
        </w:rPr>
        <w:t xml:space="preserve">Участник </w:t>
      </w:r>
      <w:r w:rsidRPr="00285E3B">
        <w:rPr>
          <w:rFonts w:ascii="Times New Roman" w:eastAsia="Courier New" w:hAnsi="Times New Roman" w:cs="Times New Roman"/>
          <w:color w:val="000000"/>
          <w:sz w:val="20"/>
          <w:szCs w:val="20"/>
          <w:lang w:eastAsia="ru-RU" w:bidi="ru-RU"/>
        </w:rPr>
        <w:t>электронного аукциона</w:t>
      </w:r>
      <w:r w:rsidRPr="00285E3B">
        <w:rPr>
          <w:rFonts w:ascii="Times New Roman" w:eastAsia="Calibri" w:hAnsi="Times New Roman" w:cs="Times New Roman"/>
          <w:sz w:val="20"/>
          <w:szCs w:val="20"/>
        </w:rPr>
        <w:t xml:space="preserve"> не вправе подавать заявки на участие в электронных процедурах за три месяца до даты окончания срока своей регистрации в единой информационной системе.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roofErr w:type="gramStart"/>
      <w:r w:rsidRPr="00285E3B">
        <w:rPr>
          <w:rFonts w:ascii="Times New Roman" w:eastAsia="Courier New" w:hAnsi="Times New Roman" w:cs="Times New Roman"/>
          <w:color w:val="000000"/>
          <w:sz w:val="20"/>
          <w:szCs w:val="20"/>
          <w:lang w:eastAsia="ru-RU" w:bidi="ru-RU"/>
        </w:rPr>
        <w:t>.4.2.3</w:t>
      </w:r>
      <w:proofErr w:type="gramEnd"/>
      <w:r w:rsidRPr="00285E3B">
        <w:rPr>
          <w:rFonts w:ascii="Times New Roman" w:eastAsia="Courier New" w:hAnsi="Times New Roman" w:cs="Times New Roman"/>
          <w:color w:val="000000"/>
          <w:sz w:val="20"/>
          <w:szCs w:val="20"/>
          <w:lang w:eastAsia="ru-RU" w:bidi="ru-RU"/>
        </w:rPr>
        <w:t xml:space="preserve">. Заявка на участие в электронном аукционе направляется участником электронного аукциона оператору электронной площадки в форме двух электронных документов, содержащих части заявки, предусмотренные </w:t>
      </w:r>
      <w:hyperlink w:anchor="Par2300" w:history="1">
        <w:r w:rsidRPr="00285E3B">
          <w:rPr>
            <w:rFonts w:ascii="Times New Roman" w:eastAsia="Courier New" w:hAnsi="Times New Roman" w:cs="Times New Roman"/>
            <w:color w:val="000000"/>
            <w:sz w:val="20"/>
            <w:szCs w:val="20"/>
            <w:lang w:eastAsia="ru-RU" w:bidi="ru-RU"/>
          </w:rPr>
          <w:t>подпунктами 3.1.3</w:t>
        </w:r>
      </w:hyperlink>
      <w:r w:rsidRPr="00285E3B">
        <w:rPr>
          <w:rFonts w:ascii="Times New Roman" w:eastAsia="Courier New" w:hAnsi="Times New Roman" w:cs="Times New Roman"/>
          <w:color w:val="000000"/>
          <w:sz w:val="20"/>
          <w:szCs w:val="20"/>
          <w:lang w:eastAsia="ru-RU" w:bidi="ru-RU"/>
        </w:rPr>
        <w:t xml:space="preserve"> и </w:t>
      </w:r>
      <w:hyperlink w:anchor="Par2310" w:history="1">
        <w:r w:rsidRPr="00285E3B">
          <w:rPr>
            <w:rFonts w:ascii="Times New Roman" w:eastAsia="Courier New" w:hAnsi="Times New Roman" w:cs="Times New Roman"/>
            <w:color w:val="000000"/>
            <w:sz w:val="20"/>
            <w:szCs w:val="20"/>
            <w:lang w:eastAsia="ru-RU" w:bidi="ru-RU"/>
          </w:rPr>
          <w:t>3.1.4 раздела 3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Указанные электронные документы подаются одновременно. Адрес электронной площадки указан в Информационной карте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4.2.4. </w:t>
      </w:r>
      <w:r w:rsidRPr="00285E3B">
        <w:rPr>
          <w:rFonts w:ascii="Times New Roman" w:eastAsia="Calibri" w:hAnsi="Times New Roman" w:cs="Times New Roman"/>
          <w:sz w:val="20"/>
          <w:szCs w:val="20"/>
        </w:rPr>
        <w:t>В течение одного часа с момента получения заявки на участие в электронном аукционе оператор электронной площадки обязан присвоить ей идентификационный номер и подтвердить в форме электронного документа, направляемого участнику такого аукциона, подавшему указанную заявку, ее получение с указанием присвоенного ей идентификационного номера.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4.2.5. </w:t>
      </w:r>
      <w:r w:rsidRPr="00285E3B">
        <w:rPr>
          <w:rFonts w:ascii="Times New Roman" w:eastAsia="Calibri" w:hAnsi="Times New Roman" w:cs="Times New Roman"/>
          <w:sz w:val="20"/>
          <w:szCs w:val="20"/>
        </w:rPr>
        <w:t>В течение одного часа с момента получения заявки на участие в электронном аукционе оператор электронной площадки возвращает эту заявку подавшему ее участнику такого аукциона в случае: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1) подачи данной заявки с нарушением требований, предусмотренных </w:t>
      </w:r>
      <w:hyperlink w:anchor="Par2257" w:history="1">
        <w:r w:rsidRPr="00285E3B">
          <w:rPr>
            <w:rFonts w:ascii="Times New Roman" w:eastAsia="Courier New" w:hAnsi="Times New Roman" w:cs="Times New Roman"/>
            <w:color w:val="000000"/>
            <w:sz w:val="20"/>
            <w:szCs w:val="20"/>
            <w:lang w:eastAsia="ru-RU" w:bidi="ru-RU"/>
          </w:rPr>
          <w:t>подпунктом 1.13.2 пункта 1.13 раздела 1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2) подачи одним участником такого аукциона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таком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3) получения данной заявки после даты или времени окончания срока подачи заявок на участие в таком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4) получения данной заявки от участника такого аукциона с нарушением положений </w:t>
      </w:r>
      <w:hyperlink w:anchor="Par2354" w:history="1">
        <w:r w:rsidRPr="00285E3B">
          <w:rPr>
            <w:rFonts w:ascii="Times New Roman" w:eastAsia="Courier New" w:hAnsi="Times New Roman" w:cs="Times New Roman"/>
            <w:color w:val="000000"/>
            <w:sz w:val="20"/>
            <w:szCs w:val="20"/>
            <w:lang w:eastAsia="ru-RU" w:bidi="ru-RU"/>
          </w:rPr>
          <w:t>подпункта 4.2.2 пункта 4.2 раздела 4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5) наличия в предусмотренном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w:t>
      </w:r>
      <w:r w:rsidRPr="00285E3B">
        <w:rPr>
          <w:rFonts w:ascii="Times New Roman" w:eastAsia="Calibri" w:hAnsi="Times New Roman" w:cs="Times New Roman"/>
          <w:sz w:val="20"/>
          <w:szCs w:val="20"/>
        </w:rPr>
        <w:lastRenderedPageBreak/>
        <w:t xml:space="preserve">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w:t>
      </w:r>
      <w:hyperlink r:id="rId94" w:history="1">
        <w:r w:rsidRPr="00285E3B">
          <w:rPr>
            <w:rFonts w:ascii="Times New Roman" w:eastAsia="Calibri" w:hAnsi="Times New Roman" w:cs="Times New Roman"/>
            <w:sz w:val="20"/>
            <w:szCs w:val="20"/>
          </w:rPr>
          <w:t>частью 1.1 статьи 31</w:t>
        </w:r>
      </w:hyperlink>
      <w:r w:rsidRPr="00285E3B">
        <w:rPr>
          <w:rFonts w:ascii="Times New Roman" w:eastAsia="Calibri" w:hAnsi="Times New Roman" w:cs="Times New Roman"/>
          <w:sz w:val="20"/>
          <w:szCs w:val="20"/>
        </w:rPr>
        <w:t xml:space="preserve"> Закона;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6) отсутствия в реестре участников закупок, аккредитованных на электронной площадке, электронных документов (или их копий) участника аукциона, предусмотренных перечнем, установленным Правительством Российской Федерации в соответствии с </w:t>
      </w:r>
      <w:hyperlink r:id="rId95" w:history="1">
        <w:r w:rsidRPr="00285E3B">
          <w:rPr>
            <w:rFonts w:ascii="Times New Roman" w:eastAsia="Calibri" w:hAnsi="Times New Roman" w:cs="Times New Roman"/>
            <w:sz w:val="20"/>
            <w:szCs w:val="20"/>
          </w:rPr>
          <w:t>частью 3 статьи 31</w:t>
        </w:r>
      </w:hyperlink>
      <w:r w:rsidRPr="00285E3B">
        <w:rPr>
          <w:rFonts w:ascii="Times New Roman" w:eastAsia="Calibri" w:hAnsi="Times New Roman" w:cs="Times New Roman"/>
          <w:sz w:val="20"/>
          <w:szCs w:val="20"/>
        </w:rPr>
        <w:t xml:space="preserve"> Закона, либо несоответствия таких документов (или их копий) требованиям, установленным в извещении о проведении аукциона в соответствии с </w:t>
      </w:r>
      <w:hyperlink r:id="rId96" w:history="1">
        <w:r w:rsidRPr="00285E3B">
          <w:rPr>
            <w:rFonts w:ascii="Times New Roman" w:eastAsia="Calibri" w:hAnsi="Times New Roman" w:cs="Times New Roman"/>
            <w:sz w:val="20"/>
            <w:szCs w:val="20"/>
          </w:rPr>
          <w:t>пунктом 6 части 5 статьи 63</w:t>
        </w:r>
      </w:hyperlink>
      <w:r w:rsidRPr="00285E3B">
        <w:rPr>
          <w:rFonts w:ascii="Times New Roman" w:eastAsia="Calibri" w:hAnsi="Times New Roman" w:cs="Times New Roman"/>
          <w:sz w:val="20"/>
          <w:szCs w:val="20"/>
        </w:rPr>
        <w:t xml:space="preserve"> Закона (при осуществлении закупки, в отношении участников которой заказчиком установлены дополнительные требования в соответствии с </w:t>
      </w:r>
      <w:hyperlink r:id="rId97" w:history="1">
        <w:r w:rsidRPr="00285E3B">
          <w:rPr>
            <w:rFonts w:ascii="Times New Roman" w:eastAsia="Calibri" w:hAnsi="Times New Roman" w:cs="Times New Roman"/>
            <w:sz w:val="20"/>
            <w:szCs w:val="20"/>
          </w:rPr>
          <w:t>частями 2</w:t>
        </w:r>
      </w:hyperlink>
      <w:r w:rsidRPr="00285E3B">
        <w:rPr>
          <w:rFonts w:ascii="Times New Roman" w:eastAsia="Calibri" w:hAnsi="Times New Roman" w:cs="Times New Roman"/>
          <w:sz w:val="20"/>
          <w:szCs w:val="20"/>
        </w:rPr>
        <w:t xml:space="preserve"> и </w:t>
      </w:r>
      <w:hyperlink r:id="rId98" w:history="1">
        <w:r w:rsidRPr="00285E3B">
          <w:rPr>
            <w:rFonts w:ascii="Times New Roman" w:eastAsia="Calibri" w:hAnsi="Times New Roman" w:cs="Times New Roman"/>
            <w:sz w:val="20"/>
            <w:szCs w:val="20"/>
          </w:rPr>
          <w:t>2.1 статьи 31</w:t>
        </w:r>
      </w:hyperlink>
      <w:r w:rsidRPr="00285E3B">
        <w:rPr>
          <w:rFonts w:ascii="Times New Roman" w:eastAsia="Calibri" w:hAnsi="Times New Roman" w:cs="Times New Roman"/>
          <w:sz w:val="20"/>
          <w:szCs w:val="20"/>
        </w:rPr>
        <w:t xml:space="preserve"> Закона).</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4.2.6. Не позднее рабочего дня, следующего за датой окончания срока подачи заявок на участие в электронном аукционе, оператор электронной площадки направляет заказчику предусмотренную </w:t>
      </w:r>
      <w:hyperlink w:anchor="Par2300" w:history="1">
        <w:r w:rsidRPr="00285E3B">
          <w:rPr>
            <w:rFonts w:ascii="Times New Roman" w:eastAsia="Courier New" w:hAnsi="Times New Roman" w:cs="Times New Roman"/>
            <w:color w:val="000000"/>
            <w:sz w:val="20"/>
            <w:szCs w:val="20"/>
            <w:lang w:eastAsia="ru-RU" w:bidi="ru-RU"/>
          </w:rPr>
          <w:t>подпунктом 3.1.3 пункта 3.1 раздела 3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первую часть заявки на участие в таком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45" w:name="Par2364"/>
      <w:bookmarkEnd w:id="45"/>
      <w:r w:rsidRPr="00285E3B">
        <w:rPr>
          <w:rFonts w:ascii="Times New Roman" w:eastAsia="Courier New" w:hAnsi="Times New Roman" w:cs="Times New Roman"/>
          <w:color w:val="000000"/>
          <w:sz w:val="20"/>
          <w:szCs w:val="20"/>
          <w:lang w:eastAsia="ru-RU" w:bidi="ru-RU"/>
        </w:rPr>
        <w:t>4.2.7. В случае если по окончании срока подачи заявок на участие в электронном аукционе подана только одна заявка или не подано ни одной заявки, такой аукцион признается несостоявшимся.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4.3. Порядок и срок отзыва заявок на участие в электронном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46" w:name="Par2369"/>
      <w:bookmarkEnd w:id="46"/>
      <w:r w:rsidRPr="00285E3B">
        <w:rPr>
          <w:rFonts w:ascii="Times New Roman" w:eastAsia="Courier New" w:hAnsi="Times New Roman" w:cs="Times New Roman"/>
          <w:color w:val="000000"/>
          <w:sz w:val="20"/>
          <w:szCs w:val="20"/>
          <w:lang w:eastAsia="ru-RU" w:bidi="ru-RU"/>
        </w:rPr>
        <w:t>4.3.1. Участник электронного аукциона, подавший заявку на участие в таком аукционе, вправе отозвать данную заявку не позднее даты окончания срока подачи заявок на участие в таком аукционе, указанной в Информационной карте аукциона и извещении, направив об этом уведомление оператору электронной площадки.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47" w:name="Par2370"/>
      <w:bookmarkEnd w:id="47"/>
      <w:r w:rsidRPr="00285E3B">
        <w:rPr>
          <w:rFonts w:ascii="Times New Roman" w:eastAsia="Courier New" w:hAnsi="Times New Roman" w:cs="Times New Roman"/>
          <w:color w:val="000000"/>
          <w:sz w:val="20"/>
          <w:szCs w:val="20"/>
          <w:lang w:eastAsia="ru-RU" w:bidi="ru-RU"/>
        </w:rPr>
        <w:t>4.3.2. Любой участник электронного аукциона, за исключением его участников, заявки на участие в таком аукционе которых получили первые три порядковых номера в соответствии с протоколом подведения итогов такого аукциона, вправе отозвать заявку на участие в таком аукционе, направив уведомление об этом оператору электронной площадки, с момента размещения протокола подведения итогов в единой информационной системе.</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3"/>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Раздел 5. Рассмотрение первых частей заявок на участие в электронном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5.1. Аукционная комиссия проверяет первые части заявок на участие в электронном аукционе, содержащие информацию, предусмотренную </w:t>
      </w:r>
      <w:hyperlink w:anchor="Par2300" w:history="1">
        <w:r w:rsidRPr="00285E3B">
          <w:rPr>
            <w:rFonts w:ascii="Times New Roman" w:eastAsia="Courier New" w:hAnsi="Times New Roman" w:cs="Times New Roman"/>
            <w:color w:val="000000"/>
            <w:sz w:val="20"/>
            <w:szCs w:val="20"/>
            <w:lang w:eastAsia="ru-RU" w:bidi="ru-RU"/>
          </w:rPr>
          <w:t>подпунктом 3.1.3 пункта 3.1 раздела 3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на соответствие требованиям, установленным документацией о таком аукционе в отношении закупаемых товаров, работ, услуг.</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5.2. </w:t>
      </w:r>
      <w:r w:rsidRPr="00285E3B">
        <w:rPr>
          <w:rFonts w:ascii="Times New Roman" w:eastAsia="Calibri" w:hAnsi="Times New Roman" w:cs="Times New Roman"/>
          <w:sz w:val="20"/>
          <w:szCs w:val="20"/>
        </w:rPr>
        <w:t xml:space="preserve"> Срок рассмотрения первых частей заявок на участие в электронном аукционе не может превышать три рабочих дня с даты окончания срока подачи указанных заявок, за исключением случая, предусмотренного </w:t>
      </w:r>
      <w:hyperlink r:id="rId99" w:history="1">
        <w:r w:rsidRPr="00285E3B">
          <w:rPr>
            <w:rFonts w:ascii="Times New Roman" w:eastAsia="Calibri" w:hAnsi="Times New Roman" w:cs="Times New Roman"/>
            <w:sz w:val="20"/>
            <w:szCs w:val="20"/>
          </w:rPr>
          <w:t>частью 2 статьи 63</w:t>
        </w:r>
      </w:hyperlink>
      <w:r w:rsidRPr="00285E3B">
        <w:rPr>
          <w:rFonts w:ascii="Times New Roman" w:eastAsia="Calibri" w:hAnsi="Times New Roman" w:cs="Times New Roman"/>
          <w:sz w:val="20"/>
          <w:szCs w:val="20"/>
        </w:rPr>
        <w:t xml:space="preserve"> Закона, при котором такой срок не может превышать один рабочий день с даты окончания срока подачи указанных заявок.</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Дата окончания срока рассмотрения заявок на участие в таком аукционе указывается в Информационной карте аукциона и извещении.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5.3. По результатам рассмотрения первых частей заявок на участие в электронном аукционе, содержащих информацию, предусмотренную </w:t>
      </w:r>
      <w:hyperlink w:anchor="Par2300" w:history="1">
        <w:r w:rsidRPr="00285E3B">
          <w:rPr>
            <w:rFonts w:ascii="Times New Roman" w:eastAsia="Courier New" w:hAnsi="Times New Roman" w:cs="Times New Roman"/>
            <w:color w:val="000000"/>
            <w:sz w:val="20"/>
            <w:szCs w:val="20"/>
            <w:lang w:eastAsia="ru-RU" w:bidi="ru-RU"/>
          </w:rPr>
          <w:t>подпунктом 3.1.3 пункта 3.1 раздела 3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аукционная комиссия принимает решение: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5.3.1. О допуске участника закупки, подавшего заявку на участие в электронном аукционе, к участию в нем и признании этого участника закупки участником электронного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5.3.2. Об отказе в допуске к участию в электронном аукционе в порядке и по основаниям, которые предусмотрены </w:t>
      </w:r>
      <w:hyperlink w:anchor="Par2381" w:history="1">
        <w:r w:rsidRPr="00285E3B">
          <w:rPr>
            <w:rFonts w:ascii="Times New Roman" w:eastAsia="Courier New" w:hAnsi="Times New Roman" w:cs="Times New Roman"/>
            <w:color w:val="000000"/>
            <w:sz w:val="20"/>
            <w:szCs w:val="20"/>
            <w:lang w:eastAsia="ru-RU" w:bidi="ru-RU"/>
          </w:rPr>
          <w:t>пунктом 5.4 раздела 5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48" w:name="Par2381"/>
      <w:bookmarkEnd w:id="48"/>
      <w:r w:rsidRPr="00285E3B">
        <w:rPr>
          <w:rFonts w:ascii="Times New Roman" w:eastAsia="Courier New" w:hAnsi="Times New Roman" w:cs="Times New Roman"/>
          <w:color w:val="000000"/>
          <w:sz w:val="20"/>
          <w:szCs w:val="20"/>
          <w:lang w:eastAsia="ru-RU" w:bidi="ru-RU"/>
        </w:rPr>
        <w:t>5.4. Участник электронного аукциона не допускается к участию в нем в случае: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5.4.1. </w:t>
      </w:r>
      <w:proofErr w:type="spellStart"/>
      <w:r w:rsidRPr="00285E3B">
        <w:rPr>
          <w:rFonts w:ascii="Times New Roman" w:eastAsia="Courier New" w:hAnsi="Times New Roman" w:cs="Times New Roman"/>
          <w:color w:val="000000"/>
          <w:sz w:val="20"/>
          <w:szCs w:val="20"/>
          <w:lang w:eastAsia="ru-RU" w:bidi="ru-RU"/>
        </w:rPr>
        <w:t>Непредоставления</w:t>
      </w:r>
      <w:proofErr w:type="spellEnd"/>
      <w:r w:rsidRPr="00285E3B">
        <w:rPr>
          <w:rFonts w:ascii="Times New Roman" w:eastAsia="Courier New" w:hAnsi="Times New Roman" w:cs="Times New Roman"/>
          <w:color w:val="000000"/>
          <w:sz w:val="20"/>
          <w:szCs w:val="20"/>
          <w:lang w:eastAsia="ru-RU" w:bidi="ru-RU"/>
        </w:rPr>
        <w:t xml:space="preserve"> информации, предусмотренной </w:t>
      </w:r>
      <w:hyperlink w:anchor="Par2300" w:history="1">
        <w:r w:rsidRPr="00285E3B">
          <w:rPr>
            <w:rFonts w:ascii="Times New Roman" w:eastAsia="Courier New" w:hAnsi="Times New Roman" w:cs="Times New Roman"/>
            <w:color w:val="000000"/>
            <w:sz w:val="20"/>
            <w:szCs w:val="20"/>
            <w:lang w:eastAsia="ru-RU" w:bidi="ru-RU"/>
          </w:rPr>
          <w:t>подпунктом 3.1.3 пункта 3.1 раздела 3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или предоставления недостоверной информации;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5.4.2. Несоответствия информации, предусмотренной </w:t>
      </w:r>
      <w:hyperlink w:anchor="Par2300" w:history="1">
        <w:r w:rsidRPr="00285E3B">
          <w:rPr>
            <w:rFonts w:ascii="Times New Roman" w:eastAsia="Courier New" w:hAnsi="Times New Roman" w:cs="Times New Roman"/>
            <w:color w:val="000000"/>
            <w:sz w:val="20"/>
            <w:szCs w:val="20"/>
            <w:lang w:eastAsia="ru-RU" w:bidi="ru-RU"/>
          </w:rPr>
          <w:t>подпунктом 3.1.3 пункта 3.1 раздела 3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требованиям документации о таком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5.5. Отказ в допуске к участию в электронном аукционе по основаниям, не предусмотренным </w:t>
      </w:r>
      <w:hyperlink w:anchor="Par2381" w:history="1">
        <w:r w:rsidRPr="00285E3B">
          <w:rPr>
            <w:rFonts w:ascii="Times New Roman" w:eastAsia="Courier New" w:hAnsi="Times New Roman" w:cs="Times New Roman"/>
            <w:color w:val="000000"/>
            <w:sz w:val="20"/>
            <w:szCs w:val="20"/>
            <w:lang w:eastAsia="ru-RU" w:bidi="ru-RU"/>
          </w:rPr>
          <w:t>пунктом 5.4 настоящего раздела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не допускается.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49" w:name="Par2385"/>
      <w:bookmarkEnd w:id="49"/>
      <w:r w:rsidRPr="00285E3B">
        <w:rPr>
          <w:rFonts w:ascii="Times New Roman" w:eastAsia="Courier New" w:hAnsi="Times New Roman" w:cs="Times New Roman"/>
          <w:color w:val="000000"/>
          <w:sz w:val="20"/>
          <w:szCs w:val="20"/>
          <w:lang w:eastAsia="ru-RU" w:bidi="ru-RU"/>
        </w:rPr>
        <w:t>5.6. По результатам рассмотрения первых частей заявок на участие в электронном аукционе аукционная комиссия оформляет протокол рассмотрения заявок на участие в таком аукционе, подписываемый всеми присутствующими на заседании аукционной комиссии ее членами не позднее даты окончания срока рассмотрения данных заявок. Указанный протокол должен содержать информацию:</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5.6.1. Об идентификационных номерах заявок на участие в таком аукционе;</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5.6.2. </w:t>
      </w:r>
      <w:r w:rsidRPr="00285E3B">
        <w:rPr>
          <w:rFonts w:ascii="Times New Roman" w:eastAsia="Calibri" w:hAnsi="Times New Roman" w:cs="Times New Roman"/>
          <w:sz w:val="20"/>
          <w:szCs w:val="20"/>
        </w:rPr>
        <w:t xml:space="preserve">О допуске участника закупки, подавшего заявку на участие в таком аукционе, которой присвоен соответствующий идентификационный номер, к участию в таком аукционе и признании этого участника закупки участником такого аукциона или об отказе в допуске к участию в таком аукционе с обоснованием этого решения, в том числе с указанием положений документации о таком аукционе, которым не </w:t>
      </w:r>
      <w:r w:rsidRPr="00285E3B">
        <w:rPr>
          <w:rFonts w:ascii="Times New Roman" w:eastAsia="Calibri" w:hAnsi="Times New Roman" w:cs="Times New Roman"/>
          <w:sz w:val="20"/>
          <w:szCs w:val="20"/>
        </w:rPr>
        <w:lastRenderedPageBreak/>
        <w:t>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5.6.3. О</w:t>
      </w:r>
      <w:r w:rsidRPr="00285E3B">
        <w:rPr>
          <w:rFonts w:ascii="Times New Roman" w:eastAsia="Calibri" w:hAnsi="Times New Roman" w:cs="Times New Roman"/>
          <w:sz w:val="20"/>
          <w:szCs w:val="20"/>
        </w:rPr>
        <w:t xml:space="preserve"> решении каждого члена аукционной комиссии в отношении каждого участника такого аукциона о допуске к участию в нем и о признании его участником или об отказе в допуске к участию в таком аукционе;</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5.6.4. О наличии среди предложений участников закупки, признанных участниками электронного аукциона, предложений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условия, запреты, ограничения допуска товаров, работ, услуг установлены заказчиком в документации об электронном аукционе в соответствии со </w:t>
      </w:r>
      <w:hyperlink r:id="rId100" w:history="1">
        <w:r w:rsidRPr="00285E3B">
          <w:rPr>
            <w:rFonts w:ascii="Times New Roman" w:eastAsia="Calibri" w:hAnsi="Times New Roman" w:cs="Times New Roman"/>
            <w:sz w:val="20"/>
            <w:szCs w:val="20"/>
          </w:rPr>
          <w:t>статьей 14</w:t>
        </w:r>
      </w:hyperlink>
      <w:r w:rsidRPr="00285E3B">
        <w:rPr>
          <w:rFonts w:ascii="Times New Roman" w:eastAsia="Calibri" w:hAnsi="Times New Roman" w:cs="Times New Roman"/>
          <w:sz w:val="20"/>
          <w:szCs w:val="20"/>
        </w:rPr>
        <w:t xml:space="preserve"> Закона.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sz w:val="20"/>
          <w:szCs w:val="20"/>
          <w:lang w:eastAsia="ru-RU" w:bidi="ru-RU"/>
        </w:rPr>
        <w:t>Указанный про</w:t>
      </w:r>
      <w:r w:rsidRPr="00285E3B">
        <w:rPr>
          <w:rFonts w:ascii="Times New Roman" w:eastAsia="Courier New" w:hAnsi="Times New Roman" w:cs="Times New Roman"/>
          <w:color w:val="000000"/>
          <w:sz w:val="20"/>
          <w:szCs w:val="20"/>
          <w:lang w:eastAsia="ru-RU" w:bidi="ru-RU"/>
        </w:rPr>
        <w:t>токол не позднее даты окончания срока рассмотрения заявок на участие в электронном аукционе направляется заказчиком оператору электронной площадки и размещается в единой информационной системе.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50" w:name="Par2390"/>
      <w:bookmarkEnd w:id="50"/>
      <w:r w:rsidRPr="00285E3B">
        <w:rPr>
          <w:rFonts w:ascii="Times New Roman" w:eastAsia="Courier New" w:hAnsi="Times New Roman" w:cs="Times New Roman"/>
          <w:color w:val="000000"/>
          <w:sz w:val="20"/>
          <w:szCs w:val="20"/>
          <w:lang w:eastAsia="ru-RU" w:bidi="ru-RU"/>
        </w:rPr>
        <w:t xml:space="preserve">5.7. В случае если по результатам рассмотрения первых частей заявок на участие в электронном аукционе аукционная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В протокол, указанный в </w:t>
      </w:r>
      <w:hyperlink w:anchor="Par2385" w:history="1">
        <w:r w:rsidRPr="00285E3B">
          <w:rPr>
            <w:rFonts w:ascii="Times New Roman" w:eastAsia="Courier New" w:hAnsi="Times New Roman" w:cs="Times New Roman"/>
            <w:color w:val="000000"/>
            <w:sz w:val="20"/>
            <w:szCs w:val="20"/>
            <w:lang w:eastAsia="ru-RU" w:bidi="ru-RU"/>
          </w:rPr>
          <w:t>пункте 5.6</w:t>
        </w:r>
      </w:hyperlink>
      <w:r w:rsidRPr="00285E3B">
        <w:rPr>
          <w:rFonts w:ascii="Times New Roman" w:eastAsia="Courier New" w:hAnsi="Times New Roman" w:cs="Times New Roman"/>
          <w:color w:val="000000"/>
          <w:sz w:val="20"/>
          <w:szCs w:val="20"/>
          <w:lang w:eastAsia="ru-RU" w:bidi="ru-RU"/>
        </w:rPr>
        <w:t xml:space="preserve"> раздела 5 части I документации об аукционе, вносится информация о признании такого аукциона несостоявшимся.</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5.8. В течение одного часа с момента поступления оператору электронной площадки указанного в </w:t>
      </w:r>
      <w:hyperlink w:anchor="Par2385" w:history="1">
        <w:r w:rsidRPr="00285E3B">
          <w:rPr>
            <w:rFonts w:ascii="Times New Roman" w:eastAsia="Courier New" w:hAnsi="Times New Roman" w:cs="Times New Roman"/>
            <w:color w:val="000000"/>
            <w:sz w:val="20"/>
            <w:szCs w:val="20"/>
            <w:lang w:eastAsia="ru-RU" w:bidi="ru-RU"/>
          </w:rPr>
          <w:t>пункте 5.6</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w:t>
      </w:r>
      <w:r w:rsidRPr="00285E3B">
        <w:rPr>
          <w:rFonts w:ascii="Times New Roman" w:eastAsia="Calibri" w:hAnsi="Times New Roman" w:cs="Times New Roman"/>
          <w:sz w:val="20"/>
          <w:szCs w:val="20"/>
        </w:rPr>
        <w:t xml:space="preserve">протокола оператор электронной площадки обязан направить каждому участнику электронного аукциона, подавшему заявку на участие в нем, или участнику такого аукциона, подавшему единственную заявку на участие в нем, уведомление о решении, принятом в отношении поданных ими заявок, сведения о наличии среди предложений участников закупки, признанных участниками электронного аукциона, предложений о поставке товаров российского происхождения в случае, если документацией об электронном аукционе установлены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соответствии со </w:t>
      </w:r>
      <w:hyperlink r:id="rId101" w:history="1">
        <w:r w:rsidRPr="00285E3B">
          <w:rPr>
            <w:rFonts w:ascii="Times New Roman" w:eastAsia="Calibri" w:hAnsi="Times New Roman" w:cs="Times New Roman"/>
            <w:sz w:val="20"/>
            <w:szCs w:val="20"/>
          </w:rPr>
          <w:t>статьей 14</w:t>
        </w:r>
      </w:hyperlink>
      <w:r w:rsidRPr="00285E3B">
        <w:rPr>
          <w:rFonts w:ascii="Times New Roman" w:eastAsia="Calibri" w:hAnsi="Times New Roman" w:cs="Times New Roman"/>
          <w:sz w:val="20"/>
          <w:szCs w:val="20"/>
        </w:rPr>
        <w:t xml:space="preserve"> Закона. В случае, если аукционной комиссией принято решение об отказе в допуске к участию в таком аукционе его участника, уведомление об этом решении должно содержать обоснование его принятия, в том числе с указанием положений документации о таком аукционе, которым не соответствует данная заявка, предложений, содержащихся в данной заявке, которые не соответствуют требованиям документации о таком аукционе, а также положений федеральных законов и иных нормативных правовых актов Российской Федерации, нарушение которых послужило основанием для принятия этого решения об отказе.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5.9. В случае если электронный аукцион признан несостоявшимся по основанию, предусмотренному </w:t>
      </w:r>
      <w:hyperlink w:anchor="Par2364" w:history="1">
        <w:r w:rsidRPr="00285E3B">
          <w:rPr>
            <w:rFonts w:ascii="Times New Roman" w:eastAsia="Courier New" w:hAnsi="Times New Roman" w:cs="Times New Roman"/>
            <w:color w:val="000000"/>
            <w:sz w:val="20"/>
            <w:szCs w:val="20"/>
            <w:lang w:eastAsia="ru-RU" w:bidi="ru-RU"/>
          </w:rPr>
          <w:t>подпунктом 4.2.7 пункта 4.2 раздела 4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в связи с тем, что по окончании срока подачи заявок на участие в таком аукционе подана только одна заявка на участие в нем:</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sz w:val="20"/>
          <w:szCs w:val="20"/>
          <w:lang w:eastAsia="ru-RU" w:bidi="ru-RU"/>
        </w:rPr>
      </w:pPr>
      <w:bookmarkStart w:id="51" w:name="Par2393"/>
      <w:bookmarkEnd w:id="51"/>
      <w:r w:rsidRPr="00285E3B">
        <w:rPr>
          <w:rFonts w:ascii="Times New Roman" w:eastAsia="Courier New" w:hAnsi="Times New Roman" w:cs="Times New Roman"/>
          <w:color w:val="000000"/>
          <w:sz w:val="20"/>
          <w:szCs w:val="20"/>
          <w:lang w:eastAsia="ru-RU" w:bidi="ru-RU"/>
        </w:rPr>
        <w:t xml:space="preserve">1) оператор электронной площадки не позднее рабочего дня, следующего за датой окончания срока подачи заявок на участие в таком аукционе, направляет заказчику обе части этой заявки, а также </w:t>
      </w:r>
      <w:r w:rsidRPr="00285E3B">
        <w:rPr>
          <w:rFonts w:ascii="Times New Roman" w:eastAsia="Calibri" w:hAnsi="Times New Roman" w:cs="Times New Roman"/>
          <w:sz w:val="20"/>
          <w:szCs w:val="20"/>
        </w:rPr>
        <w:t>информацию и электронные документы,</w:t>
      </w:r>
      <w:r w:rsidRPr="00285E3B">
        <w:rPr>
          <w:rFonts w:ascii="Times New Roman" w:eastAsia="Courier New" w:hAnsi="Times New Roman" w:cs="Times New Roman"/>
          <w:color w:val="000000"/>
          <w:sz w:val="20"/>
          <w:szCs w:val="20"/>
          <w:lang w:eastAsia="ru-RU" w:bidi="ru-RU"/>
        </w:rPr>
        <w:t xml:space="preserve"> предусмотренные частью 11 статьи 24.1 Закона,</w:t>
      </w:r>
      <w:r w:rsidRPr="00285E3B">
        <w:rPr>
          <w:rFonts w:ascii="Times New Roman" w:eastAsia="Calibri" w:hAnsi="Times New Roman" w:cs="Times New Roman"/>
          <w:sz w:val="20"/>
          <w:szCs w:val="20"/>
        </w:rPr>
        <w:t xml:space="preserve"> </w:t>
      </w:r>
      <w:hyperlink r:id="rId102" w:history="1">
        <w:r w:rsidRPr="00285E3B">
          <w:rPr>
            <w:rFonts w:ascii="Times New Roman" w:eastAsia="Calibri" w:hAnsi="Times New Roman" w:cs="Times New Roman"/>
            <w:sz w:val="20"/>
            <w:szCs w:val="20"/>
          </w:rPr>
          <w:t>частью 8.2 статьи 66</w:t>
        </w:r>
      </w:hyperlink>
      <w:r w:rsidRPr="00285E3B">
        <w:rPr>
          <w:rFonts w:ascii="Times New Roman" w:eastAsia="Calibri" w:hAnsi="Times New Roman" w:cs="Times New Roman"/>
          <w:sz w:val="20"/>
          <w:szCs w:val="20"/>
        </w:rPr>
        <w:t xml:space="preserve"> Закона</w:t>
      </w:r>
      <w:r w:rsidRPr="00285E3B">
        <w:rPr>
          <w:rFonts w:ascii="Times New Roman" w:eastAsia="Courier New" w:hAnsi="Times New Roman" w:cs="Times New Roman"/>
          <w:sz w:val="20"/>
          <w:szCs w:val="20"/>
          <w:lang w:eastAsia="ru-RU" w:bidi="ru-RU"/>
        </w:rPr>
        <w:t>;</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2) оператор электронной площадки в течение срока, указанного в </w:t>
      </w:r>
      <w:hyperlink w:anchor="Par2393" w:history="1">
        <w:r w:rsidRPr="00285E3B">
          <w:rPr>
            <w:rFonts w:ascii="Times New Roman" w:eastAsia="Courier New" w:hAnsi="Times New Roman" w:cs="Times New Roman"/>
            <w:color w:val="000000"/>
            <w:sz w:val="20"/>
            <w:szCs w:val="20"/>
            <w:lang w:eastAsia="ru-RU" w:bidi="ru-RU"/>
          </w:rPr>
          <w:t>подпункте 1 пункта 5.9</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обязан направить уведомление участнику такого аукциона, подавшему единственную заявку на участие в таком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3) аукционная комиссия в течение трех рабочих дней с даты получения единственной заявки на участие в таком аукционе и документов, указанных в </w:t>
      </w:r>
      <w:hyperlink w:anchor="Par2393" w:history="1">
        <w:r w:rsidRPr="00285E3B">
          <w:rPr>
            <w:rFonts w:ascii="Times New Roman" w:eastAsia="Courier New" w:hAnsi="Times New Roman" w:cs="Times New Roman"/>
            <w:color w:val="000000"/>
            <w:sz w:val="20"/>
            <w:szCs w:val="20"/>
            <w:lang w:eastAsia="ru-RU" w:bidi="ru-RU"/>
          </w:rPr>
          <w:t>подпункте 1 пункта 5.9</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рассматривает эту заявку и эти документы на предмет соответствия требованиям </w:t>
      </w:r>
      <w:hyperlink r:id="rId103"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 документации о таком аукционе и направляет оператору электронной площадки протокол рассмотрения единственной заявки на участие в таком аукционе, подписанный членами аукционной комиссии.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Указанный протокол должен содержать следующую информацию:</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а) решение о соответствии участника такого аукциона, подавшего единственную заявку на участие в таком аукционе, и поданной им заявки требованиям </w:t>
      </w:r>
      <w:hyperlink r:id="rId104"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 документации о таком аукционе либо о несоответствии данного участника и поданной им заявки требованиям </w:t>
      </w:r>
      <w:hyperlink r:id="rId105"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и(или) документации о таком аукционе с обоснованием этого решения, в том числе с указанием положений </w:t>
      </w:r>
      <w:hyperlink r:id="rId106"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и(или) документации о таком аукционе, которым не соответствует единственная заявка на участие в таком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б) решение каждого члена аукционной комиссии о соответствии участника такого аукциона и поданной им заявки требованиям </w:t>
      </w:r>
      <w:hyperlink r:id="rId107"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 документации о таком аукционе либо о несоответствии указанного участника и поданной им заявки на участие в таком аукционе требованиям </w:t>
      </w:r>
      <w:hyperlink r:id="rId108"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и(или) документации о таком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4) контракт заключается с участником такого аукциона, подавшим единственную заявку на участие в нем, если этот участник и поданная им заявка признаны соответствующими требованиям </w:t>
      </w:r>
      <w:hyperlink r:id="rId109"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 документации о таком аукционе, в соответствии с </w:t>
      </w:r>
      <w:hyperlink r:id="rId110" w:history="1">
        <w:r w:rsidRPr="00285E3B">
          <w:rPr>
            <w:rFonts w:ascii="Times New Roman" w:eastAsia="Courier New" w:hAnsi="Times New Roman" w:cs="Times New Roman"/>
            <w:color w:val="000000"/>
            <w:sz w:val="20"/>
            <w:szCs w:val="20"/>
            <w:lang w:eastAsia="ru-RU" w:bidi="ru-RU"/>
          </w:rPr>
          <w:t>пунктом 25.1 части 1 статьи 93</w:t>
        </w:r>
      </w:hyperlink>
      <w:r w:rsidRPr="00285E3B">
        <w:rPr>
          <w:rFonts w:ascii="Times New Roman" w:eastAsia="Courier New" w:hAnsi="Times New Roman" w:cs="Times New Roman"/>
          <w:color w:val="000000"/>
          <w:sz w:val="20"/>
          <w:szCs w:val="20"/>
          <w:lang w:eastAsia="ru-RU" w:bidi="ru-RU"/>
        </w:rPr>
        <w:t xml:space="preserve"> Закона в порядке, установленном статьей 83.2 Закона.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5.10. В случае если электронный аукцион признан несостоявшимся по основанию, предусмотренному </w:t>
      </w:r>
      <w:hyperlink w:anchor="Par2390" w:history="1">
        <w:r w:rsidRPr="00285E3B">
          <w:rPr>
            <w:rFonts w:ascii="Times New Roman" w:eastAsia="Courier New" w:hAnsi="Times New Roman" w:cs="Times New Roman"/>
            <w:color w:val="000000"/>
            <w:sz w:val="20"/>
            <w:szCs w:val="20"/>
            <w:lang w:eastAsia="ru-RU" w:bidi="ru-RU"/>
          </w:rPr>
          <w:t>пунктом 5.7</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в связи с тем, что аукционной комиссией принято решение о признании только одного участника закупки, подавшего заявку на участие в таком </w:t>
      </w:r>
      <w:r w:rsidRPr="00285E3B">
        <w:rPr>
          <w:rFonts w:ascii="Times New Roman" w:eastAsia="Courier New" w:hAnsi="Times New Roman" w:cs="Times New Roman"/>
          <w:color w:val="000000"/>
          <w:sz w:val="20"/>
          <w:szCs w:val="20"/>
          <w:lang w:eastAsia="ru-RU" w:bidi="ru-RU"/>
        </w:rPr>
        <w:lastRenderedPageBreak/>
        <w:t>аукционе, его участником:</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sz w:val="20"/>
          <w:szCs w:val="20"/>
          <w:lang w:eastAsia="ru-RU" w:bidi="ru-RU"/>
        </w:rPr>
      </w:pPr>
      <w:bookmarkStart w:id="52" w:name="Par2401"/>
      <w:bookmarkEnd w:id="52"/>
      <w:r w:rsidRPr="00285E3B">
        <w:rPr>
          <w:rFonts w:ascii="Times New Roman" w:eastAsia="Courier New" w:hAnsi="Times New Roman" w:cs="Times New Roman"/>
          <w:color w:val="000000"/>
          <w:sz w:val="20"/>
          <w:szCs w:val="20"/>
          <w:lang w:eastAsia="ru-RU" w:bidi="ru-RU"/>
        </w:rPr>
        <w:t xml:space="preserve">1) оператор электронной площадки в течение одного часа после размещения на электронной площадке протокола, указанного в </w:t>
      </w:r>
      <w:hyperlink w:anchor="Par2385" w:history="1">
        <w:r w:rsidRPr="00285E3B">
          <w:rPr>
            <w:rFonts w:ascii="Times New Roman" w:eastAsia="Courier New" w:hAnsi="Times New Roman" w:cs="Times New Roman"/>
            <w:color w:val="000000"/>
            <w:sz w:val="20"/>
            <w:szCs w:val="20"/>
            <w:lang w:eastAsia="ru-RU" w:bidi="ru-RU"/>
          </w:rPr>
          <w:t>пункте 5.6</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обязан направить заказчику вторую часть заявки на участие в таком аукционе, поданной данным участником, а также </w:t>
      </w:r>
      <w:r w:rsidRPr="00285E3B">
        <w:rPr>
          <w:rFonts w:ascii="Times New Roman" w:eastAsia="Calibri" w:hAnsi="Times New Roman" w:cs="Times New Roman"/>
          <w:sz w:val="20"/>
          <w:szCs w:val="20"/>
        </w:rPr>
        <w:t>информацию и электронные документы</w:t>
      </w:r>
      <w:r w:rsidRPr="00285E3B">
        <w:rPr>
          <w:rFonts w:ascii="Times New Roman" w:eastAsia="Courier New" w:hAnsi="Times New Roman" w:cs="Times New Roman"/>
          <w:color w:val="000000"/>
          <w:sz w:val="20"/>
          <w:szCs w:val="20"/>
          <w:lang w:eastAsia="ru-RU" w:bidi="ru-RU"/>
        </w:rPr>
        <w:t xml:space="preserve"> данного участника, предусмотренные </w:t>
      </w:r>
      <w:hyperlink r:id="rId111" w:history="1">
        <w:r w:rsidRPr="00285E3B">
          <w:rPr>
            <w:rFonts w:ascii="Times New Roman" w:eastAsia="Courier New" w:hAnsi="Times New Roman" w:cs="Times New Roman"/>
            <w:color w:val="000000"/>
            <w:sz w:val="20"/>
            <w:szCs w:val="20"/>
            <w:lang w:eastAsia="ru-RU" w:bidi="ru-RU"/>
          </w:rPr>
          <w:t xml:space="preserve"> частью 11 статьи 2</w:t>
        </w:r>
      </w:hyperlink>
      <w:r w:rsidRPr="00285E3B">
        <w:rPr>
          <w:rFonts w:ascii="Times New Roman" w:eastAsia="Courier New" w:hAnsi="Times New Roman" w:cs="Times New Roman"/>
          <w:color w:val="000000"/>
          <w:sz w:val="20"/>
          <w:szCs w:val="20"/>
          <w:lang w:eastAsia="ru-RU" w:bidi="ru-RU"/>
        </w:rPr>
        <w:t xml:space="preserve">4.1 Закона, </w:t>
      </w:r>
      <w:hyperlink r:id="rId112" w:history="1">
        <w:r w:rsidRPr="00285E3B">
          <w:rPr>
            <w:rFonts w:ascii="Times New Roman" w:eastAsia="Calibri" w:hAnsi="Times New Roman" w:cs="Times New Roman"/>
            <w:sz w:val="20"/>
            <w:szCs w:val="20"/>
          </w:rPr>
          <w:t>частью 8.2 статьи 66</w:t>
        </w:r>
      </w:hyperlink>
      <w:r w:rsidRPr="00285E3B">
        <w:rPr>
          <w:rFonts w:ascii="Times New Roman" w:eastAsia="Calibri" w:hAnsi="Times New Roman" w:cs="Times New Roman"/>
          <w:sz w:val="20"/>
          <w:szCs w:val="20"/>
        </w:rPr>
        <w:t xml:space="preserve"> Закона</w:t>
      </w:r>
      <w:r w:rsidRPr="00285E3B">
        <w:rPr>
          <w:rFonts w:ascii="Times New Roman" w:eastAsia="Courier New" w:hAnsi="Times New Roman" w:cs="Times New Roman"/>
          <w:sz w:val="20"/>
          <w:szCs w:val="20"/>
          <w:lang w:eastAsia="ru-RU" w:bidi="ru-RU"/>
        </w:rPr>
        <w:t>;</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2) оператор электронной площадки в течение срока, указанного в </w:t>
      </w:r>
      <w:hyperlink w:anchor="Par2401" w:history="1">
        <w:r w:rsidRPr="00285E3B">
          <w:rPr>
            <w:rFonts w:ascii="Times New Roman" w:eastAsia="Courier New" w:hAnsi="Times New Roman" w:cs="Times New Roman"/>
            <w:color w:val="000000"/>
            <w:sz w:val="20"/>
            <w:szCs w:val="20"/>
            <w:lang w:eastAsia="ru-RU" w:bidi="ru-RU"/>
          </w:rPr>
          <w:t>подпункте 1 пункта 5.10</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обязан направить уведомление единственному участнику такого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3) аукционная комиссия в течение трех рабочих дней с даты получения заказчиком второй части этой заявки единственного участника такого аукциона и документов, указанных в </w:t>
      </w:r>
      <w:hyperlink w:anchor="Par2401" w:history="1">
        <w:r w:rsidRPr="00285E3B">
          <w:rPr>
            <w:rFonts w:ascii="Times New Roman" w:eastAsia="Courier New" w:hAnsi="Times New Roman" w:cs="Times New Roman"/>
            <w:color w:val="000000"/>
            <w:sz w:val="20"/>
            <w:szCs w:val="20"/>
            <w:lang w:eastAsia="ru-RU" w:bidi="ru-RU"/>
          </w:rPr>
          <w:t>подпункте 1 пункта 5.10</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рассматривает данную заявку и указанные документы на предмет соответствия требованиям </w:t>
      </w:r>
      <w:hyperlink r:id="rId113"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 документации о таком аукционе и направляет оператору электронной площадки протокол рассмотрения заявки единственного участника такого аукциона, подписанный членами аукционной комиссии. Указанный протокол должен содержать следующую информацию:</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а) решение о соответствии единственного участника такого аукциона и поданной им заявки на участие в нем требованиям Закона и документации о таком аукционе либо о несоответствии этого участника и данной заявки требованиям </w:t>
      </w:r>
      <w:hyperlink r:id="rId114"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и(или) документации о таком аукционе с обоснованием указанного решения, в том числе с указанием положений </w:t>
      </w:r>
      <w:hyperlink r:id="rId115"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и(или) документации о таком аукционе, которым не соответствует эта заявка;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б) решение каждого члена аукционной комиссии о соответствии единственного участника такого аукциона и поданной им заявки на участие в нем требованиям </w:t>
      </w:r>
      <w:hyperlink r:id="rId116"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 документации о таком аукционе либо о несоответствии этого участника и поданной им заявки на участие в таком аукционе требованиям </w:t>
      </w:r>
      <w:hyperlink r:id="rId117"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и(или) документации о таком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4) контракт с единственным участником такого аукциона, если этот участник и поданная им заявка на участие в таком аукционе признаны соответствующими требованиям </w:t>
      </w:r>
      <w:hyperlink r:id="rId118"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 документации о таком аукционе, заключается в соответствии с </w:t>
      </w:r>
      <w:hyperlink r:id="rId119" w:history="1">
        <w:r w:rsidRPr="00285E3B">
          <w:rPr>
            <w:rFonts w:ascii="Times New Roman" w:eastAsia="Courier New" w:hAnsi="Times New Roman" w:cs="Times New Roman"/>
            <w:color w:val="000000"/>
            <w:sz w:val="20"/>
            <w:szCs w:val="20"/>
            <w:lang w:eastAsia="ru-RU" w:bidi="ru-RU"/>
          </w:rPr>
          <w:t>пунктом 25.1 части 1 статьи 93</w:t>
        </w:r>
      </w:hyperlink>
      <w:r w:rsidRPr="00285E3B">
        <w:rPr>
          <w:rFonts w:ascii="Times New Roman" w:eastAsia="Courier New" w:hAnsi="Times New Roman" w:cs="Times New Roman"/>
          <w:color w:val="000000"/>
          <w:sz w:val="20"/>
          <w:szCs w:val="20"/>
          <w:lang w:eastAsia="ru-RU" w:bidi="ru-RU"/>
        </w:rPr>
        <w:t xml:space="preserve"> Закона в порядке, установленном статьей 83.2 Закона.</w:t>
      </w:r>
    </w:p>
    <w:p w:rsidR="00285E3B" w:rsidRPr="00285E3B" w:rsidRDefault="00285E3B" w:rsidP="00285E3B">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sz w:val="20"/>
          <w:szCs w:val="20"/>
          <w:lang w:eastAsia="ru-RU" w:bidi="ru-RU"/>
        </w:rPr>
        <w:t xml:space="preserve">5.11. </w:t>
      </w:r>
      <w:r w:rsidRPr="00285E3B">
        <w:rPr>
          <w:rFonts w:ascii="Times New Roman" w:eastAsia="Calibri" w:hAnsi="Times New Roman" w:cs="Times New Roman"/>
          <w:sz w:val="20"/>
          <w:szCs w:val="20"/>
        </w:rPr>
        <w:t xml:space="preserve">Участник электронного аукциона, первая часть заявки на участие в электронном аукционе которого в соответствии с </w:t>
      </w:r>
      <w:hyperlink r:id="rId120" w:history="1">
        <w:r w:rsidRPr="00285E3B">
          <w:rPr>
            <w:rFonts w:ascii="Times New Roman" w:eastAsia="Calibri" w:hAnsi="Times New Roman" w:cs="Times New Roman"/>
            <w:sz w:val="20"/>
            <w:szCs w:val="20"/>
          </w:rPr>
          <w:t>частью 3.1 статьи 66</w:t>
        </w:r>
      </w:hyperlink>
      <w:r w:rsidRPr="00285E3B">
        <w:rPr>
          <w:rFonts w:ascii="Times New Roman" w:eastAsia="Calibri" w:hAnsi="Times New Roman" w:cs="Times New Roman"/>
          <w:sz w:val="20"/>
          <w:szCs w:val="20"/>
        </w:rPr>
        <w:t xml:space="preserve"> Закона содержит согласие на выполнение работ на условиях, предусмотренных документацией об аукционе, и заявка которого не возвращена оператором электронной площадки в соответствии с </w:t>
      </w:r>
      <w:hyperlink r:id="rId121" w:history="1">
        <w:r w:rsidRPr="00285E3B">
          <w:rPr>
            <w:rFonts w:ascii="Times New Roman" w:eastAsia="Calibri" w:hAnsi="Times New Roman" w:cs="Times New Roman"/>
            <w:sz w:val="20"/>
            <w:szCs w:val="20"/>
          </w:rPr>
          <w:t>частью 11 статьи 66</w:t>
        </w:r>
      </w:hyperlink>
      <w:r w:rsidRPr="00285E3B">
        <w:rPr>
          <w:rFonts w:ascii="Times New Roman" w:eastAsia="Calibri" w:hAnsi="Times New Roman" w:cs="Times New Roman"/>
          <w:sz w:val="20"/>
          <w:szCs w:val="20"/>
        </w:rPr>
        <w:t xml:space="preserve"> Закона, считается допущенным к участию в электронном аукционе. Оформление протокола, предусмотренного </w:t>
      </w:r>
      <w:hyperlink w:anchor="Par2385" w:history="1">
        <w:r w:rsidRPr="00285E3B">
          <w:rPr>
            <w:rFonts w:ascii="Times New Roman" w:eastAsia="Courier New" w:hAnsi="Times New Roman" w:cs="Times New Roman"/>
            <w:color w:val="000000"/>
            <w:sz w:val="20"/>
            <w:szCs w:val="20"/>
            <w:lang w:eastAsia="ru-RU" w:bidi="ru-RU"/>
          </w:rPr>
          <w:t>пунктом 5.6</w:t>
        </w:r>
      </w:hyperlink>
      <w:r w:rsidRPr="00285E3B">
        <w:rPr>
          <w:rFonts w:ascii="Times New Roman" w:eastAsia="Courier New" w:hAnsi="Times New Roman" w:cs="Times New Roman"/>
          <w:color w:val="000000"/>
          <w:sz w:val="20"/>
          <w:szCs w:val="20"/>
          <w:lang w:eastAsia="ru-RU" w:bidi="ru-RU"/>
        </w:rPr>
        <w:t xml:space="preserve"> раздела 5 части I документации об аукционе</w:t>
      </w:r>
      <w:r w:rsidRPr="00285E3B">
        <w:rPr>
          <w:rFonts w:ascii="Times New Roman" w:eastAsia="Calibri" w:hAnsi="Times New Roman" w:cs="Times New Roman"/>
          <w:sz w:val="20"/>
          <w:szCs w:val="20"/>
        </w:rPr>
        <w:t>, не требуется.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3"/>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Раздел 6. Проведение электронного аукциона</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6.1. Дата и время проведения электронного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53" w:name="Par2412"/>
      <w:bookmarkEnd w:id="53"/>
      <w:r w:rsidRPr="00285E3B">
        <w:rPr>
          <w:rFonts w:ascii="Times New Roman" w:eastAsia="Courier New" w:hAnsi="Times New Roman" w:cs="Times New Roman"/>
          <w:color w:val="000000"/>
          <w:sz w:val="20"/>
          <w:szCs w:val="20"/>
          <w:lang w:eastAsia="ru-RU" w:bidi="ru-RU"/>
        </w:rPr>
        <w:t>6.1.1. Электронный аукцион проводится на электронной площадке в указанный в извещении и Информационной карте аукциона день. Время начала проведения такого аукциона устанавливается оператором электронной площадки в соответствии со временем часовой зоны, в которой расположен заказчик.</w:t>
      </w:r>
    </w:p>
    <w:p w:rsidR="00285E3B" w:rsidRPr="00285E3B" w:rsidRDefault="00285E3B" w:rsidP="00285E3B">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6.1.2. </w:t>
      </w:r>
      <w:r w:rsidRPr="00285E3B">
        <w:rPr>
          <w:rFonts w:ascii="Times New Roman" w:eastAsia="Calibri" w:hAnsi="Times New Roman" w:cs="Times New Roman"/>
          <w:sz w:val="20"/>
          <w:szCs w:val="20"/>
        </w:rPr>
        <w:t xml:space="preserve">Днем проведения электронного аукциона является рабочий день, следующий за датой окончания срока рассмотрения первых частей заявок на участие в аукционе. При этом электронный аукцион в случае включения в документацию о закупке в соответствии с </w:t>
      </w:r>
      <w:hyperlink r:id="rId122" w:history="1">
        <w:r w:rsidRPr="00285E3B">
          <w:rPr>
            <w:rFonts w:ascii="Times New Roman" w:eastAsia="Calibri" w:hAnsi="Times New Roman" w:cs="Times New Roman"/>
            <w:sz w:val="20"/>
            <w:szCs w:val="20"/>
          </w:rPr>
          <w:t xml:space="preserve">пунктом 8 части 1 </w:t>
        </w:r>
        <w:r w:rsidRPr="00285E3B">
          <w:rPr>
            <w:rFonts w:ascii="Times New Roman" w:eastAsia="Calibri" w:hAnsi="Times New Roman" w:cs="Times New Roman"/>
            <w:sz w:val="20"/>
            <w:szCs w:val="20"/>
          </w:rPr>
          <w:br/>
          <w:t>статьи 33</w:t>
        </w:r>
      </w:hyperlink>
      <w:r w:rsidRPr="00285E3B">
        <w:rPr>
          <w:rFonts w:ascii="Times New Roman" w:eastAsia="Calibri" w:hAnsi="Times New Roman" w:cs="Times New Roman"/>
          <w:sz w:val="20"/>
          <w:szCs w:val="20"/>
        </w:rPr>
        <w:t xml:space="preserve"> Закона проектной документации проводится через четыре часа после окончания срока подачи заявок на участие в электронном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6.2. Порядок проведения электронного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6.2.1. В электронном аукционе могут участвовать только аккредитованные и допущенные к участию в таком аукционе его участники.</w:t>
      </w:r>
    </w:p>
    <w:p w:rsidR="00285E3B" w:rsidRPr="00285E3B" w:rsidRDefault="00285E3B" w:rsidP="00285E3B">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6.2.2. Электронный </w:t>
      </w:r>
      <w:r w:rsidRPr="00285E3B">
        <w:rPr>
          <w:rFonts w:ascii="Times New Roman" w:eastAsia="Calibri" w:hAnsi="Times New Roman" w:cs="Times New Roman"/>
          <w:sz w:val="20"/>
          <w:szCs w:val="20"/>
        </w:rPr>
        <w:t>аукцион проводится путем снижения начальной (максимальной) цены контракта, указанной в извещении о проведении такого аукциона, в порядке, установленном статьей 68 Закона.</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54" w:name="Par2419"/>
      <w:bookmarkEnd w:id="54"/>
      <w:r w:rsidRPr="00285E3B">
        <w:rPr>
          <w:rFonts w:ascii="Times New Roman" w:eastAsia="Courier New" w:hAnsi="Times New Roman" w:cs="Times New Roman"/>
          <w:color w:val="000000"/>
          <w:sz w:val="20"/>
          <w:szCs w:val="20"/>
          <w:lang w:eastAsia="ru-RU" w:bidi="ru-RU"/>
        </w:rPr>
        <w:t xml:space="preserve">6.2.3. </w:t>
      </w:r>
      <w:r w:rsidRPr="00285E3B">
        <w:rPr>
          <w:rFonts w:ascii="Times New Roman" w:eastAsia="Calibri" w:hAnsi="Times New Roman" w:cs="Times New Roman"/>
          <w:sz w:val="20"/>
          <w:szCs w:val="20"/>
        </w:rPr>
        <w:t>В случае, если в соответствии с Законом количество поставляемых товаров, объем подлежащих выполнению работ, оказанию услуг невозможно определить, электронный аукцион проводится путем снижения начальной суммы цен единиц товара, работы, услуги в порядке, установленном статьей 68 Закона</w:t>
      </w:r>
      <w:r w:rsidRPr="00285E3B">
        <w:rPr>
          <w:rFonts w:ascii="Times New Roman" w:eastAsia="Courier New" w:hAnsi="Times New Roman" w:cs="Times New Roman"/>
          <w:color w:val="000000"/>
          <w:sz w:val="20"/>
          <w:szCs w:val="20"/>
          <w:lang w:eastAsia="ru-RU" w:bidi="ru-RU"/>
        </w:rPr>
        <w:t>.</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6.2.4. Величина снижения начальной (максимальной) цены контракта (далее - "шаг аукциона") составляет от 0,5 процента до 5 процентов начальной (максимальной) цены контракта</w:t>
      </w:r>
      <w:bookmarkStart w:id="55" w:name="Par2421"/>
      <w:bookmarkEnd w:id="55"/>
      <w:r w:rsidRPr="00285E3B">
        <w:rPr>
          <w:rFonts w:ascii="Times New Roman" w:eastAsia="Courier New" w:hAnsi="Times New Roman" w:cs="Times New Roman"/>
          <w:color w:val="000000"/>
          <w:sz w:val="20"/>
          <w:szCs w:val="20"/>
          <w:lang w:eastAsia="ru-RU" w:bidi="ru-RU"/>
        </w:rPr>
        <w:t>.</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6.2.5. При проведении электронного аукциона его участники подают предложения о цене контракта, предусматривающие снижение текущего минимального предложения о цене контракта на величину в пределах «шага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6.2.6. При проведении электронного аукциона любой его участник также вправе подать предложение о цене </w:t>
      </w:r>
      <w:r w:rsidRPr="00285E3B">
        <w:rPr>
          <w:rFonts w:ascii="Times New Roman" w:eastAsia="Courier New" w:hAnsi="Times New Roman" w:cs="Times New Roman"/>
          <w:color w:val="000000"/>
          <w:sz w:val="20"/>
          <w:szCs w:val="20"/>
          <w:lang w:eastAsia="ru-RU" w:bidi="ru-RU"/>
        </w:rPr>
        <w:lastRenderedPageBreak/>
        <w:t xml:space="preserve">контракта независимо от «шага аукциона» при условии соблюдения требований, предусмотренных </w:t>
      </w:r>
      <w:hyperlink w:anchor="Par2423" w:history="1">
        <w:r w:rsidRPr="00285E3B">
          <w:rPr>
            <w:rFonts w:ascii="Times New Roman" w:eastAsia="Courier New" w:hAnsi="Times New Roman" w:cs="Times New Roman"/>
            <w:color w:val="000000"/>
            <w:sz w:val="20"/>
            <w:szCs w:val="20"/>
            <w:lang w:eastAsia="ru-RU" w:bidi="ru-RU"/>
          </w:rPr>
          <w:t>подпунктом 6.2.7 пункта 6.2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56" w:name="Par2423"/>
      <w:bookmarkEnd w:id="56"/>
      <w:r w:rsidRPr="00285E3B">
        <w:rPr>
          <w:rFonts w:ascii="Times New Roman" w:eastAsia="Courier New" w:hAnsi="Times New Roman" w:cs="Times New Roman"/>
          <w:color w:val="000000"/>
          <w:sz w:val="20"/>
          <w:szCs w:val="20"/>
          <w:lang w:eastAsia="ru-RU" w:bidi="ru-RU"/>
        </w:rPr>
        <w:t>6.2.7. При проведении электронного аукциона его участники подают предложения о цене контракта с учетом следующих требований:</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57" w:name="Par2424"/>
      <w:bookmarkEnd w:id="57"/>
      <w:r w:rsidRPr="00285E3B">
        <w:rPr>
          <w:rFonts w:ascii="Times New Roman" w:eastAsia="Courier New" w:hAnsi="Times New Roman" w:cs="Times New Roman"/>
          <w:color w:val="000000"/>
          <w:sz w:val="20"/>
          <w:szCs w:val="20"/>
          <w:lang w:eastAsia="ru-RU" w:bidi="ru-RU"/>
        </w:rPr>
        <w:t>6.2.7.1. Участник электронного аукциона не вправе подать предложение о цене контракта, равное ранее поданному этим участником предложению о цене контракта или большее чем оно, а также предложение о цене контракта, равное нулю;</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6.2.7.2. Участник электронного аукциона не вправе подать предложение о цене контракта, которое ниже, чем текущее минимальное предложение о цене контракта, сниженное в пределах "шага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58" w:name="Par2426"/>
      <w:bookmarkEnd w:id="58"/>
      <w:r w:rsidRPr="00285E3B">
        <w:rPr>
          <w:rFonts w:ascii="Times New Roman" w:eastAsia="Courier New" w:hAnsi="Times New Roman" w:cs="Times New Roman"/>
          <w:color w:val="000000"/>
          <w:sz w:val="20"/>
          <w:szCs w:val="20"/>
          <w:lang w:eastAsia="ru-RU" w:bidi="ru-RU"/>
        </w:rPr>
        <w:t>6.2.7.3. Участник электронного аукциона не вправе подать предложение о цене контракта, которое ниже, чем текущее минимальное предложение о цене контракта в случае, если оно подано таким участником электронного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6.2.8. От начала проведения электронного аукциона на электронной площадке до истечения срока подачи предложений о цене контракта должны быть указаны в обязательном порядке все предложения о цене контракта и время их поступления, а также время, оставшееся до истечения срока подачи предложений о цене контракта в соответствии с </w:t>
      </w:r>
      <w:hyperlink w:anchor="Par2428" w:history="1">
        <w:r w:rsidRPr="00285E3B">
          <w:rPr>
            <w:rFonts w:ascii="Times New Roman" w:eastAsia="Courier New" w:hAnsi="Times New Roman" w:cs="Times New Roman"/>
            <w:color w:val="000000"/>
            <w:sz w:val="20"/>
            <w:szCs w:val="20"/>
            <w:lang w:eastAsia="ru-RU" w:bidi="ru-RU"/>
          </w:rPr>
          <w:t>подпунктом 6.2.9 пункта 6.2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59" w:name="Par2428"/>
      <w:bookmarkEnd w:id="59"/>
      <w:r w:rsidRPr="00285E3B">
        <w:rPr>
          <w:rFonts w:ascii="Times New Roman" w:eastAsia="Courier New" w:hAnsi="Times New Roman" w:cs="Times New Roman"/>
          <w:color w:val="000000"/>
          <w:sz w:val="20"/>
          <w:szCs w:val="20"/>
          <w:lang w:eastAsia="ru-RU" w:bidi="ru-RU"/>
        </w:rPr>
        <w:t>6.2.9. При проведении электронного аукциона устанавливается время приема предложений участников такого аукциона о цене контракта, составляющее десять минут от начала проведения такого аукциона до истечения срока подачи предложений о цене контракта, а также десять минут после поступления последнего предложения о цене контракта. Время, оставшееся до истечения срока подачи предложений о цене контракта,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контракта или поступления последнего предложения о цене контракта. Если в течение указанного времени ни одного предложения о более низкой цене контракта не поступило, такой аукцион автоматически с помощью программных и технических средств, обеспечивающих его проведение, завершается.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6.2.10. В течение десяти минут с момента завершения в соответствии с </w:t>
      </w:r>
      <w:hyperlink w:anchor="Par2428" w:history="1">
        <w:r w:rsidRPr="00285E3B">
          <w:rPr>
            <w:rFonts w:ascii="Times New Roman" w:eastAsia="Courier New" w:hAnsi="Times New Roman" w:cs="Times New Roman"/>
            <w:color w:val="000000"/>
            <w:sz w:val="20"/>
            <w:szCs w:val="20"/>
            <w:lang w:eastAsia="ru-RU" w:bidi="ru-RU"/>
          </w:rPr>
          <w:t>подпунктом 6.2.9 пункта 6.2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электронного аукциона любой его участник вправе подать предложение о цене контракта, которое не ниже чем последнее предложение о минимальной цене контракта независимо от «шага аукциона», с учетом требований, предусмотренных </w:t>
      </w:r>
      <w:hyperlink w:anchor="Par2424" w:history="1">
        <w:r w:rsidRPr="00285E3B">
          <w:rPr>
            <w:rFonts w:ascii="Times New Roman" w:eastAsia="Courier New" w:hAnsi="Times New Roman" w:cs="Times New Roman"/>
            <w:color w:val="000000"/>
            <w:sz w:val="20"/>
            <w:szCs w:val="20"/>
            <w:lang w:eastAsia="ru-RU" w:bidi="ru-RU"/>
          </w:rPr>
          <w:t xml:space="preserve">подпунктами </w:t>
        </w:r>
      </w:hyperlink>
      <w:r w:rsidRPr="00285E3B">
        <w:rPr>
          <w:rFonts w:ascii="Times New Roman" w:eastAsia="Courier New" w:hAnsi="Times New Roman" w:cs="Times New Roman"/>
          <w:color w:val="000000"/>
          <w:sz w:val="20"/>
          <w:szCs w:val="20"/>
          <w:lang w:eastAsia="ru-RU" w:bidi="ru-RU"/>
        </w:rPr>
        <w:t xml:space="preserve">6.2.7.1 и </w:t>
      </w:r>
      <w:hyperlink w:anchor="Par2426" w:history="1">
        <w:r w:rsidRPr="00285E3B">
          <w:rPr>
            <w:rFonts w:ascii="Times New Roman" w:eastAsia="Courier New" w:hAnsi="Times New Roman" w:cs="Times New Roman"/>
            <w:color w:val="000000"/>
            <w:sz w:val="20"/>
            <w:szCs w:val="20"/>
            <w:lang w:eastAsia="ru-RU" w:bidi="ru-RU"/>
          </w:rPr>
          <w:t>6.2.7.3</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6.2.11. В случае если участником электронного аукциона предложена цена контракта, равная цене, предложенной другим участником такого аукциона, лучшим признается предложение о цене контракта, поступившее раньше.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6.2.12. В случае проведения в соответствии с </w:t>
      </w:r>
      <w:hyperlink w:anchor="Par2419" w:history="1">
        <w:r w:rsidRPr="00285E3B">
          <w:rPr>
            <w:rFonts w:ascii="Times New Roman" w:eastAsia="Courier New" w:hAnsi="Times New Roman" w:cs="Times New Roman"/>
            <w:color w:val="000000"/>
            <w:sz w:val="20"/>
            <w:szCs w:val="20"/>
            <w:lang w:eastAsia="ru-RU" w:bidi="ru-RU"/>
          </w:rPr>
          <w:t>подпунктом 6.2.3 пункта 6.2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его участником, предложившим наиболее низкую цену контракта, признается лицо, предложившее наиболее низкую общую цену запасных частей к технике, оборудованию и наиболее низкую цену единицы работы и(или) услуги по техническому обслуживанию и(или) ремонту техники, оборудования, наиболее низкую цену единицы услуги.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60" w:name="Par2432"/>
      <w:bookmarkEnd w:id="60"/>
      <w:r w:rsidRPr="00285E3B">
        <w:rPr>
          <w:rFonts w:ascii="Times New Roman" w:eastAsia="Courier New" w:hAnsi="Times New Roman" w:cs="Times New Roman"/>
          <w:color w:val="000000"/>
          <w:sz w:val="20"/>
          <w:szCs w:val="20"/>
          <w:lang w:eastAsia="ru-RU" w:bidi="ru-RU"/>
        </w:rPr>
        <w:t>6.2.13. Протокол проведения электронного аукциона размещается на электронной площадке ее оператором в течение тридцати минут после окончания такого аукциона. В этом протоколе указываются адрес электронной площадки, дата, время начала и окончания такого аукциона, начальная (максимальная) цена контракта, все минимальные предложения о цене контракта, сделанные участниками такого аукциона и ранжированные по мере убывания с указанием идентификационных номеров, присвоенных заявкам на участие в таком аукционе, которые поданы его участниками, сделавшими соответствующие предложения о цене контракта, и с указанием времени поступления данных предложений.</w:t>
      </w:r>
      <w:bookmarkStart w:id="61" w:name="Par2433"/>
      <w:bookmarkEnd w:id="61"/>
    </w:p>
    <w:p w:rsidR="00285E3B" w:rsidRPr="00285E3B" w:rsidRDefault="00285E3B" w:rsidP="00285E3B">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6.2.14. В течение одного часа после размещения на электронной площадке протокола, указанного в </w:t>
      </w:r>
      <w:hyperlink w:anchor="Par2432" w:history="1">
        <w:r w:rsidRPr="00285E3B">
          <w:rPr>
            <w:rFonts w:ascii="Times New Roman" w:eastAsia="Courier New" w:hAnsi="Times New Roman" w:cs="Times New Roman"/>
            <w:color w:val="000000"/>
            <w:sz w:val="20"/>
            <w:szCs w:val="20"/>
            <w:lang w:eastAsia="ru-RU" w:bidi="ru-RU"/>
          </w:rPr>
          <w:t>подпункте 6.2.13 пункта 6.2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оператор электронной площадки обязан направить заказчику указанный протокол и вторые части заявок на участие в таком аукционе, поданных его участниками, предложения о цене контракта которых при ранжировании в соответствии с </w:t>
      </w:r>
      <w:hyperlink w:anchor="Par2432" w:history="1">
        <w:r w:rsidRPr="00285E3B">
          <w:rPr>
            <w:rFonts w:ascii="Times New Roman" w:eastAsia="Courier New" w:hAnsi="Times New Roman" w:cs="Times New Roman"/>
            <w:color w:val="000000"/>
            <w:sz w:val="20"/>
            <w:szCs w:val="20"/>
            <w:lang w:eastAsia="ru-RU" w:bidi="ru-RU"/>
          </w:rPr>
          <w:t>подпунктом 6.2.13 пункта 6.2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получили первые десять порядковых номеров, или в случае, если в таком аукционе принимали участие менее чем десять его участников, вторые части заявок на участие в таком аукционе, поданных его участниками, а также информацию и электронные документы этих участников, предусмотренные </w:t>
      </w:r>
      <w:hyperlink r:id="rId123" w:history="1">
        <w:r w:rsidRPr="00285E3B">
          <w:rPr>
            <w:rFonts w:ascii="Times New Roman" w:eastAsia="Courier New" w:hAnsi="Times New Roman" w:cs="Times New Roman"/>
            <w:color w:val="000000"/>
            <w:sz w:val="20"/>
            <w:szCs w:val="20"/>
            <w:lang w:eastAsia="ru-RU" w:bidi="ru-RU"/>
          </w:rPr>
          <w:t>частью 11 статьи 24.1</w:t>
        </w:r>
      </w:hyperlink>
      <w:r w:rsidRPr="00285E3B">
        <w:rPr>
          <w:rFonts w:ascii="Times New Roman" w:eastAsia="Courier New" w:hAnsi="Times New Roman" w:cs="Times New Roman"/>
          <w:color w:val="000000"/>
          <w:sz w:val="20"/>
          <w:szCs w:val="20"/>
          <w:lang w:eastAsia="ru-RU" w:bidi="ru-RU"/>
        </w:rPr>
        <w:t xml:space="preserve"> Закона. </w:t>
      </w:r>
      <w:bookmarkStart w:id="62" w:name="Par2434"/>
      <w:bookmarkEnd w:id="62"/>
      <w:r w:rsidRPr="00285E3B">
        <w:rPr>
          <w:rFonts w:ascii="Times New Roman" w:eastAsia="Calibri" w:hAnsi="Times New Roman" w:cs="Times New Roman"/>
          <w:sz w:val="20"/>
          <w:szCs w:val="20"/>
        </w:rPr>
        <w:t xml:space="preserve">При этом при проведении электронного аукциона в случае включения в документацию об аукционе в соответствии с </w:t>
      </w:r>
      <w:hyperlink r:id="rId124" w:history="1">
        <w:r w:rsidRPr="00285E3B">
          <w:rPr>
            <w:rFonts w:ascii="Times New Roman" w:eastAsia="Calibri" w:hAnsi="Times New Roman" w:cs="Times New Roman"/>
            <w:sz w:val="20"/>
            <w:szCs w:val="20"/>
          </w:rPr>
          <w:t>пунктом 8 части 1 статьи 33</w:t>
        </w:r>
      </w:hyperlink>
      <w:r w:rsidRPr="00285E3B">
        <w:rPr>
          <w:rFonts w:ascii="Times New Roman" w:eastAsia="Calibri" w:hAnsi="Times New Roman" w:cs="Times New Roman"/>
          <w:sz w:val="20"/>
          <w:szCs w:val="20"/>
        </w:rPr>
        <w:t xml:space="preserve"> Закона проектной документации оператор электронной площадки также направляет заказчику предусмотренные </w:t>
      </w:r>
      <w:hyperlink r:id="rId125" w:history="1">
        <w:r w:rsidRPr="00285E3B">
          <w:rPr>
            <w:rFonts w:ascii="Times New Roman" w:eastAsia="Calibri" w:hAnsi="Times New Roman" w:cs="Times New Roman"/>
            <w:sz w:val="20"/>
            <w:szCs w:val="20"/>
          </w:rPr>
          <w:t>частью 3.1 статьи 66</w:t>
        </w:r>
      </w:hyperlink>
      <w:r w:rsidRPr="00285E3B">
        <w:rPr>
          <w:rFonts w:ascii="Times New Roman" w:eastAsia="Calibri" w:hAnsi="Times New Roman" w:cs="Times New Roman"/>
          <w:sz w:val="20"/>
          <w:szCs w:val="20"/>
        </w:rPr>
        <w:t xml:space="preserve"> Закона первые части заявок таких участников. В течение указанного срока оператор электронной площадки обязан направить участникам соответствующие уведомления.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 6.2.15. В случае если в течение десяти минут после начала проведения электронного аукциона ни один из его участников не подал предложение о цене контракта в соответствии с </w:t>
      </w:r>
      <w:hyperlink w:anchor="Par2421" w:history="1">
        <w:r w:rsidRPr="00285E3B">
          <w:rPr>
            <w:rFonts w:ascii="Times New Roman" w:eastAsia="Courier New" w:hAnsi="Times New Roman" w:cs="Times New Roman"/>
            <w:color w:val="000000"/>
            <w:sz w:val="20"/>
            <w:szCs w:val="20"/>
            <w:lang w:eastAsia="ru-RU" w:bidi="ru-RU"/>
          </w:rPr>
          <w:t>подпунктом 6.2.5 пункта 6.2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такой аукцион признается несостоявшимся. В течение тридцати минут после окончания указанного времени оператор электронной площадки размещает на ней протокол о </w:t>
      </w:r>
      <w:r w:rsidRPr="00285E3B">
        <w:rPr>
          <w:rFonts w:ascii="Times New Roman" w:eastAsia="Courier New" w:hAnsi="Times New Roman" w:cs="Times New Roman"/>
          <w:color w:val="000000"/>
          <w:sz w:val="20"/>
          <w:szCs w:val="20"/>
          <w:lang w:eastAsia="ru-RU" w:bidi="ru-RU"/>
        </w:rPr>
        <w:lastRenderedPageBreak/>
        <w:t>признании такого аукциона несостоявшимся, в котором указываются адрес электронной площадки, дата, время начала и окончания такого аукциона, начальная (максимальная) цена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6.2.16. Любой участник электронного аукциона после размещения на электронной площадке и в единой информационной системе указанного в </w:t>
      </w:r>
      <w:hyperlink w:anchor="Par2432" w:history="1">
        <w:r w:rsidRPr="00285E3B">
          <w:rPr>
            <w:rFonts w:ascii="Times New Roman" w:eastAsia="Courier New" w:hAnsi="Times New Roman" w:cs="Times New Roman"/>
            <w:color w:val="000000"/>
            <w:sz w:val="20"/>
            <w:szCs w:val="20"/>
            <w:lang w:eastAsia="ru-RU" w:bidi="ru-RU"/>
          </w:rPr>
          <w:t>подпункте 6.2.13 пункта 6.2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протокола вправе направить оператору электронной площадки запрос о даче разъяснений результатов такого аукциона. Оператор электронной площадки в течение двух рабочих дней с даты поступления данного запроса обязан предоставить этому участнику соответствующие разъяснения.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63" w:name="Par2436"/>
      <w:bookmarkEnd w:id="63"/>
      <w:r w:rsidRPr="00285E3B">
        <w:rPr>
          <w:rFonts w:ascii="Times New Roman" w:eastAsia="Courier New" w:hAnsi="Times New Roman" w:cs="Times New Roman"/>
          <w:color w:val="000000"/>
          <w:sz w:val="20"/>
          <w:szCs w:val="20"/>
          <w:lang w:eastAsia="ru-RU" w:bidi="ru-RU"/>
        </w:rPr>
        <w:t xml:space="preserve">6.2.17. В случае если при проведении электронного аукциона цена контракта снижена до половины процента начальной (максимальной) цены контракта или ниже, такой аукцион проводится на право заключить контракт. При этом такой аукцион проводится путем повышения цены контракта исходя из </w:t>
      </w:r>
      <w:hyperlink r:id="rId126"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о порядке проведения такого аукциона с учетом следующих особенностей:</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6.2.17.1. Такой аукцион в соответствии с </w:t>
      </w:r>
      <w:hyperlink w:anchor="Par2432" w:history="1">
        <w:r w:rsidRPr="00285E3B">
          <w:rPr>
            <w:rFonts w:ascii="Times New Roman" w:eastAsia="Courier New" w:hAnsi="Times New Roman" w:cs="Times New Roman"/>
            <w:color w:val="000000"/>
            <w:sz w:val="20"/>
            <w:szCs w:val="20"/>
            <w:lang w:eastAsia="ru-RU" w:bidi="ru-RU"/>
          </w:rPr>
          <w:t>подпунктом 6.2.17 пункта 6.2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проводится до достижения цены контракта не более чем сто миллионов рублей;</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6.2.17.2. Участник электронного аукциона не вправе подавать предложения о цене контракта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6.2.17.3. Размер обеспечения исполнения контракта рассчитывается исходя из начальной (максимальной) цены контракта, указанной в извещении и Информационной карте аукциона.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sz w:val="20"/>
          <w:szCs w:val="20"/>
          <w:lang w:eastAsia="ru-RU" w:bidi="ru-RU"/>
        </w:rPr>
        <w:t>6.2.17.4. «Ш</w:t>
      </w:r>
      <w:r w:rsidRPr="00285E3B">
        <w:rPr>
          <w:rFonts w:ascii="Times New Roman" w:eastAsia="Calibri" w:hAnsi="Times New Roman" w:cs="Times New Roman"/>
          <w:sz w:val="20"/>
          <w:szCs w:val="20"/>
        </w:rPr>
        <w:t>аг аукциона» составляет до 5 процентов цены контракта, указанной под</w:t>
      </w:r>
      <w:hyperlink r:id="rId127" w:history="1">
        <w:r w:rsidRPr="00285E3B">
          <w:rPr>
            <w:rFonts w:ascii="Times New Roman" w:eastAsia="Calibri" w:hAnsi="Times New Roman" w:cs="Times New Roman"/>
            <w:sz w:val="20"/>
            <w:szCs w:val="20"/>
          </w:rPr>
          <w:t>пункте 6.2.17.1</w:t>
        </w:r>
      </w:hyperlink>
      <w:r w:rsidRPr="00285E3B">
        <w:rPr>
          <w:rFonts w:ascii="Times New Roman" w:eastAsia="Calibri" w:hAnsi="Times New Roman" w:cs="Times New Roman"/>
          <w:sz w:val="20"/>
          <w:szCs w:val="20"/>
        </w:rPr>
        <w:t xml:space="preserve"> подпункта </w:t>
      </w:r>
      <w:proofErr w:type="gramStart"/>
      <w:r w:rsidRPr="00285E3B">
        <w:rPr>
          <w:rFonts w:ascii="Times New Roman" w:eastAsia="Calibri" w:hAnsi="Times New Roman" w:cs="Times New Roman"/>
          <w:sz w:val="20"/>
          <w:szCs w:val="20"/>
        </w:rPr>
        <w:t xml:space="preserve">6.2.17 </w:t>
      </w:r>
      <w:hyperlink w:anchor="Par2432" w:history="1">
        <w:r w:rsidRPr="00285E3B">
          <w:rPr>
            <w:rFonts w:ascii="Times New Roman" w:eastAsia="Courier New" w:hAnsi="Times New Roman" w:cs="Times New Roman"/>
            <w:sz w:val="20"/>
            <w:szCs w:val="20"/>
            <w:lang w:eastAsia="ru-RU" w:bidi="ru-RU"/>
          </w:rPr>
          <w:t xml:space="preserve"> пункта</w:t>
        </w:r>
        <w:proofErr w:type="gramEnd"/>
        <w:r w:rsidRPr="00285E3B">
          <w:rPr>
            <w:rFonts w:ascii="Times New Roman" w:eastAsia="Courier New" w:hAnsi="Times New Roman" w:cs="Times New Roman"/>
            <w:sz w:val="20"/>
            <w:szCs w:val="20"/>
            <w:lang w:eastAsia="ru-RU" w:bidi="ru-RU"/>
          </w:rPr>
          <w:t xml:space="preserve"> 6.2</w:t>
        </w:r>
      </w:hyperlink>
      <w:r w:rsidRPr="00285E3B">
        <w:rPr>
          <w:rFonts w:ascii="Times New Roman" w:eastAsia="Courier New" w:hAnsi="Times New Roman" w:cs="Times New Roman"/>
          <w:sz w:val="20"/>
          <w:szCs w:val="20"/>
          <w:lang w:eastAsia="ru-RU" w:bidi="ru-RU"/>
        </w:rPr>
        <w:t xml:space="preserve"> настоящего раздела части I документации об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6.2.18. В случае если электронный аукцион признан несостоявшимся по основанию, предусмотренному </w:t>
      </w:r>
      <w:hyperlink w:anchor="Par2434" w:history="1">
        <w:r w:rsidRPr="00285E3B">
          <w:rPr>
            <w:rFonts w:ascii="Times New Roman" w:eastAsia="Courier New" w:hAnsi="Times New Roman" w:cs="Times New Roman"/>
            <w:color w:val="000000"/>
            <w:sz w:val="20"/>
            <w:szCs w:val="20"/>
            <w:lang w:eastAsia="ru-RU" w:bidi="ru-RU"/>
          </w:rPr>
          <w:t>подпунктом 6.2.15 пункта 6.2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в связи с тем, что в течение десяти минут после начала проведения такого аукциона ни один из его участников не подал предложение о цене контракта:</w:t>
      </w:r>
      <w:bookmarkStart w:id="64" w:name="Par2441"/>
      <w:bookmarkEnd w:id="64"/>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sz w:val="20"/>
          <w:szCs w:val="20"/>
          <w:lang w:eastAsia="ru-RU" w:bidi="ru-RU"/>
        </w:rPr>
      </w:pPr>
      <w:r w:rsidRPr="00285E3B">
        <w:rPr>
          <w:rFonts w:ascii="Times New Roman" w:eastAsia="Courier New" w:hAnsi="Times New Roman" w:cs="Times New Roman"/>
          <w:color w:val="000000"/>
          <w:sz w:val="20"/>
          <w:szCs w:val="20"/>
          <w:lang w:eastAsia="ru-RU" w:bidi="ru-RU"/>
        </w:rPr>
        <w:t xml:space="preserve">6.2.18.1. Оператор электронной площадки в течение одного часа после размещения на электронной площадке протокола, указанного в </w:t>
      </w:r>
      <w:hyperlink w:anchor="Par2434" w:history="1">
        <w:r w:rsidRPr="00285E3B">
          <w:rPr>
            <w:rFonts w:ascii="Times New Roman" w:eastAsia="Courier New" w:hAnsi="Times New Roman" w:cs="Times New Roman"/>
            <w:color w:val="000000"/>
            <w:sz w:val="20"/>
            <w:szCs w:val="20"/>
            <w:lang w:eastAsia="ru-RU" w:bidi="ru-RU"/>
          </w:rPr>
          <w:t>подпункте 6.2.15 пункта 6.2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обязан направить заказчику указанный протокол и вторые части заявок на участие в таком аукционе, поданных его участниками, </w:t>
      </w:r>
      <w:r w:rsidRPr="00285E3B">
        <w:rPr>
          <w:rFonts w:ascii="Times New Roman" w:eastAsia="Calibri" w:hAnsi="Times New Roman" w:cs="Times New Roman"/>
          <w:sz w:val="20"/>
          <w:szCs w:val="20"/>
        </w:rPr>
        <w:t>а также информацию и электронные документы</w:t>
      </w:r>
      <w:r w:rsidRPr="00285E3B">
        <w:rPr>
          <w:rFonts w:ascii="Times New Roman" w:eastAsia="Courier New" w:hAnsi="Times New Roman" w:cs="Times New Roman"/>
          <w:color w:val="000000"/>
          <w:sz w:val="20"/>
          <w:szCs w:val="20"/>
          <w:lang w:eastAsia="ru-RU" w:bidi="ru-RU"/>
        </w:rPr>
        <w:t xml:space="preserve"> участников такого аукциона, предусмотренные </w:t>
      </w:r>
      <w:hyperlink r:id="rId128" w:history="1">
        <w:r w:rsidRPr="00285E3B">
          <w:rPr>
            <w:rFonts w:ascii="Times New Roman" w:eastAsia="Courier New" w:hAnsi="Times New Roman" w:cs="Times New Roman"/>
            <w:color w:val="000000"/>
            <w:sz w:val="20"/>
            <w:szCs w:val="20"/>
            <w:lang w:eastAsia="ru-RU" w:bidi="ru-RU"/>
          </w:rPr>
          <w:t>частью 11 статьи 24.1</w:t>
        </w:r>
      </w:hyperlink>
      <w:r w:rsidRPr="00285E3B">
        <w:rPr>
          <w:rFonts w:ascii="Times New Roman" w:eastAsia="Courier New" w:hAnsi="Times New Roman" w:cs="Times New Roman"/>
          <w:color w:val="000000"/>
          <w:sz w:val="20"/>
          <w:szCs w:val="20"/>
          <w:lang w:eastAsia="ru-RU" w:bidi="ru-RU"/>
        </w:rPr>
        <w:t xml:space="preserve"> Закона, </w:t>
      </w:r>
      <w:hyperlink r:id="rId129" w:history="1">
        <w:r w:rsidRPr="00285E3B">
          <w:rPr>
            <w:rFonts w:ascii="Times New Roman" w:eastAsia="Calibri" w:hAnsi="Times New Roman" w:cs="Times New Roman"/>
            <w:sz w:val="20"/>
            <w:szCs w:val="20"/>
          </w:rPr>
          <w:t>частью 8.2 статьи 66</w:t>
        </w:r>
      </w:hyperlink>
      <w:r w:rsidRPr="00285E3B">
        <w:rPr>
          <w:rFonts w:ascii="Times New Roman" w:eastAsia="Calibri" w:hAnsi="Times New Roman" w:cs="Times New Roman"/>
          <w:sz w:val="20"/>
          <w:szCs w:val="20"/>
        </w:rPr>
        <w:t xml:space="preserve"> Закона</w:t>
      </w:r>
      <w:r w:rsidRPr="00285E3B">
        <w:rPr>
          <w:rFonts w:ascii="Times New Roman" w:eastAsia="Courier New" w:hAnsi="Times New Roman" w:cs="Times New Roman"/>
          <w:sz w:val="20"/>
          <w:szCs w:val="20"/>
          <w:lang w:eastAsia="ru-RU" w:bidi="ru-RU"/>
        </w:rPr>
        <w:t>;</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6.2.18.2. Оператор электронной площадки в течение срока, указанного в </w:t>
      </w:r>
      <w:hyperlink w:anchor="Par2441" w:history="1">
        <w:r w:rsidRPr="00285E3B">
          <w:rPr>
            <w:rFonts w:ascii="Times New Roman" w:eastAsia="Courier New" w:hAnsi="Times New Roman" w:cs="Times New Roman"/>
            <w:color w:val="000000"/>
            <w:sz w:val="20"/>
            <w:szCs w:val="20"/>
            <w:lang w:eastAsia="ru-RU" w:bidi="ru-RU"/>
          </w:rPr>
          <w:t>подпункте 6.2.18.1 пункта 6.2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обязан направить уведомления участникам такого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6.2.18.3. Аукционная комиссия в течение трех рабочих дней с даты получения заказчиком вторых частей заявок на участие в таком аукционе его участников и документов, указанных в </w:t>
      </w:r>
      <w:hyperlink w:anchor="Par2441" w:history="1">
        <w:r w:rsidRPr="00285E3B">
          <w:rPr>
            <w:rFonts w:ascii="Times New Roman" w:eastAsia="Courier New" w:hAnsi="Times New Roman" w:cs="Times New Roman"/>
            <w:color w:val="000000"/>
            <w:sz w:val="20"/>
            <w:szCs w:val="20"/>
            <w:lang w:eastAsia="ru-RU" w:bidi="ru-RU"/>
          </w:rPr>
          <w:t>подпункте 6.2.18.1 пункта 6.2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рассматривает вторые части этих заявок и указанные документы на предмет соответствия требованиям </w:t>
      </w:r>
      <w:hyperlink r:id="rId130"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 документации о таком аукционе и направляет оператору электронной площадки протокол подведения итогов такого аукциона, подписанный членами аукционной комиссии. Указанный протокол должен содержать следующую информацию:</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а) решение о соответствии участников такого аукциона и поданных ими заявок на участие в нем требованиям </w:t>
      </w:r>
      <w:hyperlink r:id="rId131"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 документации о таком аукционе или о несоответствии участников такого аукциона и данных заявок требованиям </w:t>
      </w:r>
      <w:hyperlink r:id="rId132"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и(или) документации о таком аукционе с обоснованием указанного решения, в том числе с указанием положений документации о таком аукционе, которым не соответствуют данные заявки, содержания данных заявок, которое не соответствует требованиям документации о таком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б) решение каждого члена аукционной комиссии о соответствии участников такого аукциона и поданных ими заявок на участие в таком аукционе требованиям </w:t>
      </w:r>
      <w:hyperlink r:id="rId133"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 документации о таком аукционе или о несоответствии участников такого аукциона и поданных ими заявок требованиям </w:t>
      </w:r>
      <w:hyperlink r:id="rId134"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и(или) документации о таком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6.2.18.4. Контракт заключается в соответствии с </w:t>
      </w:r>
      <w:hyperlink r:id="rId135" w:history="1">
        <w:r w:rsidRPr="00285E3B">
          <w:rPr>
            <w:rFonts w:ascii="Times New Roman" w:eastAsia="Courier New" w:hAnsi="Times New Roman" w:cs="Times New Roman"/>
            <w:color w:val="000000"/>
            <w:sz w:val="20"/>
            <w:szCs w:val="20"/>
            <w:lang w:eastAsia="ru-RU" w:bidi="ru-RU"/>
          </w:rPr>
          <w:t>пунктом 25.1 части 1 статьи 93</w:t>
        </w:r>
      </w:hyperlink>
      <w:r w:rsidRPr="00285E3B">
        <w:rPr>
          <w:rFonts w:ascii="Times New Roman" w:eastAsia="Courier New" w:hAnsi="Times New Roman" w:cs="Times New Roman"/>
          <w:color w:val="000000"/>
          <w:sz w:val="20"/>
          <w:szCs w:val="20"/>
          <w:lang w:eastAsia="ru-RU" w:bidi="ru-RU"/>
        </w:rPr>
        <w:t xml:space="preserve"> Закона </w:t>
      </w:r>
      <w:r w:rsidRPr="00285E3B">
        <w:rPr>
          <w:rFonts w:ascii="Times New Roman" w:eastAsia="Courier New" w:hAnsi="Times New Roman" w:cs="Times New Roman"/>
          <w:color w:val="000000"/>
          <w:sz w:val="20"/>
          <w:szCs w:val="20"/>
          <w:lang w:eastAsia="ru-RU" w:bidi="ru-RU"/>
        </w:rPr>
        <w:br/>
        <w:t xml:space="preserve">в порядке, установленном </w:t>
      </w:r>
      <w:hyperlink w:anchor="Par2479" w:history="1">
        <w:r w:rsidRPr="00285E3B">
          <w:rPr>
            <w:rFonts w:ascii="Times New Roman" w:eastAsia="Courier New" w:hAnsi="Times New Roman" w:cs="Times New Roman"/>
            <w:color w:val="000000"/>
            <w:sz w:val="20"/>
            <w:szCs w:val="20"/>
            <w:lang w:eastAsia="ru-RU" w:bidi="ru-RU"/>
          </w:rPr>
          <w:t>пунктом 8.1 раздела 8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с участником такого аукциона, заявка на участие, в котором подана: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roofErr w:type="gramStart"/>
      <w:r w:rsidRPr="00285E3B">
        <w:rPr>
          <w:rFonts w:ascii="Times New Roman" w:eastAsia="Courier New" w:hAnsi="Times New Roman" w:cs="Times New Roman"/>
          <w:color w:val="000000"/>
          <w:sz w:val="20"/>
          <w:szCs w:val="20"/>
          <w:lang w:eastAsia="ru-RU" w:bidi="ru-RU"/>
        </w:rPr>
        <w:t>а</w:t>
      </w:r>
      <w:proofErr w:type="gramEnd"/>
      <w:r w:rsidRPr="00285E3B">
        <w:rPr>
          <w:rFonts w:ascii="Times New Roman" w:eastAsia="Courier New" w:hAnsi="Times New Roman" w:cs="Times New Roman"/>
          <w:color w:val="000000"/>
          <w:sz w:val="20"/>
          <w:szCs w:val="20"/>
          <w:lang w:eastAsia="ru-RU" w:bidi="ru-RU"/>
        </w:rPr>
        <w:t xml:space="preserve">) ранее других заявок на участие в таком аукционе, если несколько участников аукциона </w:t>
      </w:r>
      <w:r w:rsidRPr="00285E3B">
        <w:rPr>
          <w:rFonts w:ascii="Times New Roman" w:eastAsia="Courier New" w:hAnsi="Times New Roman" w:cs="Times New Roman"/>
          <w:color w:val="000000"/>
          <w:sz w:val="20"/>
          <w:szCs w:val="20"/>
          <w:lang w:eastAsia="ru-RU" w:bidi="ru-RU"/>
        </w:rPr>
        <w:br/>
        <w:t xml:space="preserve">и поданные ими заявки признаны соответствующими требованиям </w:t>
      </w:r>
      <w:hyperlink r:id="rId136"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 документации о таком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roofErr w:type="gramStart"/>
      <w:r w:rsidRPr="00285E3B">
        <w:rPr>
          <w:rFonts w:ascii="Times New Roman" w:eastAsia="Courier New" w:hAnsi="Times New Roman" w:cs="Times New Roman"/>
          <w:color w:val="000000"/>
          <w:sz w:val="20"/>
          <w:szCs w:val="20"/>
          <w:lang w:eastAsia="ru-RU" w:bidi="ru-RU"/>
        </w:rPr>
        <w:t>б</w:t>
      </w:r>
      <w:proofErr w:type="gramEnd"/>
      <w:r w:rsidRPr="00285E3B">
        <w:rPr>
          <w:rFonts w:ascii="Times New Roman" w:eastAsia="Courier New" w:hAnsi="Times New Roman" w:cs="Times New Roman"/>
          <w:color w:val="000000"/>
          <w:sz w:val="20"/>
          <w:szCs w:val="20"/>
          <w:lang w:eastAsia="ru-RU" w:bidi="ru-RU"/>
        </w:rPr>
        <w:t xml:space="preserve">) единственным участником аукциона, если только один участник аукциона и поданная им заявка признаны соответствующими требованиям </w:t>
      </w:r>
      <w:hyperlink r:id="rId137"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и документации о таком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3"/>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Раздел 7. Рассмотрение вторых частей заявок на участие в электронном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7.1. Аукционная комиссия рассматривает вторые части заявок на участие в электронном аукционе </w:t>
      </w:r>
      <w:r w:rsidRPr="00285E3B">
        <w:rPr>
          <w:rFonts w:ascii="Times New Roman" w:eastAsia="Calibri" w:hAnsi="Times New Roman" w:cs="Times New Roman"/>
          <w:sz w:val="20"/>
          <w:szCs w:val="20"/>
        </w:rPr>
        <w:t>информацию и электронные документы</w:t>
      </w:r>
      <w:r w:rsidRPr="00285E3B">
        <w:rPr>
          <w:rFonts w:ascii="Times New Roman" w:eastAsia="Courier New" w:hAnsi="Times New Roman" w:cs="Times New Roman"/>
          <w:color w:val="000000"/>
          <w:sz w:val="20"/>
          <w:szCs w:val="20"/>
          <w:lang w:eastAsia="ru-RU" w:bidi="ru-RU"/>
        </w:rPr>
        <w:t xml:space="preserve">, направленные заказчику оператором электронной площадки в соответствии с </w:t>
      </w:r>
      <w:hyperlink w:anchor="Par2433" w:history="1">
        <w:r w:rsidRPr="00285E3B">
          <w:rPr>
            <w:rFonts w:ascii="Times New Roman" w:eastAsia="Courier New" w:hAnsi="Times New Roman" w:cs="Times New Roman"/>
            <w:color w:val="000000"/>
            <w:sz w:val="20"/>
            <w:szCs w:val="20"/>
            <w:lang w:eastAsia="ru-RU" w:bidi="ru-RU"/>
          </w:rPr>
          <w:t>подпунктом 6.2.14 пункта 6.2 раздела 6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в части соответствия их требованиям, установленным документацией о таком аукционе.</w:t>
      </w:r>
    </w:p>
    <w:p w:rsidR="006628A8" w:rsidRDefault="006628A8"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65" w:name="Par2455"/>
      <w:bookmarkEnd w:id="65"/>
      <w:r w:rsidRPr="006628A8">
        <w:rPr>
          <w:rFonts w:ascii="Times New Roman" w:eastAsia="Courier New" w:hAnsi="Times New Roman" w:cs="Times New Roman"/>
          <w:color w:val="000000"/>
          <w:sz w:val="20"/>
          <w:szCs w:val="20"/>
          <w:lang w:eastAsia="ru-RU" w:bidi="ru-RU"/>
        </w:rPr>
        <w:t xml:space="preserve">7.2. Аукционной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w:t>
      </w:r>
      <w:r w:rsidRPr="006628A8">
        <w:rPr>
          <w:rFonts w:ascii="Times New Roman" w:eastAsia="Courier New" w:hAnsi="Times New Roman" w:cs="Times New Roman"/>
          <w:color w:val="000000"/>
          <w:sz w:val="20"/>
          <w:szCs w:val="20"/>
          <w:lang w:eastAsia="ru-RU" w:bidi="ru-RU"/>
        </w:rPr>
        <w:lastRenderedPageBreak/>
        <w:t>аукционе требованиям, установленным документацией о таком аукционе, в порядке и по основаниям, которые предусмотрены статьей 69 Закона.</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7.3. Аукционная комиссия рассматривает вторые части заявок на участие в электронном аукционе, направленных в соответствии с </w:t>
      </w:r>
      <w:hyperlink w:anchor="Par2433" w:history="1">
        <w:r w:rsidRPr="00285E3B">
          <w:rPr>
            <w:rFonts w:ascii="Times New Roman" w:eastAsia="Courier New" w:hAnsi="Times New Roman" w:cs="Times New Roman"/>
            <w:color w:val="000000"/>
            <w:sz w:val="20"/>
            <w:szCs w:val="20"/>
            <w:lang w:eastAsia="ru-RU" w:bidi="ru-RU"/>
          </w:rPr>
          <w:t>подпунктом 6.2.14 пункта 6.2 раздела 6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до принятия решения о соответствии пяти таких заявок требованиям, установленным документацией о таком аукционе. В случае если в таком аукционе принимали участие менее чем десять его участников и менее чем пять заявок на участие в таком аукционе соответствуют указанным требованиям, аукционная комиссия рассматривает вторые части заявок на участие в таком аукционе, поданных всеми его участниками, принявшими участие в нем. Рассмотрение данных заявок начинается с заявки на участие в таком аукционе, поданной его участником, предложившим наиболее низкую цену контракта, </w:t>
      </w:r>
      <w:r w:rsidRPr="00285E3B">
        <w:rPr>
          <w:rFonts w:ascii="Times New Roman" w:eastAsia="Calibri" w:hAnsi="Times New Roman" w:cs="Times New Roman"/>
          <w:sz w:val="20"/>
          <w:szCs w:val="20"/>
        </w:rPr>
        <w:t>наименьшую сумму цен единиц товара, работы, услуги</w:t>
      </w:r>
      <w:r w:rsidRPr="00285E3B">
        <w:rPr>
          <w:rFonts w:ascii="Times New Roman" w:eastAsia="Courier New" w:hAnsi="Times New Roman" w:cs="Times New Roman"/>
          <w:color w:val="000000"/>
          <w:sz w:val="20"/>
          <w:szCs w:val="20"/>
          <w:lang w:eastAsia="ru-RU" w:bidi="ru-RU"/>
        </w:rPr>
        <w:t xml:space="preserve"> и осуществляется с учетом ранжирования данных заявок в соответствии с </w:t>
      </w:r>
      <w:hyperlink w:anchor="Par2432" w:history="1">
        <w:r w:rsidRPr="00285E3B">
          <w:rPr>
            <w:rFonts w:ascii="Times New Roman" w:eastAsia="Courier New" w:hAnsi="Times New Roman" w:cs="Times New Roman"/>
            <w:color w:val="000000"/>
            <w:sz w:val="20"/>
            <w:szCs w:val="20"/>
            <w:lang w:eastAsia="ru-RU" w:bidi="ru-RU"/>
          </w:rPr>
          <w:t>подпунктом 6.2.13 пункта 6.2 раздела 6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7.4. В случае если в соответствии с </w:t>
      </w:r>
      <w:hyperlink w:anchor="Par2455" w:history="1">
        <w:r w:rsidRPr="00285E3B">
          <w:rPr>
            <w:rFonts w:ascii="Times New Roman" w:eastAsia="Courier New" w:hAnsi="Times New Roman" w:cs="Times New Roman"/>
            <w:color w:val="000000"/>
            <w:sz w:val="20"/>
            <w:szCs w:val="20"/>
            <w:lang w:eastAsia="ru-RU" w:bidi="ru-RU"/>
          </w:rPr>
          <w:t>пунктом 7.3</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не выявлено пять заявок на участие в электронном аукционе, соответствующих требованиям, установленным документацией о таком аукционе, из десяти заявок на участие в нем, направленных ранее заказчику по результатам ранжирования, в течение одного часа с момента поступления соответствующего уведомления от заказчика оператор электронной площадки обязан направить заказчику все вторые части этих заявок, ранжированные в соответствии с </w:t>
      </w:r>
      <w:hyperlink w:anchor="Par2432" w:history="1">
        <w:r w:rsidRPr="00285E3B">
          <w:rPr>
            <w:rFonts w:ascii="Times New Roman" w:eastAsia="Courier New" w:hAnsi="Times New Roman" w:cs="Times New Roman"/>
            <w:color w:val="000000"/>
            <w:sz w:val="20"/>
            <w:szCs w:val="20"/>
            <w:lang w:eastAsia="ru-RU" w:bidi="ru-RU"/>
          </w:rPr>
          <w:t>подпунктом 6.2.13 пункта 6.2 раздела 6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для выявления пяти заявок на участие в таком аукционе, соответствующих требованиям, установленным документацией о нем.</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7.5. Общий срок рассмотрения вторых частей заявок на участие в электронном аукционе не может превышать три рабочих дня с даты размещения на электронной площадке протокола проведения электронного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66" w:name="Par2458"/>
      <w:bookmarkEnd w:id="66"/>
      <w:r w:rsidRPr="00285E3B">
        <w:rPr>
          <w:rFonts w:ascii="Times New Roman" w:eastAsia="Courier New" w:hAnsi="Times New Roman" w:cs="Times New Roman"/>
          <w:color w:val="000000"/>
          <w:sz w:val="20"/>
          <w:szCs w:val="20"/>
          <w:lang w:eastAsia="ru-RU" w:bidi="ru-RU"/>
        </w:rPr>
        <w:t>7.6. Заявка на участие в электронном аукционе признается не соответствующей требованиям, установленным документацией о таком аукционе, в случае: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sz w:val="20"/>
          <w:szCs w:val="20"/>
          <w:lang w:eastAsia="ru-RU" w:bidi="ru-RU"/>
        </w:rPr>
      </w:pPr>
      <w:r w:rsidRPr="00285E3B">
        <w:rPr>
          <w:rFonts w:ascii="Times New Roman" w:eastAsia="Courier New" w:hAnsi="Times New Roman" w:cs="Times New Roman"/>
          <w:sz w:val="20"/>
          <w:szCs w:val="20"/>
          <w:lang w:eastAsia="ru-RU" w:bidi="ru-RU"/>
        </w:rPr>
        <w:t xml:space="preserve">7.6.1. Непредставления документов и информации, </w:t>
      </w:r>
      <w:r w:rsidRPr="00285E3B">
        <w:rPr>
          <w:rFonts w:ascii="Times New Roman" w:eastAsia="Calibri" w:hAnsi="Times New Roman" w:cs="Times New Roman"/>
          <w:sz w:val="20"/>
          <w:szCs w:val="20"/>
        </w:rPr>
        <w:t xml:space="preserve">которые предусмотрены </w:t>
      </w:r>
      <w:hyperlink r:id="rId138" w:history="1">
        <w:r w:rsidRPr="00285E3B">
          <w:rPr>
            <w:rFonts w:ascii="Times New Roman" w:eastAsia="Calibri" w:hAnsi="Times New Roman" w:cs="Times New Roman"/>
            <w:sz w:val="20"/>
            <w:szCs w:val="20"/>
          </w:rPr>
          <w:t xml:space="preserve">частью 11 </w:t>
        </w:r>
        <w:r w:rsidRPr="00285E3B">
          <w:rPr>
            <w:rFonts w:ascii="Times New Roman" w:eastAsia="Calibri" w:hAnsi="Times New Roman" w:cs="Times New Roman"/>
            <w:sz w:val="20"/>
            <w:szCs w:val="20"/>
          </w:rPr>
          <w:br/>
          <w:t>статьи 24.1</w:t>
        </w:r>
      </w:hyperlink>
      <w:r w:rsidRPr="00285E3B">
        <w:rPr>
          <w:rFonts w:ascii="Times New Roman" w:eastAsia="Calibri" w:hAnsi="Times New Roman" w:cs="Times New Roman"/>
          <w:sz w:val="20"/>
          <w:szCs w:val="20"/>
        </w:rPr>
        <w:t xml:space="preserve">, </w:t>
      </w:r>
      <w:hyperlink r:id="rId139" w:history="1">
        <w:r w:rsidRPr="00285E3B">
          <w:rPr>
            <w:rFonts w:ascii="Times New Roman" w:eastAsia="Calibri" w:hAnsi="Times New Roman" w:cs="Times New Roman"/>
            <w:sz w:val="20"/>
            <w:szCs w:val="20"/>
          </w:rPr>
          <w:t>частями 3</w:t>
        </w:r>
      </w:hyperlink>
      <w:r w:rsidRPr="00285E3B">
        <w:rPr>
          <w:rFonts w:ascii="Times New Roman" w:eastAsia="Calibri" w:hAnsi="Times New Roman" w:cs="Times New Roman"/>
          <w:sz w:val="20"/>
          <w:szCs w:val="20"/>
        </w:rPr>
        <w:t xml:space="preserve"> или 3.1, </w:t>
      </w:r>
      <w:hyperlink r:id="rId140" w:history="1">
        <w:r w:rsidRPr="00285E3B">
          <w:rPr>
            <w:rFonts w:ascii="Times New Roman" w:eastAsia="Calibri" w:hAnsi="Times New Roman" w:cs="Times New Roman"/>
            <w:sz w:val="20"/>
            <w:szCs w:val="20"/>
          </w:rPr>
          <w:t>5, 8.2 статьи 66</w:t>
        </w:r>
      </w:hyperlink>
      <w:r w:rsidRPr="00285E3B">
        <w:rPr>
          <w:rFonts w:ascii="Times New Roman" w:eastAsia="Calibri" w:hAnsi="Times New Roman" w:cs="Times New Roman"/>
          <w:sz w:val="20"/>
          <w:szCs w:val="20"/>
        </w:rPr>
        <w:t xml:space="preserve"> </w:t>
      </w:r>
      <w:r w:rsidRPr="00285E3B">
        <w:rPr>
          <w:rFonts w:ascii="Times New Roman" w:eastAsia="Courier New" w:hAnsi="Times New Roman" w:cs="Times New Roman"/>
          <w:sz w:val="20"/>
          <w:szCs w:val="20"/>
          <w:lang w:eastAsia="ru-RU" w:bidi="ru-RU"/>
        </w:rPr>
        <w:t>Закона,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sz w:val="20"/>
          <w:szCs w:val="20"/>
          <w:lang w:eastAsia="ru-RU" w:bidi="ru-RU"/>
        </w:rPr>
        <w:t xml:space="preserve">7.6.2. Несоответствия участника такого аукциона требованиям, установленным в соответствии с </w:t>
      </w:r>
      <w:hyperlink r:id="rId141" w:history="1">
        <w:r w:rsidRPr="00285E3B">
          <w:rPr>
            <w:rFonts w:ascii="Times New Roman" w:eastAsia="Calibri" w:hAnsi="Times New Roman" w:cs="Times New Roman"/>
            <w:sz w:val="20"/>
            <w:szCs w:val="20"/>
          </w:rPr>
          <w:t>частью 1</w:t>
        </w:r>
      </w:hyperlink>
      <w:r w:rsidRPr="00285E3B">
        <w:rPr>
          <w:rFonts w:ascii="Times New Roman" w:eastAsia="Calibri" w:hAnsi="Times New Roman" w:cs="Times New Roman"/>
          <w:sz w:val="20"/>
          <w:szCs w:val="20"/>
        </w:rPr>
        <w:t xml:space="preserve">, </w:t>
      </w:r>
      <w:hyperlink r:id="rId142" w:history="1">
        <w:r w:rsidRPr="00285E3B">
          <w:rPr>
            <w:rFonts w:ascii="Times New Roman" w:eastAsia="Calibri" w:hAnsi="Times New Roman" w:cs="Times New Roman"/>
            <w:sz w:val="20"/>
            <w:szCs w:val="20"/>
          </w:rPr>
          <w:t>частями 1.1</w:t>
        </w:r>
      </w:hyperlink>
      <w:r w:rsidRPr="00285E3B">
        <w:rPr>
          <w:rFonts w:ascii="Times New Roman" w:eastAsia="Calibri" w:hAnsi="Times New Roman" w:cs="Times New Roman"/>
          <w:sz w:val="20"/>
          <w:szCs w:val="20"/>
        </w:rPr>
        <w:t xml:space="preserve">, </w:t>
      </w:r>
      <w:hyperlink r:id="rId143" w:history="1">
        <w:r w:rsidRPr="00285E3B">
          <w:rPr>
            <w:rFonts w:ascii="Times New Roman" w:eastAsia="Calibri" w:hAnsi="Times New Roman" w:cs="Times New Roman"/>
            <w:sz w:val="20"/>
            <w:szCs w:val="20"/>
          </w:rPr>
          <w:t>2</w:t>
        </w:r>
      </w:hyperlink>
      <w:r w:rsidRPr="00285E3B">
        <w:rPr>
          <w:rFonts w:ascii="Times New Roman" w:eastAsia="Calibri" w:hAnsi="Times New Roman" w:cs="Times New Roman"/>
          <w:sz w:val="20"/>
          <w:szCs w:val="20"/>
        </w:rPr>
        <w:t xml:space="preserve"> и </w:t>
      </w:r>
      <w:hyperlink r:id="rId144" w:history="1">
        <w:r w:rsidRPr="00285E3B">
          <w:rPr>
            <w:rFonts w:ascii="Times New Roman" w:eastAsia="Calibri" w:hAnsi="Times New Roman" w:cs="Times New Roman"/>
            <w:sz w:val="20"/>
            <w:szCs w:val="20"/>
          </w:rPr>
          <w:t>2.1</w:t>
        </w:r>
      </w:hyperlink>
      <w:r w:rsidRPr="00285E3B">
        <w:rPr>
          <w:rFonts w:ascii="Times New Roman" w:eastAsia="Calibri" w:hAnsi="Times New Roman" w:cs="Times New Roman"/>
          <w:sz w:val="20"/>
          <w:szCs w:val="20"/>
        </w:rPr>
        <w:t xml:space="preserve"> (при наличии таких требований) </w:t>
      </w:r>
      <w:hyperlink r:id="rId145" w:history="1">
        <w:r w:rsidRPr="00285E3B">
          <w:rPr>
            <w:rFonts w:ascii="Times New Roman" w:eastAsia="Calibri" w:hAnsi="Times New Roman" w:cs="Times New Roman"/>
            <w:sz w:val="20"/>
            <w:szCs w:val="20"/>
          </w:rPr>
          <w:t>статьи 31</w:t>
        </w:r>
      </w:hyperlink>
      <w:r w:rsidRPr="00285E3B">
        <w:rPr>
          <w:rFonts w:ascii="Times New Roman" w:eastAsia="Calibri" w:hAnsi="Times New Roman" w:cs="Times New Roman"/>
          <w:sz w:val="20"/>
          <w:szCs w:val="20"/>
        </w:rPr>
        <w:t xml:space="preserve"> Закона;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7.6.3 Предусмотренном нормативными правовыми актами, принятыми в соответствии со </w:t>
      </w:r>
      <w:hyperlink r:id="rId146" w:history="1">
        <w:r w:rsidRPr="00285E3B">
          <w:rPr>
            <w:rFonts w:ascii="Times New Roman" w:eastAsia="Calibri" w:hAnsi="Times New Roman" w:cs="Times New Roman"/>
            <w:sz w:val="20"/>
            <w:szCs w:val="20"/>
          </w:rPr>
          <w:t>статьей 14</w:t>
        </w:r>
      </w:hyperlink>
      <w:r w:rsidRPr="00285E3B">
        <w:rPr>
          <w:rFonts w:ascii="Times New Roman" w:eastAsia="Calibri" w:hAnsi="Times New Roman" w:cs="Times New Roman"/>
          <w:sz w:val="20"/>
          <w:szCs w:val="20"/>
        </w:rPr>
        <w:t xml:space="preserve"> Закона.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sz w:val="20"/>
          <w:szCs w:val="20"/>
          <w:lang w:eastAsia="ru-RU" w:bidi="ru-RU"/>
        </w:rPr>
      </w:pPr>
      <w:r w:rsidRPr="00285E3B">
        <w:rPr>
          <w:rFonts w:ascii="Times New Roman" w:eastAsia="Courier New" w:hAnsi="Times New Roman" w:cs="Times New Roman"/>
          <w:color w:val="000000"/>
          <w:sz w:val="20"/>
          <w:szCs w:val="20"/>
          <w:lang w:eastAsia="ru-RU" w:bidi="ru-RU"/>
        </w:rPr>
        <w:t xml:space="preserve">7.7. Принятие решения о несоответствии заявки на участие в электронном аукционе требованиям, установленным документацией о таком аукционе, по основаниям, не предусмотренным </w:t>
      </w:r>
      <w:hyperlink w:anchor="Par2458" w:history="1">
        <w:r w:rsidRPr="00285E3B">
          <w:rPr>
            <w:rFonts w:ascii="Times New Roman" w:eastAsia="Courier New" w:hAnsi="Times New Roman" w:cs="Times New Roman"/>
            <w:color w:val="000000"/>
            <w:sz w:val="20"/>
            <w:szCs w:val="20"/>
            <w:lang w:eastAsia="ru-RU" w:bidi="ru-RU"/>
          </w:rPr>
          <w:t>пунктом 7.6</w:t>
        </w:r>
      </w:hyperlink>
      <w:r w:rsidRPr="00285E3B">
        <w:rPr>
          <w:rFonts w:ascii="Times New Roman" w:eastAsia="Courier New" w:hAnsi="Times New Roman" w:cs="Times New Roman"/>
          <w:color w:val="000000"/>
          <w:sz w:val="20"/>
          <w:szCs w:val="20"/>
          <w:lang w:eastAsia="ru-RU" w:bidi="ru-RU"/>
        </w:rPr>
        <w:t xml:space="preserve"> раздела 7 части I документации об аукционе, не </w:t>
      </w:r>
      <w:r w:rsidRPr="00285E3B">
        <w:rPr>
          <w:rFonts w:ascii="Times New Roman" w:eastAsia="Courier New" w:hAnsi="Times New Roman" w:cs="Times New Roman"/>
          <w:sz w:val="20"/>
          <w:szCs w:val="20"/>
          <w:lang w:eastAsia="ru-RU" w:bidi="ru-RU"/>
        </w:rPr>
        <w:t>допускается.</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Заявка на участие в электронном аукционе не может быть признана не соответствующей требованиям, установленным документацией о таком аукционе, в связи с отсутствием в ней информации и электронных документов, предусмотренных </w:t>
      </w:r>
      <w:hyperlink r:id="rId147" w:history="1">
        <w:r w:rsidRPr="00285E3B">
          <w:rPr>
            <w:rFonts w:ascii="Times New Roman" w:eastAsia="Calibri" w:hAnsi="Times New Roman" w:cs="Times New Roman"/>
            <w:sz w:val="20"/>
            <w:szCs w:val="20"/>
          </w:rPr>
          <w:t>пунктом 5 части 5 статьи 66</w:t>
        </w:r>
      </w:hyperlink>
      <w:r w:rsidRPr="00285E3B">
        <w:rPr>
          <w:rFonts w:ascii="Times New Roman" w:eastAsia="Calibri" w:hAnsi="Times New Roman" w:cs="Times New Roman"/>
          <w:sz w:val="20"/>
          <w:szCs w:val="20"/>
        </w:rPr>
        <w:t xml:space="preserve"> Закона, а также </w:t>
      </w:r>
      <w:hyperlink r:id="rId148" w:history="1">
        <w:r w:rsidRPr="00285E3B">
          <w:rPr>
            <w:rFonts w:ascii="Times New Roman" w:eastAsia="Calibri" w:hAnsi="Times New Roman" w:cs="Times New Roman"/>
            <w:sz w:val="20"/>
            <w:szCs w:val="20"/>
          </w:rPr>
          <w:t>пунктом 6 части 5 статьи 66</w:t>
        </w:r>
      </w:hyperlink>
      <w:r w:rsidRPr="00285E3B">
        <w:rPr>
          <w:rFonts w:ascii="Times New Roman" w:eastAsia="Calibri" w:hAnsi="Times New Roman" w:cs="Times New Roman"/>
          <w:sz w:val="20"/>
          <w:szCs w:val="20"/>
        </w:rPr>
        <w:t xml:space="preserve"> Закона, за исключением случая закупки товаров, работ, услуг, в отношении которых установлен запрет, предусмотренный </w:t>
      </w:r>
      <w:hyperlink r:id="rId149" w:history="1">
        <w:r w:rsidRPr="00285E3B">
          <w:rPr>
            <w:rFonts w:ascii="Times New Roman" w:eastAsia="Calibri" w:hAnsi="Times New Roman" w:cs="Times New Roman"/>
            <w:sz w:val="20"/>
            <w:szCs w:val="20"/>
          </w:rPr>
          <w:t>статьей 14</w:t>
        </w:r>
      </w:hyperlink>
      <w:r w:rsidRPr="00285E3B">
        <w:rPr>
          <w:rFonts w:ascii="Times New Roman" w:eastAsia="Calibri" w:hAnsi="Times New Roman" w:cs="Times New Roman"/>
          <w:sz w:val="20"/>
          <w:szCs w:val="20"/>
        </w:rPr>
        <w:t xml:space="preserve"> Закона.</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7.8. Результаты рассмотрения заявок на участие в электронном аукционе фиксируются в протоколе подведения итогов такого аукциона, который подписывается всеми участвовавшими в рассмотрении этих заявок членами аукционной комиссии, и не позднее рабочего дня, следующего за датой подписания указанного протокола, размещаются заказчиком на электронной площадке и в единой информационной системе. Указанный протокол должен содержать информацию о </w:t>
      </w:r>
      <w:r w:rsidRPr="00285E3B">
        <w:rPr>
          <w:rFonts w:ascii="Times New Roman" w:eastAsia="Calibri" w:hAnsi="Times New Roman" w:cs="Times New Roman"/>
          <w:sz w:val="20"/>
          <w:szCs w:val="20"/>
        </w:rPr>
        <w:t xml:space="preserve">идентификационных </w:t>
      </w:r>
      <w:r w:rsidRPr="00285E3B">
        <w:rPr>
          <w:rFonts w:ascii="Times New Roman" w:eastAsia="Courier New" w:hAnsi="Times New Roman" w:cs="Times New Roman"/>
          <w:color w:val="000000"/>
          <w:sz w:val="20"/>
          <w:szCs w:val="20"/>
          <w:lang w:eastAsia="ru-RU" w:bidi="ru-RU"/>
        </w:rPr>
        <w:t xml:space="preserve"> номерах пяти заявок на участие в таком аукционе (в случае принятия решения о соответствии пяти заявок на участие в таком аукционе требованиям, установленным документацией о таком аукционе, или в случае принятия аукционной комиссией на основании рассмотрения вторых частей заявок на участие в таком аукционе, поданных всеми участниками такого аукциона, принявшими участие в нем, решения о соответствии более чем одной заявки на участие в таком аукционе, но менее чем пяти данных заявок установленным требованиям), которые ранжированы в соответствии с </w:t>
      </w:r>
      <w:hyperlink w:anchor="Par2432" w:history="1">
        <w:r w:rsidRPr="00285E3B">
          <w:rPr>
            <w:rFonts w:ascii="Times New Roman" w:eastAsia="Courier New" w:hAnsi="Times New Roman" w:cs="Times New Roman"/>
            <w:color w:val="000000"/>
            <w:sz w:val="20"/>
            <w:szCs w:val="20"/>
            <w:lang w:eastAsia="ru-RU" w:bidi="ru-RU"/>
          </w:rPr>
          <w:t>подпунктом 6.2.13 пункта 6.2 раздела 6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и в отношении которых принято решение о соответствии требованиям, установленным документацией о таком аукционе, или, если на основании рассмотрения вторых частей заявок на участие в таком аукционе, поданных всеми его участниками, принявшими участие в нем, принято решение о соответствии установленным требованиям более чем одной заявки на участие в таком аукционе, но менее чем пяти данных заявок, а также информацию об их </w:t>
      </w:r>
      <w:r w:rsidRPr="00285E3B">
        <w:rPr>
          <w:rFonts w:ascii="Times New Roman" w:eastAsia="Calibri" w:hAnsi="Times New Roman" w:cs="Times New Roman"/>
          <w:sz w:val="20"/>
          <w:szCs w:val="20"/>
        </w:rPr>
        <w:t>идентификационных</w:t>
      </w:r>
      <w:r w:rsidRPr="00285E3B">
        <w:rPr>
          <w:rFonts w:ascii="Times New Roman" w:eastAsia="Courier New" w:hAnsi="Times New Roman" w:cs="Times New Roman"/>
          <w:color w:val="000000"/>
          <w:sz w:val="20"/>
          <w:szCs w:val="20"/>
          <w:lang w:eastAsia="ru-RU" w:bidi="ru-RU"/>
        </w:rPr>
        <w:t xml:space="preserve"> номерах, решение о соответствии или о несоответствии заявок на участие в таком аукционе требованиям, установленным документацией о нем, с обоснованием этого решения и с указанием положений </w:t>
      </w:r>
      <w:hyperlink r:id="rId150"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которым не соответствует участник такого аукциона,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 информацию о решении каждого члена аукционной комиссии в отношении каждой заявки на участие в таком аукционе.</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lastRenderedPageBreak/>
        <w:t xml:space="preserve">7.9. Любой участник электронного аукциона, за исключением его участников, заявки на участие в таком аукционе которых получили первые три порядковых номера в соответствии с протоколом подведения итогов такого аукциона, вправе отозвать заявку на участие в таком аукционе, направив уведомление об этом оператору электронной площадки, </w:t>
      </w:r>
      <w:r w:rsidRPr="00285E3B">
        <w:rPr>
          <w:rFonts w:ascii="Times New Roman" w:eastAsia="Calibri" w:hAnsi="Times New Roman" w:cs="Times New Roman"/>
          <w:sz w:val="20"/>
          <w:szCs w:val="20"/>
        </w:rPr>
        <w:t>с момента размещения указанного протокола в единой информационной системе.</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7.10. Участник электронного аукциона, который предложил наиболее низкую цену контракта,</w:t>
      </w:r>
      <w:r w:rsidRPr="00285E3B">
        <w:rPr>
          <w:rFonts w:ascii="Times New Roman" w:eastAsia="Calibri" w:hAnsi="Times New Roman" w:cs="Times New Roman"/>
          <w:sz w:val="20"/>
          <w:szCs w:val="20"/>
        </w:rPr>
        <w:t xml:space="preserve"> наименьшую сумму цен единиц товара, работы, услуги</w:t>
      </w:r>
      <w:r w:rsidRPr="00285E3B">
        <w:rPr>
          <w:rFonts w:ascii="Times New Roman" w:eastAsia="Courier New" w:hAnsi="Times New Roman" w:cs="Times New Roman"/>
          <w:color w:val="000000"/>
          <w:sz w:val="20"/>
          <w:szCs w:val="20"/>
          <w:lang w:eastAsia="ru-RU" w:bidi="ru-RU"/>
        </w:rPr>
        <w:t xml:space="preserve"> 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7.11. В случае, предусмотренном </w:t>
      </w:r>
      <w:hyperlink w:anchor="Par2436" w:history="1">
        <w:r w:rsidRPr="00285E3B">
          <w:rPr>
            <w:rFonts w:ascii="Times New Roman" w:eastAsia="Courier New" w:hAnsi="Times New Roman" w:cs="Times New Roman"/>
            <w:color w:val="000000"/>
            <w:sz w:val="20"/>
            <w:szCs w:val="20"/>
            <w:lang w:eastAsia="ru-RU" w:bidi="ru-RU"/>
          </w:rPr>
          <w:t>подпунктом 6.2.17 пункта 6.2 раздела 6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победителем электронного аукциона признается его участник, который предложил наиболее высокую цену за право заключения контракта и заявка на участие в таком аукционе которого соответствует требованиям, установленным документацией о таком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7.12. В течение одного часа с момента размещения на электронной площадке и в единой информационной системе протокола подведения итогов электронного аукциона оператор электронной площадки направляет участникам такого аукциона, вторые части заявок которых на участие в нем рассматривались и в отношении заявок которых на участие в таком аукционе принято решение о соответствии или о несоответствии требованиям, установленным документацией о таком аукционе, уведомления о принятых решениях.</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67" w:name="Par2474"/>
      <w:bookmarkEnd w:id="67"/>
      <w:r w:rsidRPr="00285E3B">
        <w:rPr>
          <w:rFonts w:ascii="Times New Roman" w:eastAsia="Courier New" w:hAnsi="Times New Roman" w:cs="Times New Roman"/>
          <w:color w:val="000000"/>
          <w:sz w:val="20"/>
          <w:szCs w:val="20"/>
          <w:lang w:eastAsia="ru-RU" w:bidi="ru-RU"/>
        </w:rPr>
        <w:t>7.13. В случае если аукционной комиссией принято решение о несоответствии требованиям, установленным документацией об электронном аукционе,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7.14. В случае если электронный аукцион признан не состоявшимся по основанию, предусмотренному </w:t>
      </w:r>
      <w:hyperlink w:anchor="Par2474" w:history="1">
        <w:r w:rsidRPr="00285E3B">
          <w:rPr>
            <w:rFonts w:ascii="Times New Roman" w:eastAsia="Courier New" w:hAnsi="Times New Roman" w:cs="Times New Roman"/>
            <w:color w:val="000000"/>
            <w:sz w:val="20"/>
            <w:szCs w:val="20"/>
            <w:lang w:eastAsia="ru-RU" w:bidi="ru-RU"/>
          </w:rPr>
          <w:t>пунктом 7.13 раздела 7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в связи с тем, что аукционной комиссией принято решение о соответствии требованиям, установленным документацией об электронном аукционе, только одной второй части заявки на участие в нем, контракт с участником такого аукциона, подавшим указанную заявку, заключается в соответствии с </w:t>
      </w:r>
      <w:hyperlink r:id="rId151" w:history="1">
        <w:r w:rsidRPr="00285E3B">
          <w:rPr>
            <w:rFonts w:ascii="Times New Roman" w:eastAsia="Courier New" w:hAnsi="Times New Roman" w:cs="Times New Roman"/>
            <w:color w:val="000000"/>
            <w:sz w:val="20"/>
            <w:szCs w:val="20"/>
            <w:lang w:eastAsia="ru-RU" w:bidi="ru-RU"/>
          </w:rPr>
          <w:t>пунктом 25.1 части 1 статьи 93</w:t>
        </w:r>
      </w:hyperlink>
      <w:r w:rsidRPr="00285E3B">
        <w:rPr>
          <w:rFonts w:ascii="Times New Roman" w:eastAsia="Courier New" w:hAnsi="Times New Roman" w:cs="Times New Roman"/>
          <w:color w:val="000000"/>
          <w:sz w:val="20"/>
          <w:szCs w:val="20"/>
          <w:lang w:eastAsia="ru-RU" w:bidi="ru-RU"/>
        </w:rPr>
        <w:t xml:space="preserve"> Закона в порядке, установленном статьей 83.2 Закона.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3"/>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Раздел 8. Заключение контракта</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bookmarkStart w:id="68" w:name="Par2479"/>
      <w:bookmarkEnd w:id="68"/>
      <w:r w:rsidRPr="00285E3B">
        <w:rPr>
          <w:rFonts w:ascii="Times New Roman" w:eastAsia="Courier New" w:hAnsi="Times New Roman" w:cs="Times New Roman"/>
          <w:b/>
          <w:color w:val="000000"/>
          <w:sz w:val="20"/>
          <w:szCs w:val="20"/>
          <w:lang w:eastAsia="ru-RU" w:bidi="ru-RU"/>
        </w:rPr>
        <w:t>8.1. Порядок и срок заключения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8.1.1. </w:t>
      </w:r>
      <w:r w:rsidRPr="00285E3B">
        <w:rPr>
          <w:rFonts w:ascii="Times New Roman" w:eastAsia="Calibri" w:hAnsi="Times New Roman" w:cs="Times New Roman"/>
          <w:sz w:val="20"/>
          <w:szCs w:val="20"/>
        </w:rPr>
        <w:t xml:space="preserve">Контракт заключается на условиях, указанных в документации об аукционе и (или) извещении о закупке, заявке победителя электронного аукциона, по цене, предложенной победителем, либо по цене за единицу товара, работы, услуги, рассчитанной в соответствии с </w:t>
      </w:r>
      <w:hyperlink r:id="rId152" w:history="1">
        <w:r w:rsidRPr="00285E3B">
          <w:rPr>
            <w:rFonts w:ascii="Times New Roman" w:eastAsia="Calibri" w:hAnsi="Times New Roman" w:cs="Times New Roman"/>
            <w:sz w:val="20"/>
            <w:szCs w:val="20"/>
          </w:rPr>
          <w:t>частью 2.1</w:t>
        </w:r>
      </w:hyperlink>
      <w:r w:rsidRPr="00285E3B">
        <w:rPr>
          <w:rFonts w:ascii="Times New Roman" w:eastAsia="Calibri" w:hAnsi="Times New Roman" w:cs="Times New Roman"/>
          <w:sz w:val="20"/>
          <w:szCs w:val="20"/>
        </w:rPr>
        <w:t xml:space="preserve"> статьи 83.2 Закона и максимальному значению цены контракта.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  В случае, предусмотренном </w:t>
      </w:r>
      <w:hyperlink r:id="rId153" w:history="1">
        <w:r w:rsidRPr="00285E3B">
          <w:rPr>
            <w:rFonts w:ascii="Times New Roman" w:eastAsia="Calibri" w:hAnsi="Times New Roman" w:cs="Times New Roman"/>
            <w:sz w:val="20"/>
            <w:szCs w:val="20"/>
          </w:rPr>
          <w:t>частью 24 статьи 22</w:t>
        </w:r>
      </w:hyperlink>
      <w:r w:rsidRPr="00285E3B">
        <w:rPr>
          <w:rFonts w:ascii="Times New Roman" w:eastAsia="Calibri" w:hAnsi="Times New Roman" w:cs="Times New Roman"/>
          <w:sz w:val="20"/>
          <w:szCs w:val="20"/>
        </w:rPr>
        <w:t xml:space="preserve"> Закона, контракт должен содержать порядок определения количества поставляемого товара, объема выполняемой работы, оказываемой услуги на основании заявок заказчика.</w:t>
      </w:r>
    </w:p>
    <w:p w:rsidR="006628A8" w:rsidRPr="006628A8" w:rsidRDefault="00285E3B" w:rsidP="006628A8">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8.1.2. </w:t>
      </w:r>
      <w:r w:rsidR="006628A8" w:rsidRPr="006628A8">
        <w:rPr>
          <w:rFonts w:ascii="Times New Roman" w:eastAsia="Courier New" w:hAnsi="Times New Roman" w:cs="Times New Roman"/>
          <w:color w:val="000000"/>
          <w:sz w:val="20"/>
          <w:szCs w:val="20"/>
          <w:lang w:eastAsia="ru-RU" w:bidi="ru-RU"/>
        </w:rPr>
        <w:t>В течение пяти дней с даты размещения в единой информационной системе указанного в пункте 7.8 раздела 7 части I документации об аукционе протокола заказчик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который составляется путем включения с использованием единой информационной системы в проект контракта, прилагаемый к документации или извещению о закупке, цены контракта (за исключением части 2.1 статьи 83.2 Закона), предложенной участником аукциона, с которым заключается контракт, либо предложения о цене за право заключения контракта в случае, предусмотренном частью 23 статьи 68 Закона, а также представленной  в  соответствии  с Федеральным   законом информации   о   товаре  (товарном знаке и (или) конкретных показателях товара, стране происхождения товара).</w:t>
      </w:r>
    </w:p>
    <w:p w:rsidR="006628A8" w:rsidRDefault="006628A8" w:rsidP="006628A8">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6628A8">
        <w:rPr>
          <w:rFonts w:ascii="Times New Roman" w:eastAsia="Courier New" w:hAnsi="Times New Roman" w:cs="Times New Roman"/>
          <w:color w:val="000000"/>
          <w:sz w:val="20"/>
          <w:szCs w:val="20"/>
          <w:lang w:eastAsia="ru-RU" w:bidi="ru-RU"/>
        </w:rPr>
        <w:t>В случае, предусмотренном частью 24 статьи 22 Закона, с использованием единой информационной системы в сфере закупок в проект контракта включаются максимальное значение цены контракта, цена единицы товара, работы, услуги. При этом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аукциона, с которым заключается контракт.</w:t>
      </w:r>
    </w:p>
    <w:p w:rsidR="00285E3B" w:rsidRPr="00285E3B" w:rsidRDefault="00285E3B" w:rsidP="006628A8">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8.1.3. В течение пяти дней с даты размещения заказчиком в единой информационной системе проекта контракта победитель электронного аукциона </w:t>
      </w:r>
      <w:r w:rsidRPr="00285E3B">
        <w:rPr>
          <w:rFonts w:ascii="Times New Roman" w:eastAsia="Calibri" w:hAnsi="Times New Roman" w:cs="Times New Roman"/>
          <w:sz w:val="20"/>
          <w:szCs w:val="20"/>
        </w:rPr>
        <w:t xml:space="preserve">подписывает усиленной квалифицированной электронной подписью указанный проект контракта, размещает на электронной площадке подписанный проект контракта и документ, подтверждающий предоставление обеспечения исполнения контракта, если данное требование установлено в извещении и (или) документации о закупке, либо размещает протокол разногласий, предусмотренный пунктом подпунктом 8.1.4 </w:t>
      </w:r>
      <w:hyperlink w:anchor="Par2436" w:history="1">
        <w:r w:rsidRPr="00285E3B">
          <w:rPr>
            <w:rFonts w:ascii="Times New Roman" w:eastAsia="Courier New" w:hAnsi="Times New Roman" w:cs="Times New Roman"/>
            <w:color w:val="000000"/>
            <w:sz w:val="20"/>
            <w:szCs w:val="20"/>
            <w:lang w:eastAsia="ru-RU" w:bidi="ru-RU"/>
          </w:rPr>
          <w:t xml:space="preserve"> пункта 8.1 раздела 8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w:t>
      </w:r>
      <w:r w:rsidRPr="00285E3B">
        <w:rPr>
          <w:rFonts w:ascii="Times New Roman" w:eastAsia="Calibri" w:hAnsi="Times New Roman" w:cs="Times New Roman"/>
          <w:sz w:val="20"/>
          <w:szCs w:val="20"/>
        </w:rPr>
        <w:t xml:space="preserve"> В случае, если при проведении электронного аукциона цена контракта, сумма цен единиц товара, работы, услуги снижены на двадцать пять процентов и более от начальной (максимальной) цены контракта, суммы цен единиц товара, работы, услуги, победитель аукциона одновременно предоставляет обеспечение исполнения </w:t>
      </w:r>
      <w:r w:rsidRPr="00285E3B">
        <w:rPr>
          <w:rFonts w:ascii="Times New Roman" w:eastAsia="Calibri" w:hAnsi="Times New Roman" w:cs="Times New Roman"/>
          <w:sz w:val="20"/>
          <w:szCs w:val="20"/>
        </w:rPr>
        <w:lastRenderedPageBreak/>
        <w:t xml:space="preserve">контракта в соответствии с </w:t>
      </w:r>
      <w:hyperlink r:id="rId154" w:history="1">
        <w:r w:rsidRPr="00285E3B">
          <w:rPr>
            <w:rFonts w:ascii="Times New Roman" w:eastAsia="Calibri" w:hAnsi="Times New Roman" w:cs="Times New Roman"/>
            <w:sz w:val="20"/>
            <w:szCs w:val="20"/>
          </w:rPr>
          <w:t>частью 1 статьи 37</w:t>
        </w:r>
      </w:hyperlink>
      <w:r w:rsidRPr="00285E3B">
        <w:rPr>
          <w:rFonts w:ascii="Times New Roman" w:eastAsia="Calibri" w:hAnsi="Times New Roman" w:cs="Times New Roman"/>
          <w:sz w:val="20"/>
          <w:szCs w:val="20"/>
        </w:rPr>
        <w:t xml:space="preserve"> Закона, обеспечение исполнения контракта или обеспечение исполнения контракта в размере, предусмотренном частью </w:t>
      </w:r>
      <w:r w:rsidRPr="00285E3B">
        <w:rPr>
          <w:rFonts w:ascii="Times New Roman" w:eastAsia="Calibri" w:hAnsi="Times New Roman" w:cs="Times New Roman"/>
          <w:sz w:val="20"/>
          <w:szCs w:val="20"/>
          <w:lang w:val="en-US"/>
        </w:rPr>
        <w:t>II</w:t>
      </w:r>
      <w:r w:rsidRPr="00285E3B">
        <w:rPr>
          <w:rFonts w:ascii="Times New Roman" w:eastAsia="Calibri" w:hAnsi="Times New Roman" w:cs="Times New Roman"/>
          <w:sz w:val="20"/>
          <w:szCs w:val="20"/>
        </w:rPr>
        <w:t xml:space="preserve"> документации об аукционе, и информацию, предусмотренные </w:t>
      </w:r>
      <w:hyperlink r:id="rId155" w:history="1">
        <w:r w:rsidRPr="00285E3B">
          <w:rPr>
            <w:rFonts w:ascii="Times New Roman" w:eastAsia="Calibri" w:hAnsi="Times New Roman" w:cs="Times New Roman"/>
            <w:sz w:val="20"/>
            <w:szCs w:val="20"/>
          </w:rPr>
          <w:t>частью 2 статьи 37</w:t>
        </w:r>
      </w:hyperlink>
      <w:r w:rsidRPr="00285E3B">
        <w:rPr>
          <w:rFonts w:ascii="Times New Roman" w:eastAsia="Calibri" w:hAnsi="Times New Roman" w:cs="Times New Roman"/>
          <w:sz w:val="20"/>
          <w:szCs w:val="20"/>
        </w:rPr>
        <w:t xml:space="preserve"> Закона, а также обоснование цены контракта, суммы цен единиц товара, работы, услуги в соответствии с </w:t>
      </w:r>
      <w:hyperlink r:id="rId156" w:history="1">
        <w:r w:rsidRPr="00285E3B">
          <w:rPr>
            <w:rFonts w:ascii="Times New Roman" w:eastAsia="Calibri" w:hAnsi="Times New Roman" w:cs="Times New Roman"/>
            <w:sz w:val="20"/>
            <w:szCs w:val="20"/>
          </w:rPr>
          <w:t>частью 9 статьи 37</w:t>
        </w:r>
      </w:hyperlink>
      <w:r w:rsidRPr="00285E3B">
        <w:rPr>
          <w:rFonts w:ascii="Times New Roman" w:eastAsia="Calibri" w:hAnsi="Times New Roman" w:cs="Times New Roman"/>
          <w:sz w:val="20"/>
          <w:szCs w:val="20"/>
        </w:rPr>
        <w:t xml:space="preserve"> Закона при заключении контракта на поставку товара, необходимого для нормального жизнеобеспечения (продовольствия, средств для скорой, в том числе скорой специализированной, медицинской помощи в экстренной или неотложной форме, лекарственных средств, топлива).</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8.1.4. В течение пяти дней с даты размещения заказчиком в единой информационной системе проекта контракта победитель электронного аукциона, с которым заключается контракт, в случае наличия разногласий по проекту контракта, размещенному в соответствии с </w:t>
      </w:r>
      <w:hyperlink w:anchor="Par2483" w:history="1">
        <w:r w:rsidRPr="00285E3B">
          <w:rPr>
            <w:rFonts w:ascii="Times New Roman" w:eastAsia="Courier New" w:hAnsi="Times New Roman" w:cs="Times New Roman"/>
            <w:color w:val="000000"/>
            <w:sz w:val="20"/>
            <w:szCs w:val="20"/>
            <w:lang w:eastAsia="ru-RU" w:bidi="ru-RU"/>
          </w:rPr>
          <w:t>подпунктом 8.1.2 пункта 8.1</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размещает на электронной площадке протокол разногласий, подписанный усиленной квалифицированной электронной подписью лица, имеющего право действовать от имени победителя такого аукциона. Указанный протокол может быть размещен на электронной площадке в отношении соответствующего контракта не более чем один раз. При этом победитель такого аукциона, с которым заключается контракт, указывает в протоколе разногласий замечания к положениям проекта контракта, не соответствующим извещению о проведении такого аукциона, документации о нем и своей заявке на участие в таком аукционе, с указанием соответствующих положений данных документов.</w:t>
      </w:r>
      <w:bookmarkStart w:id="69" w:name="Par2486"/>
      <w:bookmarkEnd w:id="69"/>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8.1.5. В течение трех рабочих дней с даты размещения победителем электронного аукциона на электронной площадке  в соответствии с </w:t>
      </w:r>
      <w:hyperlink w:anchor="Par2485" w:history="1">
        <w:r w:rsidRPr="00285E3B">
          <w:rPr>
            <w:rFonts w:ascii="Times New Roman" w:eastAsia="Courier New" w:hAnsi="Times New Roman" w:cs="Times New Roman"/>
            <w:color w:val="000000"/>
            <w:sz w:val="20"/>
            <w:szCs w:val="20"/>
            <w:lang w:eastAsia="ru-RU" w:bidi="ru-RU"/>
          </w:rPr>
          <w:t>подпунктом 8.1.4 пункта 8.1</w:t>
        </w:r>
      </w:hyperlink>
      <w:r w:rsidRPr="00285E3B">
        <w:rPr>
          <w:rFonts w:ascii="Times New Roman" w:eastAsia="Courier New" w:hAnsi="Times New Roman" w:cs="Times New Roman"/>
          <w:color w:val="000000"/>
          <w:sz w:val="20"/>
          <w:szCs w:val="20"/>
          <w:lang w:eastAsia="ru-RU" w:bidi="ru-RU"/>
        </w:rPr>
        <w:t xml:space="preserve"> раздела 8 части I документации об аукционе протокола разногласий заказчик рассматривает протокол разногласий и без своей подписи размещает в единой информационной системе и на электронной площадке с использованием единой информационной системы доработанный проект контракта </w:t>
      </w:r>
      <w:r w:rsidRPr="00285E3B">
        <w:rPr>
          <w:rFonts w:ascii="Times New Roman" w:eastAsia="Calibri" w:hAnsi="Times New Roman" w:cs="Times New Roman"/>
          <w:sz w:val="20"/>
          <w:szCs w:val="20"/>
        </w:rPr>
        <w:t xml:space="preserve">либо повторно размещает в единой информационной системе и на электронной площадке проект контракта с указанием в отдельном документе причин отказа учесть полностью или частично содержащиеся в протоколе разногласий замечания победителя электронного аукциона. При этом размещение в единой информационной системе и на электронной площадке заказчиком проекта контракта с указанием в 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электронной площадке протокол разногласий в соответствии с </w:t>
      </w:r>
      <w:hyperlink w:anchor="Par2485" w:history="1">
        <w:r w:rsidRPr="00285E3B">
          <w:rPr>
            <w:rFonts w:ascii="Times New Roman" w:eastAsia="Courier New" w:hAnsi="Times New Roman" w:cs="Times New Roman"/>
            <w:color w:val="000000"/>
            <w:sz w:val="20"/>
            <w:szCs w:val="20"/>
            <w:lang w:eastAsia="ru-RU" w:bidi="ru-RU"/>
          </w:rPr>
          <w:t>подпунктом 8.1.4 пункта 8.1</w:t>
        </w:r>
      </w:hyperlink>
      <w:r w:rsidRPr="00285E3B">
        <w:rPr>
          <w:rFonts w:ascii="Times New Roman" w:eastAsia="Courier New" w:hAnsi="Times New Roman" w:cs="Times New Roman"/>
          <w:color w:val="000000"/>
          <w:sz w:val="20"/>
          <w:szCs w:val="20"/>
          <w:lang w:eastAsia="ru-RU" w:bidi="ru-RU"/>
        </w:rPr>
        <w:t xml:space="preserve"> раздела 8 части I документации об аукционе. </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8.1.6. В течение трех рабочих дней с даты размещения заказчиком в единой информационной системе и на электронной площадке документов, предусмотренных </w:t>
      </w:r>
      <w:hyperlink w:anchor="Par2486" w:history="1">
        <w:r w:rsidRPr="00285E3B">
          <w:rPr>
            <w:rFonts w:ascii="Times New Roman" w:eastAsia="Courier New" w:hAnsi="Times New Roman" w:cs="Times New Roman"/>
            <w:color w:val="000000"/>
            <w:sz w:val="20"/>
            <w:szCs w:val="20"/>
            <w:lang w:eastAsia="ru-RU" w:bidi="ru-RU"/>
          </w:rPr>
          <w:t>подпунктом 8.1.5 пункта 8.1</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победитель электронного аукциона размещает на электронной площадке проект контракта, подписанный усиленной квалифицированной электронной подписью лица, имеющего право действовать от имени победителя такого аукциона, а также документ и (или) информацию в соответствии с </w:t>
      </w:r>
      <w:hyperlink w:anchor="Par2485" w:history="1">
        <w:r w:rsidRPr="00285E3B">
          <w:rPr>
            <w:rFonts w:ascii="Times New Roman" w:eastAsia="Courier New" w:hAnsi="Times New Roman" w:cs="Times New Roman"/>
            <w:color w:val="000000"/>
            <w:sz w:val="20"/>
            <w:szCs w:val="20"/>
            <w:lang w:eastAsia="ru-RU" w:bidi="ru-RU"/>
          </w:rPr>
          <w:t>подпунктом 8.1.3 пункта 8.1</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подтверждающие предоставление обеспечения исполнения контракта и подписанные усиленной квалифицированной электронной подписью указанного лица.</w:t>
      </w:r>
      <w:bookmarkStart w:id="70" w:name="Par2489"/>
      <w:bookmarkEnd w:id="70"/>
    </w:p>
    <w:p w:rsidR="00285E3B" w:rsidRPr="00285E3B" w:rsidRDefault="00285E3B" w:rsidP="00285E3B">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8.1.7. В течение трех рабочих дней </w:t>
      </w:r>
      <w:r w:rsidRPr="00285E3B">
        <w:rPr>
          <w:rFonts w:ascii="Times New Roman" w:eastAsia="Calibri" w:hAnsi="Times New Roman" w:cs="Times New Roman"/>
          <w:sz w:val="20"/>
          <w:szCs w:val="20"/>
        </w:rPr>
        <w:t>с даты размещения на электронной площадке проекта контракта, подписанного усиленной электронной подписью лица, имеющего право действовать от имени победителя электронной процедуры, и предоставления таким победителем соответствующего требованиям извещения о проведении закупки, документации о закупке обеспечения исполнения контракта заказчик обязан разместить в единой информационной системе и на электронной площадке с использованием единой информационной системы контракт, подписанный усиленной электронной подписью лица, имеющего право действовать от имени заказчика.</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8.1.8. С момента размещения в единой информационной системе предусмотренного </w:t>
      </w:r>
      <w:hyperlink w:anchor="Par2489" w:history="1">
        <w:r w:rsidRPr="00285E3B">
          <w:rPr>
            <w:rFonts w:ascii="Times New Roman" w:eastAsia="Courier New" w:hAnsi="Times New Roman" w:cs="Times New Roman"/>
            <w:color w:val="000000"/>
            <w:sz w:val="20"/>
            <w:szCs w:val="20"/>
            <w:lang w:eastAsia="ru-RU" w:bidi="ru-RU"/>
          </w:rPr>
          <w:t>подпунктом 8.1.7 пункта 8.1</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и подписанного заказчиком контракта он считается заключенным.</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8.1.9 Контракт может быть заключен не ранее чем через десять дней с даты размещения в единой информационной системе указанных в </w:t>
      </w:r>
      <w:hyperlink w:anchor="Par2469" w:history="1">
        <w:r w:rsidRPr="00285E3B">
          <w:rPr>
            <w:rFonts w:ascii="Times New Roman" w:eastAsia="Courier New" w:hAnsi="Times New Roman" w:cs="Times New Roman"/>
            <w:color w:val="000000"/>
            <w:sz w:val="20"/>
            <w:szCs w:val="20"/>
            <w:lang w:eastAsia="ru-RU" w:bidi="ru-RU"/>
          </w:rPr>
          <w:t>пункте 7.8 раздела 7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w:t>
      </w:r>
      <w:hyperlink r:id="rId157" w:history="1">
        <w:r w:rsidRPr="00285E3B">
          <w:rPr>
            <w:rFonts w:ascii="Times New Roman" w:eastAsia="Calibri" w:hAnsi="Times New Roman" w:cs="Times New Roman"/>
            <w:sz w:val="20"/>
            <w:szCs w:val="20"/>
          </w:rPr>
          <w:t>части 13</w:t>
        </w:r>
      </w:hyperlink>
      <w:r w:rsidRPr="00285E3B">
        <w:rPr>
          <w:rFonts w:ascii="Times New Roman" w:eastAsia="Calibri" w:hAnsi="Times New Roman" w:cs="Times New Roman"/>
          <w:sz w:val="20"/>
          <w:szCs w:val="20"/>
        </w:rPr>
        <w:t xml:space="preserve"> статьи 83.2 Закона протоколов. </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8.1.10. В случае, предусмотренном </w:t>
      </w:r>
      <w:hyperlink w:anchor="Par2436" w:history="1">
        <w:r w:rsidRPr="00285E3B">
          <w:rPr>
            <w:rFonts w:ascii="Times New Roman" w:eastAsia="Courier New" w:hAnsi="Times New Roman" w:cs="Times New Roman"/>
            <w:color w:val="000000"/>
            <w:sz w:val="20"/>
            <w:szCs w:val="20"/>
            <w:lang w:eastAsia="ru-RU" w:bidi="ru-RU"/>
          </w:rPr>
          <w:t>подпунктом 6.2.17 пункта 6.2 раздела 6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контракт заключается только после внесения на счет, на котором в соответствии с законодательством Российской Федерации учитываются операции со средствами, поступающими заказчику, участником электронного аукциона, с которым заключается контракт, денежных средств в размере предложенной таким участником цены за право заключения контракта, а также предоставления обеспечения исполнения контракта. </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8.1.11. </w:t>
      </w:r>
      <w:r w:rsidRPr="00285E3B">
        <w:rPr>
          <w:rFonts w:ascii="Times New Roman" w:eastAsia="Calibri" w:hAnsi="Times New Roman" w:cs="Times New Roman"/>
          <w:sz w:val="20"/>
          <w:szCs w:val="20"/>
        </w:rPr>
        <w:t xml:space="preserve">Победитель (за исключением победителя, предусмотренного </w:t>
      </w:r>
      <w:hyperlink w:anchor="Par1" w:history="1">
        <w:r w:rsidRPr="00285E3B">
          <w:rPr>
            <w:rFonts w:ascii="Times New Roman" w:eastAsia="Calibri" w:hAnsi="Times New Roman" w:cs="Times New Roman"/>
            <w:sz w:val="20"/>
            <w:szCs w:val="20"/>
          </w:rPr>
          <w:t>частью 14</w:t>
        </w:r>
      </w:hyperlink>
      <w:r w:rsidRPr="00285E3B">
        <w:rPr>
          <w:rFonts w:ascii="Times New Roman" w:eastAsia="Calibri" w:hAnsi="Times New Roman" w:cs="Times New Roman"/>
          <w:sz w:val="20"/>
          <w:szCs w:val="20"/>
        </w:rPr>
        <w:t xml:space="preserve"> статьи 83.2 Закона) признается заказчиком уклонившимся от заключения контракта в случае, если в сроки, предусмотренные  статьей 83.2 Закона, он не направил заказчику проект контракта, подписанный лицом, имеющим право действовать от имени такого победителя, или не направил протокол разногласий, предусмотренный </w:t>
      </w:r>
      <w:hyperlink w:anchor="Par2485" w:history="1">
        <w:r w:rsidRPr="00285E3B">
          <w:rPr>
            <w:rFonts w:ascii="Times New Roman" w:eastAsia="Courier New" w:hAnsi="Times New Roman" w:cs="Times New Roman"/>
            <w:color w:val="000000"/>
            <w:sz w:val="20"/>
            <w:szCs w:val="20"/>
            <w:lang w:eastAsia="ru-RU" w:bidi="ru-RU"/>
          </w:rPr>
          <w:t>подпунктом 8.1.4 пункта 8.1</w:t>
        </w:r>
      </w:hyperlink>
      <w:r w:rsidRPr="00285E3B">
        <w:rPr>
          <w:rFonts w:ascii="Times New Roman" w:eastAsia="Courier New" w:hAnsi="Times New Roman" w:cs="Times New Roman"/>
          <w:color w:val="000000"/>
          <w:sz w:val="20"/>
          <w:szCs w:val="20"/>
          <w:lang w:eastAsia="ru-RU" w:bidi="ru-RU"/>
        </w:rPr>
        <w:t xml:space="preserve"> раздела 8 части I документации об аукционе</w:t>
      </w:r>
      <w:r w:rsidRPr="00285E3B">
        <w:rPr>
          <w:rFonts w:ascii="Times New Roman" w:eastAsia="Calibri" w:hAnsi="Times New Roman" w:cs="Times New Roman"/>
          <w:sz w:val="20"/>
          <w:szCs w:val="20"/>
        </w:rPr>
        <w:t xml:space="preserve">, или не исполнил требования, предусмотренные </w:t>
      </w:r>
      <w:hyperlink r:id="rId158" w:history="1">
        <w:r w:rsidRPr="00285E3B">
          <w:rPr>
            <w:rFonts w:ascii="Times New Roman" w:eastAsia="Calibri" w:hAnsi="Times New Roman" w:cs="Times New Roman"/>
            <w:sz w:val="20"/>
            <w:szCs w:val="20"/>
          </w:rPr>
          <w:t>статьей 37</w:t>
        </w:r>
      </w:hyperlink>
      <w:r w:rsidRPr="00285E3B">
        <w:rPr>
          <w:rFonts w:ascii="Times New Roman" w:eastAsia="Calibri" w:hAnsi="Times New Roman" w:cs="Times New Roman"/>
          <w:sz w:val="20"/>
          <w:szCs w:val="20"/>
        </w:rPr>
        <w:t xml:space="preserve"> Закона (в случае снижения при проведении электронного аукциона цены контракта, суммы цен единиц товара, работы, услуги 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85E3B">
        <w:rPr>
          <w:rFonts w:ascii="Times New Roman" w:eastAsia="Calibri" w:hAnsi="Times New Roman" w:cs="Times New Roman"/>
          <w:sz w:val="20"/>
          <w:szCs w:val="20"/>
        </w:rPr>
        <w:lastRenderedPageBreak/>
        <w:t>на</w:t>
      </w:r>
      <w:proofErr w:type="gramEnd"/>
      <w:r w:rsidRPr="00285E3B">
        <w:rPr>
          <w:rFonts w:ascii="Times New Roman" w:eastAsia="Calibri" w:hAnsi="Times New Roman" w:cs="Times New Roman"/>
          <w:sz w:val="20"/>
          <w:szCs w:val="20"/>
        </w:rPr>
        <w:t xml:space="preserve"> двадцать пять процентов и более от начальной (максимальной) цены контракта, начальной суммы цен единиц товара, работы, услуги). При этом заказчик не позднее одного рабочего дня, следующего за днем признания победителя электронного аукциона уклонившимся от заключения контракта, составляет и размещает в единой информационной системе и на электронной площадке с использованием единой информационной системы протокол о признании такого победителя уклонившимся от заключения контракта, содержащий информацию о месте и времени его составления, о победителе, признанном уклонившимся от заключения контракта, о факте, являющемся основанием для такого признания, а также реквизиты документов, подтверждающих этот факт.</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bookmarkStart w:id="71" w:name="Par1"/>
      <w:bookmarkEnd w:id="71"/>
      <w:r w:rsidRPr="00285E3B">
        <w:rPr>
          <w:rFonts w:ascii="Times New Roman" w:eastAsia="Calibri" w:hAnsi="Times New Roman" w:cs="Times New Roman"/>
          <w:sz w:val="20"/>
          <w:szCs w:val="20"/>
        </w:rPr>
        <w:t>8.1.12. В случае, если победитель электронного аукциона признан уклонившимся от заключения контракта, заказчик вправе заключить контракт с участником такого электронного аукциона, заявке которого присвоен второй номер. Этот участник признается победителем такого аукциона, и в проект контракта, прилагаемый к документации и (или) извещению об аукционе, заказчиком включаются условия исполнения данного контракта, предложенные этим участником. Проект контракта должен быть направлен заказчиком этому участнику в срок, не превышающий пяти дней с даты признания победителя такого аукциона уклонившимся от заключения контракта. При этом заказчик вправе обратиться в суд с требованием о возмещении убытков, причиненных уклонением от заключения контракта в части, не покрытой суммой обеспечения заявки на участие в электронном аукционе.</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8.1.13. Участник электронного аукциона, признанный победителем электронного аукциона </w:t>
      </w:r>
      <w:r w:rsidRPr="00285E3B">
        <w:rPr>
          <w:rFonts w:ascii="Times New Roman" w:eastAsia="Calibri" w:hAnsi="Times New Roman" w:cs="Times New Roman"/>
          <w:sz w:val="20"/>
          <w:szCs w:val="20"/>
        </w:rPr>
        <w:br/>
        <w:t xml:space="preserve">в соответствии </w:t>
      </w:r>
      <w:hyperlink w:anchor="Par2485" w:history="1">
        <w:r w:rsidRPr="00285E3B">
          <w:rPr>
            <w:rFonts w:ascii="Times New Roman" w:eastAsia="Courier New" w:hAnsi="Times New Roman" w:cs="Times New Roman"/>
            <w:color w:val="000000"/>
            <w:sz w:val="20"/>
            <w:szCs w:val="20"/>
            <w:lang w:eastAsia="ru-RU" w:bidi="ru-RU"/>
          </w:rPr>
          <w:t>подпунктом 8.1.12 пункта 8.1</w:t>
        </w:r>
      </w:hyperlink>
      <w:r w:rsidRPr="00285E3B">
        <w:rPr>
          <w:rFonts w:ascii="Times New Roman" w:eastAsia="Courier New" w:hAnsi="Times New Roman" w:cs="Times New Roman"/>
          <w:color w:val="000000"/>
          <w:sz w:val="20"/>
          <w:szCs w:val="20"/>
          <w:lang w:eastAsia="ru-RU" w:bidi="ru-RU"/>
        </w:rPr>
        <w:t xml:space="preserve"> раздела 8 части I документации об аукционе</w:t>
      </w:r>
      <w:r w:rsidRPr="00285E3B">
        <w:rPr>
          <w:rFonts w:ascii="Times New Roman" w:eastAsia="Calibri" w:hAnsi="Times New Roman" w:cs="Times New Roman"/>
          <w:sz w:val="20"/>
          <w:szCs w:val="20"/>
        </w:rPr>
        <w:t xml:space="preserve">, вправе подписать проект контракта или разместить предусмотренный </w:t>
      </w:r>
      <w:hyperlink w:anchor="Par2485" w:history="1">
        <w:r w:rsidRPr="00285E3B">
          <w:rPr>
            <w:rFonts w:ascii="Times New Roman" w:eastAsia="Courier New" w:hAnsi="Times New Roman" w:cs="Times New Roman"/>
            <w:color w:val="000000"/>
            <w:sz w:val="20"/>
            <w:szCs w:val="20"/>
            <w:lang w:eastAsia="ru-RU" w:bidi="ru-RU"/>
          </w:rPr>
          <w:t>подпунктом 8.1.4 пункта 8.1</w:t>
        </w:r>
      </w:hyperlink>
      <w:r w:rsidRPr="00285E3B">
        <w:rPr>
          <w:rFonts w:ascii="Times New Roman" w:eastAsia="Courier New" w:hAnsi="Times New Roman" w:cs="Times New Roman"/>
          <w:color w:val="000000"/>
          <w:sz w:val="20"/>
          <w:szCs w:val="20"/>
          <w:lang w:eastAsia="ru-RU" w:bidi="ru-RU"/>
        </w:rPr>
        <w:t xml:space="preserve"> раздела 8 части I документации об аукционе</w:t>
      </w:r>
      <w:r w:rsidRPr="00285E3B">
        <w:rPr>
          <w:rFonts w:ascii="Times New Roman" w:eastAsia="Calibri" w:hAnsi="Times New Roman" w:cs="Times New Roman"/>
          <w:sz w:val="20"/>
          <w:szCs w:val="20"/>
        </w:rPr>
        <w:t xml:space="preserve"> протокол разногласий в порядке и сроки, которые предусмотрены статьей 83.2 Закона, либо отказаться от заключения контракта. Одновременно с подписанным контрактом победитель обязан предоставить обеспечение исполнения контракта, если установление требования обеспечения исполнения контракта предусмотрено извещением и (или) документацией о закупке, а в случае, предусмотренном </w:t>
      </w:r>
      <w:hyperlink w:anchor="Par2436" w:history="1">
        <w:r w:rsidRPr="00285E3B">
          <w:rPr>
            <w:rFonts w:ascii="Times New Roman" w:eastAsia="Courier New" w:hAnsi="Times New Roman" w:cs="Times New Roman"/>
            <w:color w:val="000000"/>
            <w:sz w:val="20"/>
            <w:szCs w:val="20"/>
            <w:lang w:eastAsia="ru-RU" w:bidi="ru-RU"/>
          </w:rPr>
          <w:t>подпунктом 6.2.17 пункта 6.2 раздела 6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w:t>
      </w:r>
      <w:r w:rsidRPr="00285E3B">
        <w:rPr>
          <w:rFonts w:ascii="Times New Roman" w:eastAsia="Calibri" w:hAnsi="Times New Roman" w:cs="Times New Roman"/>
          <w:sz w:val="20"/>
          <w:szCs w:val="20"/>
        </w:rPr>
        <w:t xml:space="preserve">, также обязан внести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предложенной этим победителем цены за право заключения контракта. Этот победитель считается уклонившимся от заключения контракта в случае неисполнения требований предусмотренных </w:t>
      </w:r>
      <w:hyperlink w:anchor="Par2485" w:history="1">
        <w:r w:rsidRPr="00285E3B">
          <w:rPr>
            <w:rFonts w:ascii="Times New Roman" w:eastAsia="Courier New" w:hAnsi="Times New Roman" w:cs="Times New Roman"/>
            <w:color w:val="000000"/>
            <w:sz w:val="20"/>
            <w:szCs w:val="20"/>
            <w:lang w:eastAsia="ru-RU" w:bidi="ru-RU"/>
          </w:rPr>
          <w:t>подпунктом 8.1.6 пункта 8.1</w:t>
        </w:r>
      </w:hyperlink>
      <w:r w:rsidRPr="00285E3B">
        <w:rPr>
          <w:rFonts w:ascii="Times New Roman" w:eastAsia="Courier New" w:hAnsi="Times New Roman" w:cs="Times New Roman"/>
          <w:color w:val="000000"/>
          <w:sz w:val="20"/>
          <w:szCs w:val="20"/>
          <w:lang w:eastAsia="ru-RU" w:bidi="ru-RU"/>
        </w:rPr>
        <w:t xml:space="preserve"> раздела 8 части I документации об аукционе</w:t>
      </w:r>
      <w:r w:rsidRPr="00285E3B">
        <w:rPr>
          <w:rFonts w:ascii="Times New Roman" w:eastAsia="Calibri" w:hAnsi="Times New Roman" w:cs="Times New Roman"/>
          <w:sz w:val="20"/>
          <w:szCs w:val="20"/>
        </w:rPr>
        <w:t xml:space="preserve"> и (или) </w:t>
      </w:r>
      <w:proofErr w:type="spellStart"/>
      <w:r w:rsidRPr="00285E3B">
        <w:rPr>
          <w:rFonts w:ascii="Times New Roman" w:eastAsia="Calibri" w:hAnsi="Times New Roman" w:cs="Times New Roman"/>
          <w:sz w:val="20"/>
          <w:szCs w:val="20"/>
        </w:rPr>
        <w:t>непредоставления</w:t>
      </w:r>
      <w:proofErr w:type="spellEnd"/>
      <w:r w:rsidRPr="00285E3B">
        <w:rPr>
          <w:rFonts w:ascii="Times New Roman" w:eastAsia="Calibri" w:hAnsi="Times New Roman" w:cs="Times New Roman"/>
          <w:sz w:val="20"/>
          <w:szCs w:val="20"/>
        </w:rPr>
        <w:t xml:space="preserve"> обеспечения исполнения контракта либо неисполнения требования, предусмотренного </w:t>
      </w:r>
      <w:hyperlink r:id="rId159" w:history="1">
        <w:r w:rsidRPr="00285E3B">
          <w:rPr>
            <w:rFonts w:ascii="Times New Roman" w:eastAsia="Calibri" w:hAnsi="Times New Roman" w:cs="Times New Roman"/>
            <w:sz w:val="20"/>
            <w:szCs w:val="20"/>
          </w:rPr>
          <w:t>статьей 37</w:t>
        </w:r>
      </w:hyperlink>
      <w:r w:rsidRPr="00285E3B">
        <w:rPr>
          <w:rFonts w:ascii="Times New Roman" w:eastAsia="Calibri" w:hAnsi="Times New Roman" w:cs="Times New Roman"/>
          <w:sz w:val="20"/>
          <w:szCs w:val="20"/>
        </w:rPr>
        <w:t xml:space="preserve"> Закона, в случае подписания проекта контракта в соответствии с </w:t>
      </w:r>
      <w:hyperlink w:anchor="Par2485" w:history="1">
        <w:r w:rsidRPr="00285E3B">
          <w:rPr>
            <w:rFonts w:ascii="Times New Roman" w:eastAsia="Courier New" w:hAnsi="Times New Roman" w:cs="Times New Roman"/>
            <w:color w:val="000000"/>
            <w:sz w:val="20"/>
            <w:szCs w:val="20"/>
            <w:lang w:eastAsia="ru-RU" w:bidi="ru-RU"/>
          </w:rPr>
          <w:t>подпунктом 8.1.3 пункта 8.1</w:t>
        </w:r>
      </w:hyperlink>
      <w:r w:rsidRPr="00285E3B">
        <w:rPr>
          <w:rFonts w:ascii="Times New Roman" w:eastAsia="Courier New" w:hAnsi="Times New Roman" w:cs="Times New Roman"/>
          <w:color w:val="000000"/>
          <w:sz w:val="20"/>
          <w:szCs w:val="20"/>
          <w:lang w:eastAsia="ru-RU" w:bidi="ru-RU"/>
        </w:rPr>
        <w:t xml:space="preserve"> раздела 8 части I документации об аукционе</w:t>
      </w:r>
      <w:r w:rsidRPr="00285E3B">
        <w:rPr>
          <w:rFonts w:ascii="Times New Roman" w:eastAsia="Calibri" w:hAnsi="Times New Roman" w:cs="Times New Roman"/>
          <w:sz w:val="20"/>
          <w:szCs w:val="20"/>
        </w:rPr>
        <w:t xml:space="preserve">. Такой победитель признается отказавшимся от заключения контракта в случае, если в срок, предусмотренный частью </w:t>
      </w:r>
      <w:hyperlink w:anchor="Par2485" w:history="1">
        <w:r w:rsidRPr="00285E3B">
          <w:rPr>
            <w:rFonts w:ascii="Times New Roman" w:eastAsia="Courier New" w:hAnsi="Times New Roman" w:cs="Times New Roman"/>
            <w:color w:val="000000"/>
            <w:sz w:val="20"/>
            <w:szCs w:val="20"/>
            <w:lang w:eastAsia="ru-RU" w:bidi="ru-RU"/>
          </w:rPr>
          <w:t>подпунктом 8.1.3 пункта 8.1</w:t>
        </w:r>
      </w:hyperlink>
      <w:r w:rsidRPr="00285E3B">
        <w:rPr>
          <w:rFonts w:ascii="Times New Roman" w:eastAsia="Courier New" w:hAnsi="Times New Roman" w:cs="Times New Roman"/>
          <w:color w:val="000000"/>
          <w:sz w:val="20"/>
          <w:szCs w:val="20"/>
          <w:lang w:eastAsia="ru-RU" w:bidi="ru-RU"/>
        </w:rPr>
        <w:t xml:space="preserve"> раздела 8 части I документации об аукционе</w:t>
      </w:r>
      <w:r w:rsidRPr="00285E3B">
        <w:rPr>
          <w:rFonts w:ascii="Times New Roman" w:eastAsia="Calibri" w:hAnsi="Times New Roman" w:cs="Times New Roman"/>
          <w:sz w:val="20"/>
          <w:szCs w:val="20"/>
        </w:rPr>
        <w:t>, он не подписал проект контракта или не направил протокол разногласий. Электронный аукцион признается не состоявшейся в случае, если этот победитель признан уклонившимся от заключения контракта или отказался от заключения контракта.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8.1.14</w:t>
      </w:r>
      <w:r w:rsidRPr="00285E3B">
        <w:rPr>
          <w:rFonts w:ascii="Times New Roman" w:eastAsia="Calibri" w:hAnsi="Times New Roman" w:cs="Times New Roman"/>
          <w:sz w:val="20"/>
          <w:szCs w:val="20"/>
        </w:rPr>
        <w:t>.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статьей 83.2 Закона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статьей 83.2 Закона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8.1.15. </w:t>
      </w:r>
      <w:r w:rsidRPr="00285E3B">
        <w:rPr>
          <w:rFonts w:ascii="Times New Roman" w:eastAsia="Calibri" w:hAnsi="Times New Roman" w:cs="Times New Roman"/>
          <w:sz w:val="20"/>
          <w:szCs w:val="20"/>
        </w:rPr>
        <w:t xml:space="preserve">В течение пяти рабочих дней с даты заключения контракта заказчик </w:t>
      </w:r>
      <w:hyperlink r:id="rId160" w:history="1">
        <w:r w:rsidRPr="00285E3B">
          <w:rPr>
            <w:rFonts w:ascii="Times New Roman" w:eastAsia="Calibri" w:hAnsi="Times New Roman" w:cs="Times New Roman"/>
            <w:sz w:val="20"/>
            <w:szCs w:val="20"/>
          </w:rPr>
          <w:t>направляет</w:t>
        </w:r>
      </w:hyperlink>
      <w:r w:rsidRPr="00285E3B">
        <w:rPr>
          <w:rFonts w:ascii="Times New Roman" w:eastAsia="Calibri" w:hAnsi="Times New Roman" w:cs="Times New Roman"/>
          <w:sz w:val="20"/>
          <w:szCs w:val="20"/>
        </w:rPr>
        <w:t xml:space="preserve"> указанную в </w:t>
      </w:r>
      <w:hyperlink r:id="rId161" w:history="1">
        <w:r w:rsidRPr="00285E3B">
          <w:rPr>
            <w:rFonts w:ascii="Times New Roman" w:eastAsia="Calibri" w:hAnsi="Times New Roman" w:cs="Times New Roman"/>
            <w:sz w:val="20"/>
            <w:szCs w:val="20"/>
          </w:rPr>
          <w:t>пунктах 1</w:t>
        </w:r>
      </w:hyperlink>
      <w:r w:rsidRPr="00285E3B">
        <w:rPr>
          <w:rFonts w:ascii="Times New Roman" w:eastAsia="Calibri" w:hAnsi="Times New Roman" w:cs="Times New Roman"/>
          <w:sz w:val="20"/>
          <w:szCs w:val="20"/>
        </w:rPr>
        <w:t xml:space="preserve"> - </w:t>
      </w:r>
      <w:hyperlink r:id="rId162" w:history="1">
        <w:r w:rsidRPr="00285E3B">
          <w:rPr>
            <w:rFonts w:ascii="Times New Roman" w:eastAsia="Calibri" w:hAnsi="Times New Roman" w:cs="Times New Roman"/>
            <w:sz w:val="20"/>
            <w:szCs w:val="20"/>
          </w:rPr>
          <w:t>7</w:t>
        </w:r>
      </w:hyperlink>
      <w:r w:rsidRPr="00285E3B">
        <w:rPr>
          <w:rFonts w:ascii="Times New Roman" w:eastAsia="Calibri" w:hAnsi="Times New Roman" w:cs="Times New Roman"/>
          <w:sz w:val="20"/>
          <w:szCs w:val="20"/>
        </w:rPr>
        <w:t xml:space="preserve">, </w:t>
      </w:r>
      <w:hyperlink r:id="rId163" w:history="1">
        <w:r w:rsidRPr="00285E3B">
          <w:rPr>
            <w:rFonts w:ascii="Times New Roman" w:eastAsia="Calibri" w:hAnsi="Times New Roman" w:cs="Times New Roman"/>
            <w:sz w:val="20"/>
            <w:szCs w:val="20"/>
          </w:rPr>
          <w:t>9</w:t>
        </w:r>
      </w:hyperlink>
      <w:r w:rsidRPr="00285E3B">
        <w:rPr>
          <w:rFonts w:ascii="Times New Roman" w:eastAsia="Calibri" w:hAnsi="Times New Roman" w:cs="Times New Roman"/>
          <w:sz w:val="20"/>
          <w:szCs w:val="20"/>
        </w:rPr>
        <w:t xml:space="preserve">, </w:t>
      </w:r>
      <w:hyperlink r:id="rId164" w:history="1">
        <w:r w:rsidRPr="00285E3B">
          <w:rPr>
            <w:rFonts w:ascii="Times New Roman" w:eastAsia="Calibri" w:hAnsi="Times New Roman" w:cs="Times New Roman"/>
            <w:sz w:val="20"/>
            <w:szCs w:val="20"/>
          </w:rPr>
          <w:t>12</w:t>
        </w:r>
      </w:hyperlink>
      <w:r w:rsidRPr="00285E3B">
        <w:rPr>
          <w:rFonts w:ascii="Times New Roman" w:eastAsia="Calibri" w:hAnsi="Times New Roman" w:cs="Times New Roman"/>
          <w:sz w:val="20"/>
          <w:szCs w:val="20"/>
        </w:rPr>
        <w:t xml:space="preserve"> и </w:t>
      </w:r>
      <w:hyperlink r:id="rId165" w:history="1">
        <w:r w:rsidRPr="00285E3B">
          <w:rPr>
            <w:rFonts w:ascii="Times New Roman" w:eastAsia="Calibri" w:hAnsi="Times New Roman" w:cs="Times New Roman"/>
            <w:sz w:val="20"/>
            <w:szCs w:val="20"/>
          </w:rPr>
          <w:t>14 части 2</w:t>
        </w:r>
      </w:hyperlink>
      <w:r w:rsidRPr="00285E3B">
        <w:rPr>
          <w:rFonts w:ascii="Times New Roman" w:eastAsia="Calibri" w:hAnsi="Times New Roman" w:cs="Times New Roman"/>
          <w:sz w:val="20"/>
          <w:szCs w:val="20"/>
        </w:rPr>
        <w:t xml:space="preserve"> статьи 103 Закона информацию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для размещения в реестре контрактов. </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Контракт, информация о котором не включена в реестр контрактов, не подлежит оплате. </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bookmarkStart w:id="72" w:name="Par2498"/>
      <w:bookmarkEnd w:id="72"/>
      <w:r w:rsidRPr="00285E3B">
        <w:rPr>
          <w:rFonts w:ascii="Times New Roman" w:eastAsia="Courier New" w:hAnsi="Times New Roman" w:cs="Times New Roman"/>
          <w:b/>
          <w:color w:val="000000"/>
          <w:sz w:val="20"/>
          <w:szCs w:val="20"/>
          <w:lang w:eastAsia="ru-RU" w:bidi="ru-RU"/>
        </w:rPr>
        <w:t>8.2. Антидемпинговые меры при проведении электронного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73" w:name="Par2501"/>
      <w:bookmarkEnd w:id="73"/>
      <w:r w:rsidRPr="00285E3B">
        <w:rPr>
          <w:rFonts w:ascii="Times New Roman" w:eastAsia="Courier New" w:hAnsi="Times New Roman" w:cs="Times New Roman"/>
          <w:color w:val="000000"/>
          <w:sz w:val="20"/>
          <w:szCs w:val="20"/>
          <w:lang w:eastAsia="ru-RU" w:bidi="ru-RU"/>
        </w:rPr>
        <w:t>8.2.1. Если при проведении электронного аукциона начальная (максимальная) цена контракта составляет более чем пятнадцать миллионов рублей и участником аукциона, с которым заключается контракт, предложена цена контракта,</w:t>
      </w:r>
      <w:r w:rsidRPr="00285E3B">
        <w:rPr>
          <w:rFonts w:ascii="Times New Roman" w:eastAsia="Calibri" w:hAnsi="Times New Roman" w:cs="Times New Roman"/>
          <w:sz w:val="20"/>
          <w:szCs w:val="20"/>
        </w:rPr>
        <w:t xml:space="preserve"> </w:t>
      </w:r>
      <w:r w:rsidRPr="00285E3B">
        <w:rPr>
          <w:rFonts w:ascii="Times New Roman" w:eastAsia="Courier New" w:hAnsi="Times New Roman" w:cs="Times New Roman"/>
          <w:color w:val="000000"/>
          <w:sz w:val="20"/>
          <w:szCs w:val="20"/>
          <w:lang w:eastAsia="ru-RU" w:bidi="ru-RU"/>
        </w:rPr>
        <w:t>которая на двадцать пять и более процентов ниже начальной (максимальной) цены контракта,</w:t>
      </w:r>
      <w:r w:rsidRPr="00285E3B">
        <w:rPr>
          <w:rFonts w:ascii="Times New Roman" w:eastAsia="Calibri" w:hAnsi="Times New Roman" w:cs="Times New Roman"/>
          <w:sz w:val="20"/>
          <w:szCs w:val="20"/>
        </w:rPr>
        <w:t xml:space="preserve"> либо предложена сумма цен единиц товара, работы, услуги, которая на двадцать пять и более процентов ниже начальной суммы цен указанных единиц, </w:t>
      </w:r>
      <w:r w:rsidRPr="00285E3B">
        <w:rPr>
          <w:rFonts w:ascii="Times New Roman" w:eastAsia="Courier New" w:hAnsi="Times New Roman" w:cs="Times New Roman"/>
          <w:color w:val="000000"/>
          <w:sz w:val="20"/>
          <w:szCs w:val="20"/>
          <w:lang w:eastAsia="ru-RU" w:bidi="ru-RU"/>
        </w:rPr>
        <w:t xml:space="preserve">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проведении аукциона, но не менее чем в размере аванса (если контрактом предусмотрена выплата аванса).</w:t>
      </w:r>
    </w:p>
    <w:p w:rsidR="00285E3B" w:rsidRPr="00285E3B" w:rsidRDefault="00285E3B" w:rsidP="00285E3B">
      <w:pPr>
        <w:widowControl w:val="0"/>
        <w:autoSpaceDE w:val="0"/>
        <w:autoSpaceDN w:val="0"/>
        <w:adjustRightInd w:val="0"/>
        <w:spacing w:after="0" w:line="240" w:lineRule="auto"/>
        <w:jc w:val="both"/>
        <w:rPr>
          <w:rFonts w:ascii="Times New Roman" w:eastAsia="Calibri" w:hAnsi="Times New Roman" w:cs="Times New Roman"/>
          <w:sz w:val="20"/>
          <w:szCs w:val="20"/>
        </w:rPr>
      </w:pPr>
      <w:bookmarkStart w:id="74" w:name="Par2502"/>
      <w:bookmarkEnd w:id="74"/>
      <w:r w:rsidRPr="00285E3B">
        <w:rPr>
          <w:rFonts w:ascii="Times New Roman" w:eastAsia="Courier New" w:hAnsi="Times New Roman" w:cs="Times New Roman"/>
          <w:color w:val="000000"/>
          <w:sz w:val="20"/>
          <w:szCs w:val="20"/>
          <w:lang w:eastAsia="ru-RU" w:bidi="ru-RU"/>
        </w:rPr>
        <w:t xml:space="preserve">8.2.2. Если при проведении электронного аукциона начальная (максимальная) цена контракта составляет пятнадцать миллионов рублей и менее и участником </w:t>
      </w:r>
      <w:r w:rsidRPr="00285E3B">
        <w:rPr>
          <w:rFonts w:ascii="Times New Roman" w:eastAsia="Calibri" w:hAnsi="Times New Roman" w:cs="Times New Roman"/>
          <w:sz w:val="20"/>
          <w:szCs w:val="20"/>
        </w:rPr>
        <w:t>электронного аукциона</w:t>
      </w:r>
      <w:r w:rsidRPr="00285E3B">
        <w:rPr>
          <w:rFonts w:ascii="Times New Roman" w:eastAsia="Courier New" w:hAnsi="Times New Roman" w:cs="Times New Roman"/>
          <w:color w:val="000000"/>
          <w:sz w:val="20"/>
          <w:szCs w:val="20"/>
          <w:lang w:eastAsia="ru-RU" w:bidi="ru-RU"/>
        </w:rPr>
        <w:t xml:space="preserve">, с которым заключается </w:t>
      </w:r>
      <w:r w:rsidRPr="00285E3B">
        <w:rPr>
          <w:rFonts w:ascii="Times New Roman" w:eastAsia="Courier New" w:hAnsi="Times New Roman" w:cs="Times New Roman"/>
          <w:color w:val="000000"/>
          <w:sz w:val="20"/>
          <w:szCs w:val="20"/>
          <w:lang w:eastAsia="ru-RU" w:bidi="ru-RU"/>
        </w:rPr>
        <w:lastRenderedPageBreak/>
        <w:t xml:space="preserve">контракт, предложена цена контракта, которая на двадцать пять и более процентов ниже начальной (максимальной) цены контракта, </w:t>
      </w:r>
      <w:r w:rsidRPr="00285E3B">
        <w:rPr>
          <w:rFonts w:ascii="Times New Roman" w:eastAsia="Calibri" w:hAnsi="Times New Roman" w:cs="Times New Roman"/>
          <w:sz w:val="20"/>
          <w:szCs w:val="20"/>
        </w:rPr>
        <w:t>либо предложена сумма цен единиц товара, работы, услуги, которая на двадцать пять и более процентов ниже начальной суммы цен указанных единиц,</w:t>
      </w:r>
      <w:r w:rsidRPr="00285E3B">
        <w:rPr>
          <w:rFonts w:ascii="Times New Roman" w:eastAsia="Courier New" w:hAnsi="Times New Roman" w:cs="Times New Roman"/>
          <w:color w:val="000000"/>
          <w:sz w:val="20"/>
          <w:szCs w:val="20"/>
          <w:lang w:eastAsia="ru-RU" w:bidi="ru-RU"/>
        </w:rPr>
        <w:t xml:space="preserve"> контракт заключается только после предоставления таким участником обеспечения исполнения контракта в размере, указанном в </w:t>
      </w:r>
      <w:hyperlink w:anchor="Par2501" w:history="1">
        <w:r w:rsidRPr="00285E3B">
          <w:rPr>
            <w:rFonts w:ascii="Times New Roman" w:eastAsia="Courier New" w:hAnsi="Times New Roman" w:cs="Times New Roman"/>
            <w:color w:val="000000"/>
            <w:sz w:val="20"/>
            <w:szCs w:val="20"/>
            <w:lang w:eastAsia="ru-RU" w:bidi="ru-RU"/>
          </w:rPr>
          <w:t>подпункте 8.2.1 пункта 8.2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или информации, подтверждающей добросовестность такого участника в соответствии с </w:t>
      </w:r>
      <w:hyperlink w:anchor="Par2503" w:history="1">
        <w:r w:rsidRPr="00285E3B">
          <w:rPr>
            <w:rFonts w:ascii="Times New Roman" w:eastAsia="Courier New" w:hAnsi="Times New Roman" w:cs="Times New Roman"/>
            <w:color w:val="000000"/>
            <w:sz w:val="20"/>
            <w:szCs w:val="20"/>
            <w:lang w:eastAsia="ru-RU" w:bidi="ru-RU"/>
          </w:rPr>
          <w:t>подпунктом 8.2.3 пункта 8.2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w:t>
      </w:r>
      <w:r w:rsidRPr="00285E3B">
        <w:rPr>
          <w:rFonts w:ascii="Times New Roman" w:eastAsia="Calibri" w:hAnsi="Times New Roman" w:cs="Times New Roman"/>
          <w:sz w:val="20"/>
          <w:szCs w:val="20"/>
        </w:rPr>
        <w:t xml:space="preserve">, с одновременным предоставлением таким участником обеспечения исполнения контракта в размере обеспечения исполнения контракта, указанном в </w:t>
      </w:r>
      <w:r w:rsidRPr="00285E3B">
        <w:rPr>
          <w:rFonts w:ascii="Times New Roman" w:eastAsia="Courier New" w:hAnsi="Times New Roman" w:cs="Times New Roman"/>
          <w:color w:val="000000"/>
          <w:sz w:val="20"/>
          <w:szCs w:val="20"/>
          <w:lang w:eastAsia="ru-RU" w:bidi="ru-RU"/>
        </w:rPr>
        <w:t xml:space="preserve">части </w:t>
      </w:r>
      <w:proofErr w:type="spellStart"/>
      <w:r w:rsidRPr="00285E3B">
        <w:rPr>
          <w:rFonts w:ascii="Times New Roman" w:eastAsia="Courier New" w:hAnsi="Times New Roman" w:cs="Times New Roman"/>
          <w:color w:val="000000"/>
          <w:sz w:val="20"/>
          <w:szCs w:val="20"/>
          <w:lang w:eastAsia="ru-RU" w:bidi="ru-RU"/>
        </w:rPr>
        <w:t>II</w:t>
      </w:r>
      <w:proofErr w:type="spellEnd"/>
      <w:r w:rsidRPr="00285E3B">
        <w:rPr>
          <w:rFonts w:ascii="Times New Roman" w:eastAsia="Courier New" w:hAnsi="Times New Roman" w:cs="Times New Roman"/>
          <w:color w:val="000000"/>
          <w:sz w:val="20"/>
          <w:szCs w:val="20"/>
          <w:lang w:eastAsia="ru-RU" w:bidi="ru-RU"/>
        </w:rPr>
        <w:t xml:space="preserve"> </w:t>
      </w:r>
      <w:r w:rsidRPr="00285E3B">
        <w:rPr>
          <w:rFonts w:ascii="Times New Roman" w:eastAsia="Calibri" w:hAnsi="Times New Roman" w:cs="Times New Roman"/>
          <w:sz w:val="20"/>
          <w:szCs w:val="20"/>
        </w:rPr>
        <w:t>документации об аукционе.</w:t>
      </w:r>
      <w:bookmarkStart w:id="75" w:name="Par2503"/>
      <w:bookmarkEnd w:id="75"/>
    </w:p>
    <w:p w:rsidR="00285E3B" w:rsidRPr="00285E3B" w:rsidRDefault="00285E3B" w:rsidP="00285E3B">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8.2.3. </w:t>
      </w:r>
      <w:r w:rsidRPr="00285E3B">
        <w:rPr>
          <w:rFonts w:ascii="Times New Roman" w:eastAsia="Calibri" w:hAnsi="Times New Roman" w:cs="Times New Roman"/>
          <w:sz w:val="20"/>
          <w:szCs w:val="20"/>
        </w:rPr>
        <w:t>К информации, подтверждающей добросовестность участника электронного аукциона,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и документации о закупке.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8.2.4. Информация, предусмотренная </w:t>
      </w:r>
      <w:hyperlink w:anchor="Par2503" w:history="1">
        <w:r w:rsidRPr="00285E3B">
          <w:rPr>
            <w:rFonts w:ascii="Times New Roman" w:eastAsia="Courier New" w:hAnsi="Times New Roman" w:cs="Times New Roman"/>
            <w:color w:val="000000"/>
            <w:sz w:val="20"/>
            <w:szCs w:val="20"/>
            <w:lang w:eastAsia="ru-RU" w:bidi="ru-RU"/>
          </w:rPr>
          <w:t>подпунктом 8.2.3 пункта 8.2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предоставляется участником </w:t>
      </w:r>
      <w:r w:rsidRPr="00285E3B">
        <w:rPr>
          <w:rFonts w:ascii="Times New Roman" w:eastAsia="Calibri" w:hAnsi="Times New Roman" w:cs="Times New Roman"/>
          <w:sz w:val="20"/>
          <w:szCs w:val="20"/>
        </w:rPr>
        <w:t>электронного аукциона</w:t>
      </w:r>
      <w:r w:rsidRPr="00285E3B">
        <w:rPr>
          <w:rFonts w:ascii="Times New Roman" w:eastAsia="Courier New" w:hAnsi="Times New Roman" w:cs="Times New Roman"/>
          <w:color w:val="000000"/>
          <w:sz w:val="20"/>
          <w:szCs w:val="20"/>
          <w:lang w:eastAsia="ru-RU" w:bidi="ru-RU"/>
        </w:rPr>
        <w:t xml:space="preserve"> при направлении заказчику подписанного проекта контракта. При невыполнении таким участником, признанным победителем аукциона, данного требования или признании комиссией по осуществлению закупок информации, предусмотренной </w:t>
      </w:r>
      <w:hyperlink w:anchor="Par2503" w:history="1">
        <w:r w:rsidRPr="00285E3B">
          <w:rPr>
            <w:rFonts w:ascii="Times New Roman" w:eastAsia="Courier New" w:hAnsi="Times New Roman" w:cs="Times New Roman"/>
            <w:color w:val="000000"/>
            <w:sz w:val="20"/>
            <w:szCs w:val="20"/>
            <w:lang w:eastAsia="ru-RU" w:bidi="ru-RU"/>
          </w:rPr>
          <w:t>подпунктом 8.2.3 пункта 8.2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недостоверной контракт с таким участником не заключается, и он признается уклонившимся от заключения контракта. В этом случае решение комиссии по осуществлению закупок оформляется протоколом, который размещается заказчиком в единой информационной системе и доводится до сведения всех участников </w:t>
      </w:r>
      <w:r w:rsidRPr="00285E3B">
        <w:rPr>
          <w:rFonts w:ascii="Times New Roman" w:eastAsia="Calibri" w:hAnsi="Times New Roman" w:cs="Times New Roman"/>
          <w:sz w:val="20"/>
          <w:szCs w:val="20"/>
        </w:rPr>
        <w:t>электронного аукциона</w:t>
      </w:r>
      <w:r w:rsidRPr="00285E3B">
        <w:rPr>
          <w:rFonts w:ascii="Times New Roman" w:eastAsia="Courier New" w:hAnsi="Times New Roman" w:cs="Times New Roman"/>
          <w:color w:val="000000"/>
          <w:sz w:val="20"/>
          <w:szCs w:val="20"/>
          <w:lang w:eastAsia="ru-RU" w:bidi="ru-RU"/>
        </w:rPr>
        <w:t xml:space="preserve"> не позднее рабочего дня, следующего за днем подписания указанного протокола.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8.2.5. Обеспечение, указанное в </w:t>
      </w:r>
      <w:hyperlink w:anchor="Par2501" w:history="1">
        <w:r w:rsidRPr="00285E3B">
          <w:rPr>
            <w:rFonts w:ascii="Times New Roman" w:eastAsia="Courier New" w:hAnsi="Times New Roman" w:cs="Times New Roman"/>
            <w:color w:val="000000"/>
            <w:sz w:val="20"/>
            <w:szCs w:val="20"/>
            <w:lang w:eastAsia="ru-RU" w:bidi="ru-RU"/>
          </w:rPr>
          <w:t>подпунктах 8.2.1</w:t>
        </w:r>
      </w:hyperlink>
      <w:r w:rsidRPr="00285E3B">
        <w:rPr>
          <w:rFonts w:ascii="Times New Roman" w:eastAsia="Courier New" w:hAnsi="Times New Roman" w:cs="Times New Roman"/>
          <w:color w:val="000000"/>
          <w:sz w:val="20"/>
          <w:szCs w:val="20"/>
          <w:lang w:eastAsia="ru-RU" w:bidi="ru-RU"/>
        </w:rPr>
        <w:t xml:space="preserve"> и </w:t>
      </w:r>
      <w:hyperlink w:anchor="Par2502" w:history="1">
        <w:r w:rsidRPr="00285E3B">
          <w:rPr>
            <w:rFonts w:ascii="Times New Roman" w:eastAsia="Courier New" w:hAnsi="Times New Roman" w:cs="Times New Roman"/>
            <w:color w:val="000000"/>
            <w:sz w:val="20"/>
            <w:szCs w:val="20"/>
            <w:lang w:eastAsia="ru-RU" w:bidi="ru-RU"/>
          </w:rPr>
          <w:t>8.2.2 пункта 8.2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предоставляется участником </w:t>
      </w:r>
      <w:r w:rsidRPr="00285E3B">
        <w:rPr>
          <w:rFonts w:ascii="Times New Roman" w:eastAsia="Calibri" w:hAnsi="Times New Roman" w:cs="Times New Roman"/>
          <w:sz w:val="20"/>
          <w:szCs w:val="20"/>
        </w:rPr>
        <w:t>электронного аукциона,</w:t>
      </w:r>
      <w:r w:rsidRPr="00285E3B">
        <w:rPr>
          <w:rFonts w:ascii="Times New Roman" w:eastAsia="Courier New" w:hAnsi="Times New Roman" w:cs="Times New Roman"/>
          <w:color w:val="000000"/>
          <w:sz w:val="20"/>
          <w:szCs w:val="20"/>
          <w:lang w:eastAsia="ru-RU" w:bidi="ru-RU"/>
        </w:rPr>
        <w:t xml:space="preserve"> с которым заключается контракт, до его заключения. Участник </w:t>
      </w:r>
      <w:r w:rsidRPr="00285E3B">
        <w:rPr>
          <w:rFonts w:ascii="Times New Roman" w:eastAsia="Calibri" w:hAnsi="Times New Roman" w:cs="Times New Roman"/>
          <w:sz w:val="20"/>
          <w:szCs w:val="20"/>
        </w:rPr>
        <w:t>электронного аукциона</w:t>
      </w:r>
      <w:r w:rsidRPr="00285E3B">
        <w:rPr>
          <w:rFonts w:ascii="Times New Roman" w:eastAsia="Courier New" w:hAnsi="Times New Roman" w:cs="Times New Roman"/>
          <w:color w:val="000000"/>
          <w:sz w:val="20"/>
          <w:szCs w:val="20"/>
          <w:lang w:eastAsia="ru-RU" w:bidi="ru-RU"/>
        </w:rPr>
        <w:t>,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заказчиком в единой информационной системе не позднее рабочего дня, следующего за днем подписания указанного протокола.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bookmarkStart w:id="76" w:name="Par2506"/>
      <w:bookmarkEnd w:id="76"/>
      <w:r w:rsidRPr="00285E3B">
        <w:rPr>
          <w:rFonts w:ascii="Times New Roman" w:eastAsia="Courier New" w:hAnsi="Times New Roman" w:cs="Times New Roman"/>
          <w:color w:val="000000"/>
          <w:sz w:val="20"/>
          <w:szCs w:val="20"/>
          <w:lang w:eastAsia="ru-RU" w:bidi="ru-RU"/>
        </w:rPr>
        <w:t xml:space="preserve">8.2.6. </w:t>
      </w:r>
      <w:r w:rsidRPr="00285E3B">
        <w:rPr>
          <w:rFonts w:ascii="Times New Roman" w:eastAsia="Calibri" w:hAnsi="Times New Roman" w:cs="Times New Roman"/>
          <w:sz w:val="20"/>
          <w:szCs w:val="20"/>
        </w:rPr>
        <w:t>Если предметом контракта, для заключения которого проводится электронный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аукциона,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которая на двадцать пять и более процентов ниже начальной (максимальной) цены контракта, наряду с требованиями, предусмотренными статьей 37 Закона,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аукциона осуществить поставку товара по предлагаемым цене, сумме цен единиц товара.</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alibri" w:hAnsi="Times New Roman" w:cs="Times New Roman"/>
          <w:sz w:val="20"/>
          <w:szCs w:val="20"/>
        </w:rPr>
        <w:t xml:space="preserve"> </w:t>
      </w:r>
      <w:r w:rsidRPr="00285E3B">
        <w:rPr>
          <w:rFonts w:ascii="Times New Roman" w:eastAsia="Courier New" w:hAnsi="Times New Roman" w:cs="Times New Roman"/>
          <w:color w:val="000000"/>
          <w:sz w:val="20"/>
          <w:szCs w:val="20"/>
          <w:lang w:eastAsia="ru-RU" w:bidi="ru-RU"/>
        </w:rPr>
        <w:t xml:space="preserve">8.2.7. Обоснование, указанное в </w:t>
      </w:r>
      <w:hyperlink w:anchor="Par2506" w:history="1">
        <w:r w:rsidRPr="00285E3B">
          <w:rPr>
            <w:rFonts w:ascii="Times New Roman" w:eastAsia="Courier New" w:hAnsi="Times New Roman" w:cs="Times New Roman"/>
            <w:color w:val="000000"/>
            <w:sz w:val="20"/>
            <w:szCs w:val="20"/>
            <w:lang w:eastAsia="ru-RU" w:bidi="ru-RU"/>
          </w:rPr>
          <w:t>подпункте 8.2.6 пункта 8.2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представляется:</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85E3B">
        <w:rPr>
          <w:rFonts w:ascii="Times New Roman" w:eastAsia="Calibri" w:hAnsi="Times New Roman" w:cs="Times New Roman"/>
          <w:sz w:val="20"/>
          <w:szCs w:val="20"/>
        </w:rPr>
        <w:t>участником</w:t>
      </w:r>
      <w:proofErr w:type="gramEnd"/>
      <w:r w:rsidRPr="00285E3B">
        <w:rPr>
          <w:rFonts w:ascii="Times New Roman" w:eastAsia="Calibri" w:hAnsi="Times New Roman" w:cs="Times New Roman"/>
          <w:sz w:val="20"/>
          <w:szCs w:val="20"/>
        </w:rPr>
        <w:t xml:space="preserve"> электронного аукциона, с которым заключается контракт, при направлении заказчику подписанного проекта контракта при проведении электронного 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закупок, предложенных цены контракта, суммы цен единиц товара необоснованными контракт с таким участником не заключается и право заключения контракта переходит к участнику электронного аукциона, который предложил такие же, как и победитель этого электронного аукциона, цену контракта, сумму цен 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электронного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электронного аукциона не позднее рабочего дня, следующего за днем подписания указанного протокола.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8.2.8. В случае признания победителя электронного аукциона уклонившимся от заключения контракта на участника </w:t>
      </w:r>
      <w:r w:rsidRPr="00285E3B">
        <w:rPr>
          <w:rFonts w:ascii="Times New Roman" w:eastAsia="Calibri" w:hAnsi="Times New Roman" w:cs="Times New Roman"/>
          <w:sz w:val="20"/>
          <w:szCs w:val="20"/>
        </w:rPr>
        <w:t>электронного аукциона</w:t>
      </w:r>
      <w:r w:rsidRPr="00285E3B">
        <w:rPr>
          <w:rFonts w:ascii="Times New Roman" w:eastAsia="Courier New" w:hAnsi="Times New Roman" w:cs="Times New Roman"/>
          <w:color w:val="000000"/>
          <w:sz w:val="20"/>
          <w:szCs w:val="20"/>
          <w:lang w:eastAsia="ru-RU" w:bidi="ru-RU"/>
        </w:rPr>
        <w:t xml:space="preserve">, с которым в соответствии с положениями </w:t>
      </w:r>
      <w:hyperlink r:id="rId166"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заключается контракт, распространяются требования </w:t>
      </w:r>
      <w:hyperlink w:anchor="Par2498" w:history="1">
        <w:r w:rsidRPr="00285E3B">
          <w:rPr>
            <w:rFonts w:ascii="Times New Roman" w:eastAsia="Courier New" w:hAnsi="Times New Roman" w:cs="Times New Roman"/>
            <w:color w:val="000000"/>
            <w:sz w:val="20"/>
            <w:szCs w:val="20"/>
            <w:lang w:eastAsia="ru-RU" w:bidi="ru-RU"/>
          </w:rPr>
          <w:t>пункта 8.2 раздела 8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в полном объеме.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8.2.9. Положения настоящего пункта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перечень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w:t>
      </w:r>
      <w:r w:rsidRPr="00285E3B">
        <w:rPr>
          <w:rFonts w:ascii="Times New Roman" w:eastAsia="Courier New" w:hAnsi="Times New Roman" w:cs="Times New Roman"/>
          <w:color w:val="000000"/>
          <w:sz w:val="20"/>
          <w:szCs w:val="20"/>
          <w:lang w:eastAsia="ru-RU" w:bidi="ru-RU"/>
        </w:rPr>
        <w:lastRenderedPageBreak/>
        <w:t>на двадцать пять процентов относительно их зарегистрированной в соответствии с законодательством об обращении лекарственных средств предельной отпускной цены.</w:t>
      </w:r>
    </w:p>
    <w:p w:rsidR="00285E3B" w:rsidRPr="00285E3B" w:rsidRDefault="00285E3B" w:rsidP="00285E3B">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8.2.</w:t>
      </w:r>
      <w:r w:rsidRPr="00285E3B">
        <w:rPr>
          <w:rFonts w:ascii="Times New Roman" w:eastAsia="Calibri" w:hAnsi="Times New Roman" w:cs="Times New Roman"/>
          <w:sz w:val="20"/>
          <w:szCs w:val="20"/>
        </w:rPr>
        <w:t xml:space="preserve">10. Выплата аванса при исполнении контракта, заключенного с участником электронного аукциона, указанным </w:t>
      </w:r>
      <w:r w:rsidRPr="00285E3B">
        <w:rPr>
          <w:rFonts w:ascii="Times New Roman" w:eastAsia="Courier New" w:hAnsi="Times New Roman" w:cs="Times New Roman"/>
          <w:color w:val="000000"/>
          <w:sz w:val="20"/>
          <w:szCs w:val="20"/>
          <w:lang w:eastAsia="ru-RU" w:bidi="ru-RU"/>
        </w:rPr>
        <w:t xml:space="preserve">в </w:t>
      </w:r>
      <w:hyperlink w:anchor="Par2501" w:history="1">
        <w:r w:rsidRPr="00285E3B">
          <w:rPr>
            <w:rFonts w:ascii="Times New Roman" w:eastAsia="Courier New" w:hAnsi="Times New Roman" w:cs="Times New Roman"/>
            <w:color w:val="000000"/>
            <w:sz w:val="20"/>
            <w:szCs w:val="20"/>
            <w:lang w:eastAsia="ru-RU" w:bidi="ru-RU"/>
          </w:rPr>
          <w:t>подпунктах 8.2.1</w:t>
        </w:r>
      </w:hyperlink>
      <w:r w:rsidRPr="00285E3B">
        <w:rPr>
          <w:rFonts w:ascii="Times New Roman" w:eastAsia="Courier New" w:hAnsi="Times New Roman" w:cs="Times New Roman"/>
          <w:color w:val="000000"/>
          <w:sz w:val="20"/>
          <w:szCs w:val="20"/>
          <w:lang w:eastAsia="ru-RU" w:bidi="ru-RU"/>
        </w:rPr>
        <w:t xml:space="preserve"> и </w:t>
      </w:r>
      <w:hyperlink w:anchor="Par2502" w:history="1">
        <w:r w:rsidRPr="00285E3B">
          <w:rPr>
            <w:rFonts w:ascii="Times New Roman" w:eastAsia="Courier New" w:hAnsi="Times New Roman" w:cs="Times New Roman"/>
            <w:color w:val="000000"/>
            <w:sz w:val="20"/>
            <w:szCs w:val="20"/>
            <w:lang w:eastAsia="ru-RU" w:bidi="ru-RU"/>
          </w:rPr>
          <w:t>8.2.2 пункта 8.2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w:t>
      </w:r>
      <w:r w:rsidRPr="00285E3B">
        <w:rPr>
          <w:rFonts w:ascii="Times New Roman" w:eastAsia="Calibri" w:hAnsi="Times New Roman" w:cs="Times New Roman"/>
          <w:sz w:val="20"/>
          <w:szCs w:val="20"/>
        </w:rPr>
        <w:t>, не допускается.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bookmarkStart w:id="77" w:name="Par2512"/>
      <w:bookmarkEnd w:id="77"/>
      <w:r w:rsidRPr="00285E3B">
        <w:rPr>
          <w:rFonts w:ascii="Times New Roman" w:eastAsia="Courier New" w:hAnsi="Times New Roman" w:cs="Times New Roman"/>
          <w:b/>
          <w:color w:val="000000"/>
          <w:sz w:val="20"/>
          <w:szCs w:val="20"/>
          <w:lang w:eastAsia="ru-RU" w:bidi="ru-RU"/>
        </w:rPr>
        <w:t>8.3. Срок и порядок представления обеспечение исполнения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8.3.1. Контракт заключается после предоставления участником электронного аукциона, с которым заключается контракт, обеспечения исполнения контракта в соответствии с </w:t>
      </w:r>
      <w:hyperlink r:id="rId167" w:history="1">
        <w:r w:rsidRPr="00285E3B">
          <w:rPr>
            <w:rFonts w:ascii="Times New Roman" w:eastAsia="Courier New" w:hAnsi="Times New Roman" w:cs="Times New Roman"/>
            <w:color w:val="000000"/>
            <w:sz w:val="20"/>
            <w:szCs w:val="20"/>
            <w:lang w:eastAsia="ru-RU" w:bidi="ru-RU"/>
          </w:rPr>
          <w:t>Законом</w:t>
        </w:r>
      </w:hyperlink>
      <w:r w:rsidRPr="00285E3B">
        <w:rPr>
          <w:rFonts w:ascii="Times New Roman" w:eastAsia="Courier New" w:hAnsi="Times New Roman" w:cs="Times New Roman"/>
          <w:color w:val="000000"/>
          <w:sz w:val="20"/>
          <w:szCs w:val="20"/>
          <w:lang w:eastAsia="ru-RU" w:bidi="ru-RU"/>
        </w:rPr>
        <w:t>.</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8.3.2.</w:t>
      </w:r>
      <w:bookmarkStart w:id="78" w:name="Par2517"/>
      <w:bookmarkEnd w:id="78"/>
      <w:r w:rsidRPr="00285E3B">
        <w:rPr>
          <w:rFonts w:ascii="Times New Roman" w:eastAsia="Courier New" w:hAnsi="Times New Roman" w:cs="Times New Roman"/>
          <w:color w:val="000000"/>
          <w:sz w:val="20"/>
          <w:szCs w:val="20"/>
          <w:lang w:eastAsia="ru-RU" w:bidi="ru-RU"/>
        </w:rPr>
        <w:t xml:space="preserve"> Исполнение контракта, </w:t>
      </w:r>
      <w:r w:rsidRPr="00285E3B">
        <w:rPr>
          <w:rFonts w:ascii="Times New Roman" w:eastAsia="Calibri" w:hAnsi="Times New Roman" w:cs="Times New Roman"/>
          <w:sz w:val="20"/>
          <w:szCs w:val="20"/>
        </w:rPr>
        <w:t xml:space="preserve">гарантийные обязательства </w:t>
      </w:r>
      <w:r w:rsidRPr="00285E3B">
        <w:rPr>
          <w:rFonts w:ascii="Times New Roman" w:eastAsia="Courier New" w:hAnsi="Times New Roman" w:cs="Times New Roman"/>
          <w:color w:val="000000"/>
          <w:sz w:val="20"/>
          <w:szCs w:val="20"/>
          <w:lang w:eastAsia="ru-RU" w:bidi="ru-RU"/>
        </w:rPr>
        <w:t>могут обеспечиваться предоставлением:</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 банковской гарантии, выданной банком и соответствующей требованиям </w:t>
      </w:r>
      <w:hyperlink r:id="rId168" w:history="1">
        <w:r w:rsidRPr="00285E3B">
          <w:rPr>
            <w:rFonts w:ascii="Times New Roman" w:eastAsia="Courier New" w:hAnsi="Times New Roman" w:cs="Times New Roman"/>
            <w:color w:val="000000"/>
            <w:sz w:val="20"/>
            <w:szCs w:val="20"/>
            <w:lang w:eastAsia="ru-RU" w:bidi="ru-RU"/>
          </w:rPr>
          <w:t>статьи 45</w:t>
        </w:r>
      </w:hyperlink>
      <w:r w:rsidRPr="00285E3B">
        <w:rPr>
          <w:rFonts w:ascii="Times New Roman" w:eastAsia="Courier New" w:hAnsi="Times New Roman" w:cs="Times New Roman"/>
          <w:color w:val="000000"/>
          <w:sz w:val="20"/>
          <w:szCs w:val="20"/>
          <w:lang w:eastAsia="ru-RU" w:bidi="ru-RU"/>
        </w:rPr>
        <w:t xml:space="preserve"> Закона;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285E3B" w:rsidRPr="00285E3B" w:rsidRDefault="00285E3B" w:rsidP="00285E3B">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8.3.3. Банковская гарантия, должна быть выдана банками, </w:t>
      </w:r>
      <w:r w:rsidRPr="00285E3B">
        <w:rPr>
          <w:rFonts w:ascii="Times New Roman" w:eastAsia="Calibri" w:hAnsi="Times New Roman" w:cs="Times New Roman"/>
          <w:sz w:val="20"/>
          <w:szCs w:val="20"/>
        </w:rPr>
        <w:t xml:space="preserve">включенными в перечень, предусмотренный </w:t>
      </w:r>
      <w:hyperlink r:id="rId169" w:history="1">
        <w:r w:rsidRPr="00285E3B">
          <w:rPr>
            <w:rFonts w:ascii="Times New Roman" w:eastAsia="Calibri" w:hAnsi="Times New Roman" w:cs="Times New Roman"/>
            <w:sz w:val="20"/>
            <w:szCs w:val="20"/>
          </w:rPr>
          <w:t>частью 1.2</w:t>
        </w:r>
      </w:hyperlink>
      <w:r w:rsidRPr="00285E3B">
        <w:rPr>
          <w:rFonts w:ascii="Times New Roman" w:eastAsia="Calibri" w:hAnsi="Times New Roman" w:cs="Times New Roman"/>
          <w:sz w:val="20"/>
          <w:szCs w:val="20"/>
        </w:rPr>
        <w:t xml:space="preserve"> статьи 45 Закона и</w:t>
      </w:r>
      <w:r w:rsidRPr="00285E3B">
        <w:rPr>
          <w:rFonts w:ascii="Times New Roman" w:eastAsia="Courier New" w:hAnsi="Times New Roman" w:cs="Times New Roman"/>
          <w:sz w:val="20"/>
          <w:szCs w:val="20"/>
          <w:lang w:eastAsia="ru-RU" w:bidi="ru-RU"/>
        </w:rPr>
        <w:t xml:space="preserve"> </w:t>
      </w:r>
      <w:r w:rsidRPr="00285E3B">
        <w:rPr>
          <w:rFonts w:ascii="Times New Roman" w:eastAsia="Calibri" w:hAnsi="Times New Roman" w:cs="Times New Roman"/>
          <w:sz w:val="20"/>
          <w:szCs w:val="20"/>
        </w:rPr>
        <w:t xml:space="preserve">соответствующими </w:t>
      </w:r>
      <w:hyperlink r:id="rId170" w:history="1">
        <w:r w:rsidRPr="00285E3B">
          <w:rPr>
            <w:rFonts w:ascii="Times New Roman" w:eastAsia="Calibri" w:hAnsi="Times New Roman" w:cs="Times New Roman"/>
            <w:sz w:val="20"/>
            <w:szCs w:val="20"/>
          </w:rPr>
          <w:t>требованиям</w:t>
        </w:r>
      </w:hyperlink>
      <w:r w:rsidRPr="00285E3B">
        <w:rPr>
          <w:rFonts w:ascii="Times New Roman" w:eastAsia="Calibri" w:hAnsi="Times New Roman" w:cs="Times New Roman"/>
          <w:sz w:val="20"/>
          <w:szCs w:val="20"/>
        </w:rPr>
        <w:t>, установленным Правительством Российской Федерации, а именно</w:t>
      </w:r>
      <w:r w:rsidRPr="00285E3B">
        <w:rPr>
          <w:rFonts w:ascii="Times New Roman" w:eastAsia="Courier New" w:hAnsi="Times New Roman" w:cs="Times New Roman"/>
          <w:sz w:val="20"/>
          <w:szCs w:val="20"/>
          <w:lang w:eastAsia="ru-RU" w:bidi="ru-RU"/>
        </w:rPr>
        <w:t>:</w:t>
      </w:r>
      <w:r w:rsidRPr="00285E3B">
        <w:rPr>
          <w:rFonts w:ascii="Times New Roman" w:eastAsia="Calibri" w:hAnsi="Times New Roman" w:cs="Times New Roman"/>
          <w:sz w:val="20"/>
          <w:szCs w:val="20"/>
        </w:rPr>
        <w:t xml:space="preserve"> до 1 января 2020 г. банки, осуществляющие выдачу заказчикам банковских гарантий для обеспечения исполнения контрактов, должны одновременно соответствовать следующим требованиям:</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85E3B">
        <w:rPr>
          <w:rFonts w:ascii="Times New Roman" w:eastAsia="Calibri" w:hAnsi="Times New Roman" w:cs="Times New Roman"/>
          <w:sz w:val="20"/>
          <w:szCs w:val="20"/>
        </w:rPr>
        <w:t>наличие</w:t>
      </w:r>
      <w:proofErr w:type="gramEnd"/>
      <w:r w:rsidRPr="00285E3B">
        <w:rPr>
          <w:rFonts w:ascii="Times New Roman" w:eastAsia="Calibri" w:hAnsi="Times New Roman" w:cs="Times New Roman"/>
          <w:sz w:val="20"/>
          <w:szCs w:val="20"/>
        </w:rPr>
        <w:t xml:space="preserve"> у банка собственных средств (капитала) в размере не менее 300 млн. рублей, рассчитываемых по методике Центрального банка Российской Федерации, по состоянию на последнюю отчетную дату;</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85E3B">
        <w:rPr>
          <w:rFonts w:ascii="Times New Roman" w:eastAsia="Calibri" w:hAnsi="Times New Roman" w:cs="Times New Roman"/>
          <w:sz w:val="20"/>
          <w:szCs w:val="20"/>
        </w:rPr>
        <w:t>наличие</w:t>
      </w:r>
      <w:proofErr w:type="gramEnd"/>
      <w:r w:rsidRPr="00285E3B">
        <w:rPr>
          <w:rFonts w:ascii="Times New Roman" w:eastAsia="Calibri" w:hAnsi="Times New Roman" w:cs="Times New Roman"/>
          <w:sz w:val="20"/>
          <w:szCs w:val="20"/>
        </w:rPr>
        <w:t xml:space="preserve"> у банка кредитного рейтинга не ниже уровня "B-(</w:t>
      </w:r>
      <w:proofErr w:type="spellStart"/>
      <w:r w:rsidRPr="00285E3B">
        <w:rPr>
          <w:rFonts w:ascii="Times New Roman" w:eastAsia="Calibri" w:hAnsi="Times New Roman" w:cs="Times New Roman"/>
          <w:sz w:val="20"/>
          <w:szCs w:val="20"/>
        </w:rPr>
        <w:t>RU</w:t>
      </w:r>
      <w:proofErr w:type="spellEnd"/>
      <w:r w:rsidRPr="00285E3B">
        <w:rPr>
          <w:rFonts w:ascii="Times New Roman" w:eastAsia="Calibri" w:hAnsi="Times New Roman" w:cs="Times New Roman"/>
          <w:sz w:val="20"/>
          <w:szCs w:val="20"/>
        </w:rPr>
        <w:t xml:space="preserve">)"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 (или) кредитного рейтинга не ниже уровня </w:t>
      </w:r>
      <w:r w:rsidRPr="00285E3B">
        <w:rPr>
          <w:rFonts w:ascii="Times New Roman" w:eastAsia="Calibri" w:hAnsi="Times New Roman" w:cs="Times New Roman"/>
          <w:sz w:val="20"/>
          <w:szCs w:val="20"/>
        </w:rPr>
        <w:br/>
        <w:t>«</w:t>
      </w:r>
      <w:proofErr w:type="spellStart"/>
      <w:r w:rsidRPr="00285E3B">
        <w:rPr>
          <w:rFonts w:ascii="Times New Roman" w:eastAsia="Calibri" w:hAnsi="Times New Roman" w:cs="Times New Roman"/>
          <w:sz w:val="20"/>
          <w:szCs w:val="20"/>
        </w:rPr>
        <w:t>ruB</w:t>
      </w:r>
      <w:proofErr w:type="spellEnd"/>
      <w:r w:rsidRPr="00285E3B">
        <w:rPr>
          <w:rFonts w:ascii="Times New Roman" w:eastAsia="Calibri" w:hAnsi="Times New Roman" w:cs="Times New Roman"/>
          <w:sz w:val="20"/>
          <w:szCs w:val="20"/>
        </w:rPr>
        <w:t xml:space="preserve">-« по национальной рейтинговой шкале для Российской Федерации кредитного рейтингового агентства Акционерное общество «Рейтинговое агентство «Эксперт </w:t>
      </w:r>
      <w:proofErr w:type="spellStart"/>
      <w:r w:rsidRPr="00285E3B">
        <w:rPr>
          <w:rFonts w:ascii="Times New Roman" w:eastAsia="Calibri" w:hAnsi="Times New Roman" w:cs="Times New Roman"/>
          <w:sz w:val="20"/>
          <w:szCs w:val="20"/>
        </w:rPr>
        <w:t>РА».8</w:t>
      </w:r>
      <w:proofErr w:type="spellEnd"/>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8</w:t>
      </w:r>
      <w:r w:rsidRPr="00285E3B">
        <w:rPr>
          <w:rFonts w:ascii="Times New Roman" w:eastAsia="Courier New" w:hAnsi="Times New Roman" w:cs="Times New Roman"/>
          <w:color w:val="000000"/>
          <w:sz w:val="20"/>
          <w:szCs w:val="20"/>
          <w:lang w:eastAsia="ru-RU" w:bidi="ru-RU"/>
        </w:rPr>
        <w:t xml:space="preserve">.3.4. Способ обеспечения исполнения контракта, </w:t>
      </w:r>
      <w:r w:rsidRPr="00285E3B">
        <w:rPr>
          <w:rFonts w:ascii="Times New Roman" w:eastAsia="Calibri" w:hAnsi="Times New Roman" w:cs="Times New Roman"/>
          <w:sz w:val="20"/>
          <w:szCs w:val="20"/>
        </w:rPr>
        <w:t xml:space="preserve">гарантийных обязательств, </w:t>
      </w:r>
      <w:r w:rsidRPr="00285E3B">
        <w:rPr>
          <w:rFonts w:ascii="Times New Roman" w:eastAsia="Courier New" w:hAnsi="Times New Roman" w:cs="Times New Roman"/>
          <w:color w:val="000000"/>
          <w:sz w:val="20"/>
          <w:szCs w:val="20"/>
          <w:lang w:eastAsia="ru-RU" w:bidi="ru-RU"/>
        </w:rPr>
        <w:t xml:space="preserve">установленный в </w:t>
      </w:r>
      <w:hyperlink w:anchor="Par2517" w:history="1">
        <w:r w:rsidRPr="00285E3B">
          <w:rPr>
            <w:rFonts w:ascii="Times New Roman" w:eastAsia="Courier New" w:hAnsi="Times New Roman" w:cs="Times New Roman"/>
            <w:color w:val="000000"/>
            <w:sz w:val="20"/>
            <w:szCs w:val="20"/>
            <w:lang w:eastAsia="ru-RU" w:bidi="ru-RU"/>
          </w:rPr>
          <w:t>подпункте 8.3.2 пункта 8.3</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w:t>
      </w:r>
      <w:r w:rsidRPr="00285E3B">
        <w:rPr>
          <w:rFonts w:ascii="Times New Roman" w:eastAsia="Calibri" w:hAnsi="Times New Roman" w:cs="Times New Roman"/>
          <w:sz w:val="20"/>
          <w:szCs w:val="20"/>
        </w:rPr>
        <w:t xml:space="preserve">срок действия банковской гарантии определяются в соответствии с требованиями Закона </w:t>
      </w:r>
      <w:r w:rsidRPr="00285E3B">
        <w:rPr>
          <w:rFonts w:ascii="Times New Roman" w:eastAsia="Courier New" w:hAnsi="Times New Roman" w:cs="Times New Roman"/>
          <w:color w:val="000000"/>
          <w:sz w:val="20"/>
          <w:szCs w:val="20"/>
          <w:lang w:eastAsia="ru-RU" w:bidi="ru-RU"/>
        </w:rPr>
        <w:t xml:space="preserve">участником закупки, </w:t>
      </w:r>
      <w:r w:rsidRPr="00285E3B">
        <w:rPr>
          <w:rFonts w:ascii="Times New Roman" w:eastAsia="Courier New" w:hAnsi="Times New Roman" w:cs="Times New Roman"/>
          <w:color w:val="000000"/>
          <w:sz w:val="20"/>
          <w:szCs w:val="20"/>
          <w:lang w:eastAsia="ru-RU" w:bidi="ru-RU"/>
        </w:rPr>
        <w:br/>
        <w:t xml:space="preserve">с которым заключается контракт, самостоятельно.  </w:t>
      </w:r>
      <w:r w:rsidRPr="00285E3B">
        <w:rPr>
          <w:rFonts w:ascii="Times New Roman" w:eastAsia="Calibri" w:hAnsi="Times New Roman" w:cs="Times New Roman"/>
          <w:sz w:val="20"/>
          <w:szCs w:val="20"/>
        </w:rPr>
        <w:t xml:space="preserve">При этом срок действия банковской гарантии должен превышать предусмотренный контрактом срок исполнения обязательств, которые должны быть обеспечены такой банковской гарантией, не менее чем на один месяц, в том числе в случае его изменения в соответствии со </w:t>
      </w:r>
      <w:hyperlink r:id="rId171" w:history="1">
        <w:r w:rsidRPr="00285E3B">
          <w:rPr>
            <w:rFonts w:ascii="Times New Roman" w:eastAsia="Calibri" w:hAnsi="Times New Roman" w:cs="Times New Roman"/>
            <w:sz w:val="20"/>
            <w:szCs w:val="20"/>
          </w:rPr>
          <w:t>статьей 95</w:t>
        </w:r>
      </w:hyperlink>
      <w:r w:rsidRPr="00285E3B">
        <w:rPr>
          <w:rFonts w:ascii="Times New Roman" w:eastAsia="Calibri" w:hAnsi="Times New Roman" w:cs="Times New Roman"/>
          <w:sz w:val="20"/>
          <w:szCs w:val="20"/>
        </w:rPr>
        <w:t xml:space="preserve"> Закона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8.3.5. Размер обеспечения исполнения контракта указан в извещении, Информационной карте аукциона, а также в проекте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8.3.6. В случае </w:t>
      </w:r>
      <w:proofErr w:type="spellStart"/>
      <w:r w:rsidRPr="00285E3B">
        <w:rPr>
          <w:rFonts w:ascii="Times New Roman" w:eastAsia="Courier New" w:hAnsi="Times New Roman" w:cs="Times New Roman"/>
          <w:color w:val="000000"/>
          <w:sz w:val="20"/>
          <w:szCs w:val="20"/>
          <w:lang w:eastAsia="ru-RU" w:bidi="ru-RU"/>
        </w:rPr>
        <w:t>непредоставления</w:t>
      </w:r>
      <w:proofErr w:type="spellEnd"/>
      <w:r w:rsidRPr="00285E3B">
        <w:rPr>
          <w:rFonts w:ascii="Times New Roman" w:eastAsia="Courier New" w:hAnsi="Times New Roman" w:cs="Times New Roman"/>
          <w:color w:val="000000"/>
          <w:sz w:val="20"/>
          <w:szCs w:val="20"/>
          <w:lang w:eastAsia="ru-RU" w:bidi="ru-RU"/>
        </w:rPr>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8.3.7. В соответствии с </w:t>
      </w:r>
      <w:hyperlink r:id="rId172" w:history="1">
        <w:r w:rsidRPr="00285E3B">
          <w:rPr>
            <w:rFonts w:ascii="Times New Roman" w:eastAsia="Courier New" w:hAnsi="Times New Roman" w:cs="Times New Roman"/>
            <w:color w:val="000000"/>
            <w:sz w:val="20"/>
            <w:szCs w:val="20"/>
            <w:lang w:eastAsia="ru-RU" w:bidi="ru-RU"/>
          </w:rPr>
          <w:t>частью 6 статьи 96</w:t>
        </w:r>
      </w:hyperlink>
      <w:r w:rsidRPr="00285E3B">
        <w:rPr>
          <w:rFonts w:ascii="Times New Roman" w:eastAsia="Courier New" w:hAnsi="Times New Roman" w:cs="Times New Roman"/>
          <w:color w:val="000000"/>
          <w:sz w:val="20"/>
          <w:szCs w:val="20"/>
          <w:lang w:eastAsia="ru-RU" w:bidi="ru-RU"/>
        </w:rPr>
        <w:t xml:space="preserve"> Закона размер обеспечения исполнения контракта должен составлять от пяти до тридцати процентов начальной (максимальной) цены контракта, указанной в извещении. В случае если начальная (максимальная) цена контракта превышает пятьдесят миллионов рублей, заказчик обязан установить требование обеспечения исполнения контракта в размере от десяти до тридцати процентов начальной (максимальной) цены контракта, но не менее чем в размере аванса (если контрактом предусмотрена выплата аванса). </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В случае если аванс превышает тридцать процентов начальной (максимальной) цены контракта, размер обеспечения исполнения контракта устанавливается в размере аванса.</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В случае если предложенные в заявке участника закупки цена, </w:t>
      </w:r>
      <w:r w:rsidRPr="00285E3B">
        <w:rPr>
          <w:rFonts w:ascii="Times New Roman" w:eastAsia="Calibri" w:hAnsi="Times New Roman" w:cs="Times New Roman"/>
          <w:sz w:val="20"/>
          <w:szCs w:val="20"/>
        </w:rPr>
        <w:t>сумма цен единиц товара, работы, услуги снижены</w:t>
      </w:r>
      <w:r w:rsidRPr="00285E3B">
        <w:rPr>
          <w:rFonts w:ascii="Times New Roman" w:eastAsia="Courier New" w:hAnsi="Times New Roman" w:cs="Times New Roman"/>
          <w:color w:val="000000"/>
          <w:sz w:val="20"/>
          <w:szCs w:val="20"/>
          <w:lang w:eastAsia="ru-RU" w:bidi="ru-RU"/>
        </w:rPr>
        <w:t xml:space="preserve"> на двадцать пять и более процентов по отношению к начальной (максимальной) цене контракта, </w:t>
      </w:r>
      <w:r w:rsidRPr="00285E3B">
        <w:rPr>
          <w:rFonts w:ascii="Times New Roman" w:eastAsia="Calibri" w:hAnsi="Times New Roman" w:cs="Times New Roman"/>
          <w:sz w:val="20"/>
          <w:szCs w:val="20"/>
        </w:rPr>
        <w:t>начальной сумме цен единиц товара, работы, услуги</w:t>
      </w:r>
      <w:r w:rsidRPr="00285E3B">
        <w:rPr>
          <w:rFonts w:ascii="Times New Roman" w:eastAsia="Courier New" w:hAnsi="Times New Roman" w:cs="Times New Roman"/>
          <w:color w:val="000000"/>
          <w:sz w:val="20"/>
          <w:szCs w:val="20"/>
          <w:lang w:eastAsia="ru-RU" w:bidi="ru-RU"/>
        </w:rPr>
        <w:t xml:space="preserve"> участник закупки, с которым заключается контракт, предоставляет обеспечение исполнения контракта с учетом положений </w:t>
      </w:r>
      <w:hyperlink w:anchor="Par2498" w:history="1">
        <w:r w:rsidRPr="00285E3B">
          <w:rPr>
            <w:rFonts w:ascii="Times New Roman" w:eastAsia="Courier New" w:hAnsi="Times New Roman" w:cs="Times New Roman"/>
            <w:color w:val="000000"/>
            <w:sz w:val="20"/>
            <w:szCs w:val="20"/>
            <w:lang w:eastAsia="ru-RU" w:bidi="ru-RU"/>
          </w:rPr>
          <w:t>пункта 8.2</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В случае заключения контракта в соответствии с </w:t>
      </w:r>
      <w:hyperlink r:id="rId173" w:history="1">
        <w:r w:rsidRPr="00285E3B">
          <w:rPr>
            <w:rFonts w:ascii="Times New Roman" w:eastAsia="Calibri" w:hAnsi="Times New Roman" w:cs="Times New Roman"/>
            <w:sz w:val="20"/>
            <w:szCs w:val="20"/>
          </w:rPr>
          <w:t>пунктом 1 части 1 статьи 30</w:t>
        </w:r>
      </w:hyperlink>
      <w:r w:rsidRPr="00285E3B">
        <w:rPr>
          <w:rFonts w:ascii="Times New Roman" w:eastAsia="Calibri" w:hAnsi="Times New Roman" w:cs="Times New Roman"/>
          <w:sz w:val="20"/>
          <w:szCs w:val="20"/>
        </w:rPr>
        <w:t xml:space="preserve"> Закона размер обеспечения исполнения контракта, в том числе предоставляемого с учетом </w:t>
      </w:r>
      <w:r w:rsidRPr="00285E3B">
        <w:rPr>
          <w:rFonts w:ascii="Times New Roman" w:eastAsia="Courier New" w:hAnsi="Times New Roman" w:cs="Times New Roman"/>
          <w:sz w:val="20"/>
          <w:szCs w:val="20"/>
          <w:lang w:eastAsia="ru-RU" w:bidi="ru-RU"/>
        </w:rPr>
        <w:t xml:space="preserve">положений </w:t>
      </w:r>
      <w:hyperlink w:anchor="Par2498" w:history="1">
        <w:r w:rsidRPr="00285E3B">
          <w:rPr>
            <w:rFonts w:ascii="Times New Roman" w:eastAsia="Courier New" w:hAnsi="Times New Roman" w:cs="Times New Roman"/>
            <w:sz w:val="20"/>
            <w:szCs w:val="20"/>
            <w:lang w:eastAsia="ru-RU" w:bidi="ru-RU"/>
          </w:rPr>
          <w:t>пункта 8.2</w:t>
        </w:r>
      </w:hyperlink>
      <w:r w:rsidRPr="00285E3B">
        <w:rPr>
          <w:rFonts w:ascii="Times New Roman" w:eastAsia="Courier New" w:hAnsi="Times New Roman" w:cs="Times New Roman"/>
          <w:sz w:val="20"/>
          <w:szCs w:val="20"/>
          <w:lang w:eastAsia="ru-RU" w:bidi="ru-RU"/>
        </w:rPr>
        <w:t xml:space="preserve"> настоящего раздела части I документации об аукционе</w:t>
      </w:r>
      <w:r w:rsidRPr="00285E3B">
        <w:rPr>
          <w:rFonts w:ascii="Times New Roman" w:eastAsia="Calibri" w:hAnsi="Times New Roman" w:cs="Times New Roman"/>
          <w:sz w:val="20"/>
          <w:szCs w:val="20"/>
        </w:rPr>
        <w:t xml:space="preserve">, устанавливается от цены, по которой </w:t>
      </w:r>
      <w:r w:rsidRPr="00285E3B">
        <w:rPr>
          <w:rFonts w:ascii="Times New Roman" w:eastAsia="Calibri" w:hAnsi="Times New Roman" w:cs="Times New Roman"/>
          <w:sz w:val="20"/>
          <w:szCs w:val="20"/>
        </w:rPr>
        <w:br/>
        <w:t>в соответствии с Законом заключается контракт, но не может составлять менее чем размер аванса.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Размер обеспечения гарантийных обязательств не может превышать десять процентов начальной (максимальной) цены контракта.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sz w:val="20"/>
          <w:szCs w:val="20"/>
          <w:lang w:eastAsia="ru-RU" w:bidi="ru-RU"/>
        </w:rPr>
        <w:t xml:space="preserve">8.3.8. </w:t>
      </w:r>
      <w:r w:rsidRPr="00285E3B">
        <w:rPr>
          <w:rFonts w:ascii="Times New Roman" w:eastAsia="Calibri" w:hAnsi="Times New Roman" w:cs="Times New Roman"/>
          <w:sz w:val="20"/>
          <w:szCs w:val="20"/>
        </w:rPr>
        <w:t xml:space="preserve">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ar4" w:history="1">
        <w:r w:rsidRPr="00285E3B">
          <w:rPr>
            <w:rFonts w:ascii="Times New Roman" w:eastAsia="Calibri" w:hAnsi="Times New Roman" w:cs="Times New Roman"/>
            <w:sz w:val="20"/>
            <w:szCs w:val="20"/>
          </w:rPr>
          <w:t>частями 7.2</w:t>
        </w:r>
      </w:hyperlink>
      <w:r w:rsidRPr="00285E3B">
        <w:rPr>
          <w:rFonts w:ascii="Times New Roman" w:eastAsia="Calibri" w:hAnsi="Times New Roman" w:cs="Times New Roman"/>
          <w:sz w:val="20"/>
          <w:szCs w:val="20"/>
        </w:rPr>
        <w:br/>
        <w:t>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lastRenderedPageBreak/>
        <w:t xml:space="preserve">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w:anchor="Par4" w:history="1">
        <w:r w:rsidRPr="00285E3B">
          <w:rPr>
            <w:rFonts w:ascii="Times New Roman" w:eastAsia="Calibri" w:hAnsi="Times New Roman" w:cs="Times New Roman"/>
            <w:sz w:val="20"/>
            <w:szCs w:val="20"/>
          </w:rPr>
          <w:t>частями 7.2</w:t>
        </w:r>
      </w:hyperlink>
      <w:r w:rsidRPr="00285E3B">
        <w:rPr>
          <w:rFonts w:ascii="Times New Roman" w:eastAsia="Calibri" w:hAnsi="Times New Roman" w:cs="Times New Roman"/>
          <w:sz w:val="20"/>
          <w:szCs w:val="20"/>
        </w:rPr>
        <w:t xml:space="preserve"> и </w:t>
      </w:r>
      <w:hyperlink w:anchor="Par6" w:history="1">
        <w:r w:rsidRPr="00285E3B">
          <w:rPr>
            <w:rFonts w:ascii="Times New Roman" w:eastAsia="Calibri" w:hAnsi="Times New Roman" w:cs="Times New Roman"/>
            <w:sz w:val="20"/>
            <w:szCs w:val="20"/>
          </w:rPr>
          <w:t>7.3</w:t>
        </w:r>
      </w:hyperlink>
      <w:r w:rsidRPr="00285E3B">
        <w:rPr>
          <w:rFonts w:ascii="Times New Roman" w:eastAsia="Calibri" w:hAnsi="Times New Roman" w:cs="Times New Roman"/>
          <w:sz w:val="20"/>
          <w:szCs w:val="20"/>
        </w:rPr>
        <w:t xml:space="preserve"> статьи 96 Закона.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r:id="rId174" w:history="1">
        <w:r w:rsidRPr="00285E3B">
          <w:rPr>
            <w:rFonts w:ascii="Times New Roman" w:eastAsia="Calibri" w:hAnsi="Times New Roman" w:cs="Times New Roman"/>
            <w:sz w:val="20"/>
            <w:szCs w:val="20"/>
          </w:rPr>
          <w:t>статьей 103</w:t>
        </w:r>
      </w:hyperlink>
      <w:r w:rsidRPr="00285E3B">
        <w:rPr>
          <w:rFonts w:ascii="Times New Roman" w:eastAsia="Calibri" w:hAnsi="Times New Roman" w:cs="Times New Roman"/>
          <w:sz w:val="20"/>
          <w:szCs w:val="20"/>
        </w:rPr>
        <w:t xml:space="preserve"> 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банковской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w:t>
      </w:r>
      <w:hyperlink r:id="rId175" w:history="1">
        <w:r w:rsidRPr="00285E3B">
          <w:rPr>
            <w:rFonts w:ascii="Times New Roman" w:eastAsia="Calibri" w:hAnsi="Times New Roman" w:cs="Times New Roman"/>
            <w:sz w:val="20"/>
            <w:szCs w:val="20"/>
          </w:rPr>
          <w:t>частью 27 статьи 34</w:t>
        </w:r>
      </w:hyperlink>
      <w:r w:rsidRPr="00285E3B">
        <w:rPr>
          <w:rFonts w:ascii="Times New Roman" w:eastAsia="Calibri" w:hAnsi="Times New Roman" w:cs="Times New Roman"/>
          <w:sz w:val="20"/>
          <w:szCs w:val="20"/>
        </w:rPr>
        <w:t xml:space="preserve">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 </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Предусмотренное </w:t>
      </w:r>
      <w:hyperlink w:anchor="Par0" w:history="1">
        <w:r w:rsidRPr="00285E3B">
          <w:rPr>
            <w:rFonts w:ascii="Times New Roman" w:eastAsia="Calibri" w:hAnsi="Times New Roman" w:cs="Times New Roman"/>
            <w:sz w:val="20"/>
            <w:szCs w:val="20"/>
          </w:rPr>
          <w:t>частями 7</w:t>
        </w:r>
      </w:hyperlink>
      <w:r w:rsidRPr="00285E3B">
        <w:rPr>
          <w:rFonts w:ascii="Times New Roman" w:eastAsia="Calibri" w:hAnsi="Times New Roman" w:cs="Times New Roman"/>
          <w:sz w:val="20"/>
          <w:szCs w:val="20"/>
        </w:rPr>
        <w:t xml:space="preserve"> и </w:t>
      </w:r>
      <w:hyperlink w:anchor="Par2" w:history="1">
        <w:r w:rsidRPr="00285E3B">
          <w:rPr>
            <w:rFonts w:ascii="Times New Roman" w:eastAsia="Calibri" w:hAnsi="Times New Roman" w:cs="Times New Roman"/>
            <w:sz w:val="20"/>
            <w:szCs w:val="20"/>
          </w:rPr>
          <w:t>7.1</w:t>
        </w:r>
      </w:hyperlink>
      <w:r w:rsidRPr="00285E3B">
        <w:rPr>
          <w:rFonts w:ascii="Times New Roman" w:eastAsia="Calibri" w:hAnsi="Times New Roman" w:cs="Times New Roman"/>
          <w:sz w:val="20"/>
          <w:szCs w:val="20"/>
        </w:rPr>
        <w:t xml:space="preserve"> статьи 96 Закона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sz w:val="20"/>
          <w:szCs w:val="20"/>
          <w:lang w:eastAsia="ru-RU" w:bidi="ru-RU"/>
        </w:rPr>
        <w:t xml:space="preserve">8.3.9. Положения </w:t>
      </w:r>
      <w:hyperlink r:id="rId176" w:history="1">
        <w:r w:rsidRPr="00285E3B">
          <w:rPr>
            <w:rFonts w:ascii="Times New Roman" w:eastAsia="Courier New" w:hAnsi="Times New Roman" w:cs="Times New Roman"/>
            <w:sz w:val="20"/>
            <w:szCs w:val="20"/>
            <w:lang w:eastAsia="ru-RU" w:bidi="ru-RU"/>
          </w:rPr>
          <w:t>Закона</w:t>
        </w:r>
      </w:hyperlink>
      <w:r w:rsidRPr="00285E3B">
        <w:rPr>
          <w:rFonts w:ascii="Times New Roman" w:eastAsia="Courier New" w:hAnsi="Times New Roman" w:cs="Times New Roman"/>
          <w:sz w:val="20"/>
          <w:szCs w:val="20"/>
          <w:lang w:eastAsia="ru-RU" w:bidi="ru-RU"/>
        </w:rPr>
        <w:t xml:space="preserve"> об обеспечении исполнения контракта,</w:t>
      </w:r>
      <w:r w:rsidRPr="00285E3B">
        <w:rPr>
          <w:rFonts w:ascii="Times New Roman" w:eastAsia="Calibri" w:hAnsi="Times New Roman" w:cs="Times New Roman"/>
          <w:sz w:val="20"/>
          <w:szCs w:val="20"/>
        </w:rPr>
        <w:t xml:space="preserve"> включая положения о предоставлении такого обеспечения с учетом положений </w:t>
      </w:r>
      <w:hyperlink r:id="rId177" w:history="1">
        <w:r w:rsidRPr="00285E3B">
          <w:rPr>
            <w:rFonts w:ascii="Times New Roman" w:eastAsia="Calibri" w:hAnsi="Times New Roman" w:cs="Times New Roman"/>
            <w:sz w:val="20"/>
            <w:szCs w:val="20"/>
          </w:rPr>
          <w:t>статьи 37</w:t>
        </w:r>
      </w:hyperlink>
      <w:r w:rsidRPr="00285E3B">
        <w:rPr>
          <w:rFonts w:ascii="Times New Roman" w:eastAsia="Calibri" w:hAnsi="Times New Roman" w:cs="Times New Roman"/>
          <w:sz w:val="20"/>
          <w:szCs w:val="20"/>
        </w:rPr>
        <w:t xml:space="preserve"> Закона</w:t>
      </w:r>
      <w:r w:rsidRPr="00285E3B">
        <w:rPr>
          <w:rFonts w:ascii="Times New Roman" w:eastAsia="Courier New" w:hAnsi="Times New Roman" w:cs="Times New Roman"/>
          <w:sz w:val="20"/>
          <w:szCs w:val="20"/>
          <w:lang w:eastAsia="ru-RU" w:bidi="ru-RU"/>
        </w:rPr>
        <w:t xml:space="preserve"> к участнику </w:t>
      </w:r>
      <w:proofErr w:type="gramStart"/>
      <w:r w:rsidRPr="00285E3B">
        <w:rPr>
          <w:rFonts w:ascii="Times New Roman" w:eastAsia="Courier New" w:hAnsi="Times New Roman" w:cs="Times New Roman"/>
          <w:sz w:val="20"/>
          <w:szCs w:val="20"/>
          <w:lang w:eastAsia="ru-RU" w:bidi="ru-RU"/>
        </w:rPr>
        <w:t>электронного  аукциона</w:t>
      </w:r>
      <w:proofErr w:type="gramEnd"/>
      <w:r w:rsidRPr="00285E3B">
        <w:rPr>
          <w:rFonts w:ascii="Times New Roman" w:eastAsia="Courier New" w:hAnsi="Times New Roman" w:cs="Times New Roman"/>
          <w:sz w:val="20"/>
          <w:szCs w:val="20"/>
          <w:lang w:eastAsia="ru-RU" w:bidi="ru-RU"/>
        </w:rPr>
        <w:t xml:space="preserve"> не применяются в случае: </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1) заключения контракта с участником аукциона, который является казенным учреждением;</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2) осуществления закупки услуги по предоставлению кредита;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3) </w:t>
      </w:r>
      <w:r w:rsidRPr="00285E3B">
        <w:rPr>
          <w:rFonts w:ascii="Times New Roman" w:eastAsia="Calibri" w:hAnsi="Times New Roman" w:cs="Times New Roman"/>
          <w:sz w:val="20"/>
          <w:szCs w:val="20"/>
        </w:rPr>
        <w:t>заключения бюджетным учреждением, государственным, муниципальным унитарными предприятиями контракта, предметом которого является выдача банковской гарантии.</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 xml:space="preserve">Участник </w:t>
      </w:r>
      <w:r w:rsidRPr="00285E3B">
        <w:rPr>
          <w:rFonts w:ascii="Times New Roman" w:eastAsia="Courier New" w:hAnsi="Times New Roman" w:cs="Times New Roman"/>
          <w:sz w:val="20"/>
          <w:szCs w:val="20"/>
          <w:lang w:eastAsia="ru-RU" w:bidi="ru-RU"/>
        </w:rPr>
        <w:t>электронного</w:t>
      </w:r>
      <w:r w:rsidRPr="00285E3B">
        <w:rPr>
          <w:rFonts w:ascii="Times New Roman" w:eastAsia="Calibri" w:hAnsi="Times New Roman" w:cs="Times New Roman"/>
          <w:sz w:val="20"/>
          <w:szCs w:val="20"/>
        </w:rPr>
        <w:t xml:space="preserve"> аукциона, с которым заключается контракт по результатам определения поставщика (подрядчика, исполнителя) в соответствии с </w:t>
      </w:r>
      <w:hyperlink r:id="rId178" w:history="1">
        <w:r w:rsidRPr="00285E3B">
          <w:rPr>
            <w:rFonts w:ascii="Times New Roman" w:eastAsia="Calibri" w:hAnsi="Times New Roman" w:cs="Times New Roman"/>
            <w:sz w:val="20"/>
            <w:szCs w:val="20"/>
          </w:rPr>
          <w:t>пунктом 1 части 1 статьи 30</w:t>
        </w:r>
      </w:hyperlink>
      <w:r w:rsidRPr="00285E3B">
        <w:rPr>
          <w:rFonts w:ascii="Times New Roman" w:eastAsia="Calibri" w:hAnsi="Times New Roman" w:cs="Times New Roman"/>
          <w:sz w:val="20"/>
          <w:szCs w:val="20"/>
        </w:rPr>
        <w:t xml:space="preserve"> Закона, освобождается от предоставления обеспечения исполнения контракта, в том числе с учетом положений </w:t>
      </w:r>
      <w:hyperlink r:id="rId179" w:history="1">
        <w:r w:rsidRPr="00285E3B">
          <w:rPr>
            <w:rFonts w:ascii="Times New Roman" w:eastAsia="Calibri" w:hAnsi="Times New Roman" w:cs="Times New Roman"/>
            <w:sz w:val="20"/>
            <w:szCs w:val="20"/>
          </w:rPr>
          <w:t>статьи 37</w:t>
        </w:r>
      </w:hyperlink>
      <w:r w:rsidRPr="00285E3B">
        <w:rPr>
          <w:rFonts w:ascii="Times New Roman" w:eastAsia="Calibri" w:hAnsi="Times New Roman" w:cs="Times New Roman"/>
          <w:sz w:val="20"/>
          <w:szCs w:val="20"/>
        </w:rPr>
        <w:t xml:space="preserve"> Закона, в случае предоставления таким участником аукциона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w:t>
      </w:r>
      <w:r w:rsidRPr="00285E3B">
        <w:rPr>
          <w:rFonts w:ascii="Times New Roman" w:eastAsia="Courier New" w:hAnsi="Times New Roman" w:cs="Times New Roman"/>
          <w:sz w:val="20"/>
          <w:szCs w:val="20"/>
          <w:lang w:eastAsia="ru-RU" w:bidi="ru-RU"/>
        </w:rPr>
        <w:t>электронного</w:t>
      </w:r>
      <w:r w:rsidRPr="00285E3B">
        <w:rPr>
          <w:rFonts w:ascii="Times New Roman" w:eastAsia="Calibri" w:hAnsi="Times New Roman" w:cs="Times New Roman"/>
          <w:sz w:val="20"/>
          <w:szCs w:val="20"/>
        </w:rPr>
        <w:t xml:space="preserve"> аукциона до заключения контракта в случаях, установленных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и документации об аукционе.</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8.3.10. В случае если обеспечение исполнения контракта,</w:t>
      </w:r>
      <w:r w:rsidRPr="00285E3B">
        <w:rPr>
          <w:rFonts w:ascii="Times New Roman" w:eastAsia="Calibri" w:hAnsi="Times New Roman" w:cs="Times New Roman"/>
          <w:sz w:val="20"/>
          <w:szCs w:val="20"/>
        </w:rPr>
        <w:t xml:space="preserve"> гарантийных обязательств </w:t>
      </w:r>
      <w:r w:rsidRPr="00285E3B">
        <w:rPr>
          <w:rFonts w:ascii="Times New Roman" w:eastAsia="Courier New" w:hAnsi="Times New Roman" w:cs="Times New Roman"/>
          <w:color w:val="000000"/>
          <w:sz w:val="20"/>
          <w:szCs w:val="20"/>
          <w:lang w:eastAsia="ru-RU" w:bidi="ru-RU"/>
        </w:rPr>
        <w:t>предоставляется в виде банковской гарантии, выданной банком, банковская гарантия должна соответствовать следующим требованиям и условиям:</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8.3.10.1.</w:t>
      </w:r>
      <w:bookmarkStart w:id="79" w:name="Par2531"/>
      <w:bookmarkEnd w:id="79"/>
      <w:r w:rsidRPr="00285E3B">
        <w:rPr>
          <w:rFonts w:ascii="Times New Roman" w:eastAsia="Courier New" w:hAnsi="Times New Roman" w:cs="Times New Roman"/>
          <w:color w:val="000000"/>
          <w:sz w:val="20"/>
          <w:szCs w:val="20"/>
          <w:lang w:eastAsia="ru-RU" w:bidi="ru-RU"/>
        </w:rPr>
        <w:t xml:space="preserve"> Банковская гарантия должна быть безотзывной и должна содержать:</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1) сумму банковской гарантии, подлежащую уплате гарантом заказчику в случае ненадлежащего исполнения обязательств принципалом в соответствии со </w:t>
      </w:r>
      <w:hyperlink r:id="rId180" w:history="1">
        <w:r w:rsidRPr="00285E3B">
          <w:rPr>
            <w:rFonts w:ascii="Times New Roman" w:eastAsia="Courier New" w:hAnsi="Times New Roman" w:cs="Times New Roman"/>
            <w:color w:val="000000"/>
            <w:sz w:val="20"/>
            <w:szCs w:val="20"/>
            <w:lang w:eastAsia="ru-RU" w:bidi="ru-RU"/>
          </w:rPr>
          <w:t>статьей 96</w:t>
        </w:r>
      </w:hyperlink>
      <w:r w:rsidRPr="00285E3B">
        <w:rPr>
          <w:rFonts w:ascii="Times New Roman" w:eastAsia="Courier New" w:hAnsi="Times New Roman" w:cs="Times New Roman"/>
          <w:color w:val="000000"/>
          <w:sz w:val="20"/>
          <w:szCs w:val="20"/>
          <w:lang w:eastAsia="ru-RU" w:bidi="ru-RU"/>
        </w:rPr>
        <w:t xml:space="preserve"> Закона;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2) обязательства принципала, надлежащее исполнение которых обеспечивается банковской гарантией;</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3) обязанность гаранта уплатить заказчику неустойку в размере 0,1 процента денежной суммы, подлежащей уплате, за каждый день просрочки;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sz w:val="20"/>
          <w:szCs w:val="20"/>
          <w:lang w:eastAsia="ru-RU" w:bidi="ru-RU"/>
        </w:rPr>
      </w:pPr>
      <w:r w:rsidRPr="00285E3B">
        <w:rPr>
          <w:rFonts w:ascii="Times New Roman" w:eastAsia="Courier New" w:hAnsi="Times New Roman" w:cs="Times New Roman"/>
          <w:color w:val="000000"/>
          <w:sz w:val="20"/>
          <w:szCs w:val="20"/>
          <w:lang w:eastAsia="ru-RU" w:bidi="ru-RU"/>
        </w:rPr>
        <w:t xml:space="preserve">5) срок действия банковской гарантии с учетом </w:t>
      </w:r>
      <w:r w:rsidRPr="00285E3B">
        <w:rPr>
          <w:rFonts w:ascii="Times New Roman" w:eastAsia="Courier New" w:hAnsi="Times New Roman" w:cs="Times New Roman"/>
          <w:sz w:val="20"/>
          <w:szCs w:val="20"/>
          <w:lang w:eastAsia="ru-RU" w:bidi="ru-RU"/>
        </w:rPr>
        <w:t xml:space="preserve">требований </w:t>
      </w:r>
      <w:hyperlink r:id="rId181" w:history="1">
        <w:r w:rsidRPr="00285E3B">
          <w:rPr>
            <w:rFonts w:ascii="Times New Roman" w:eastAsia="Courier New" w:hAnsi="Times New Roman" w:cs="Times New Roman"/>
            <w:sz w:val="20"/>
            <w:szCs w:val="20"/>
            <w:lang w:eastAsia="ru-RU" w:bidi="ru-RU"/>
          </w:rPr>
          <w:t>статьи 96</w:t>
        </w:r>
      </w:hyperlink>
      <w:r w:rsidRPr="00285E3B">
        <w:rPr>
          <w:rFonts w:ascii="Times New Roman" w:eastAsia="Courier New" w:hAnsi="Times New Roman" w:cs="Times New Roman"/>
          <w:sz w:val="20"/>
          <w:szCs w:val="20"/>
          <w:lang w:eastAsia="ru-RU" w:bidi="ru-RU"/>
        </w:rPr>
        <w:t xml:space="preserve"> Закона. Срок действия банковской гарантии должен превышать </w:t>
      </w:r>
      <w:r w:rsidRPr="00285E3B">
        <w:rPr>
          <w:rFonts w:ascii="Times New Roman" w:eastAsia="Calibri" w:hAnsi="Times New Roman" w:cs="Times New Roman"/>
          <w:sz w:val="20"/>
          <w:szCs w:val="20"/>
        </w:rPr>
        <w:t xml:space="preserve">предусмотренный контрактом срок исполнения обязательств, которые должны быть обеспечены такой банковской гарантией, не менее чем на один месяц, в том числе в случае его изменения в соответствии со </w:t>
      </w:r>
      <w:hyperlink r:id="rId182" w:history="1">
        <w:r w:rsidRPr="00285E3B">
          <w:rPr>
            <w:rFonts w:ascii="Times New Roman" w:eastAsia="Calibri" w:hAnsi="Times New Roman" w:cs="Times New Roman"/>
            <w:sz w:val="20"/>
            <w:szCs w:val="20"/>
          </w:rPr>
          <w:t>статьей 95</w:t>
        </w:r>
      </w:hyperlink>
      <w:r w:rsidRPr="00285E3B">
        <w:rPr>
          <w:rFonts w:ascii="Times New Roman" w:eastAsia="Calibri" w:hAnsi="Times New Roman" w:cs="Times New Roman"/>
          <w:sz w:val="20"/>
          <w:szCs w:val="20"/>
        </w:rPr>
        <w:t xml:space="preserve"> Закона</w:t>
      </w:r>
      <w:r w:rsidRPr="00285E3B">
        <w:rPr>
          <w:rFonts w:ascii="Times New Roman" w:eastAsia="Courier New" w:hAnsi="Times New Roman" w:cs="Times New Roman"/>
          <w:sz w:val="20"/>
          <w:szCs w:val="20"/>
          <w:lang w:eastAsia="ru-RU" w:bidi="ru-RU"/>
        </w:rPr>
        <w:t>;</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sz w:val="20"/>
          <w:szCs w:val="20"/>
          <w:lang w:eastAsia="ru-RU" w:bidi="ru-RU"/>
        </w:rPr>
        <w:t xml:space="preserve">6) отлагательное условие, предусматривающее заключение договора предоставления </w:t>
      </w:r>
      <w:r w:rsidRPr="00285E3B">
        <w:rPr>
          <w:rFonts w:ascii="Times New Roman" w:eastAsia="Courier New" w:hAnsi="Times New Roman" w:cs="Times New Roman"/>
          <w:color w:val="000000"/>
          <w:sz w:val="20"/>
          <w:szCs w:val="20"/>
          <w:lang w:eastAsia="ru-RU" w:bidi="ru-RU"/>
        </w:rPr>
        <w:t>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lastRenderedPageBreak/>
        <w:t>7) установленный Правительством Российской Федерации перечень документов, представляемых заказчиком банку одновременно с требованием об осуществлении уплаты денежной суммы по банковской гарантии.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8.3.10.2. Бенефициар одновременно с требованием об осуществлении уплаты денежной суммы по банковской гарантии (далее - требование по банковской гарантии) направляет гаранту следующие документы:</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roofErr w:type="gramStart"/>
      <w:r w:rsidRPr="00285E3B">
        <w:rPr>
          <w:rFonts w:ascii="Times New Roman" w:eastAsia="Courier New" w:hAnsi="Times New Roman" w:cs="Times New Roman"/>
          <w:color w:val="000000"/>
          <w:sz w:val="20"/>
          <w:szCs w:val="20"/>
          <w:lang w:eastAsia="ru-RU" w:bidi="ru-RU"/>
        </w:rPr>
        <w:t>расчет</w:t>
      </w:r>
      <w:proofErr w:type="gramEnd"/>
      <w:r w:rsidRPr="00285E3B">
        <w:rPr>
          <w:rFonts w:ascii="Times New Roman" w:eastAsia="Courier New" w:hAnsi="Times New Roman" w:cs="Times New Roman"/>
          <w:color w:val="000000"/>
          <w:sz w:val="20"/>
          <w:szCs w:val="20"/>
          <w:lang w:eastAsia="ru-RU" w:bidi="ru-RU"/>
        </w:rPr>
        <w:t xml:space="preserve"> суммы, включаемой в требование по банковской гарантии;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roofErr w:type="gramStart"/>
      <w:r w:rsidRPr="00285E3B">
        <w:rPr>
          <w:rFonts w:ascii="Times New Roman" w:eastAsia="Courier New" w:hAnsi="Times New Roman" w:cs="Times New Roman"/>
          <w:color w:val="000000"/>
          <w:sz w:val="20"/>
          <w:szCs w:val="20"/>
          <w:lang w:eastAsia="ru-RU" w:bidi="ru-RU"/>
        </w:rPr>
        <w:t>платежное</w:t>
      </w:r>
      <w:proofErr w:type="gramEnd"/>
      <w:r w:rsidRPr="00285E3B">
        <w:rPr>
          <w:rFonts w:ascii="Times New Roman" w:eastAsia="Courier New" w:hAnsi="Times New Roman" w:cs="Times New Roman"/>
          <w:color w:val="000000"/>
          <w:sz w:val="20"/>
          <w:szCs w:val="20"/>
          <w:lang w:eastAsia="ru-RU" w:bidi="ru-RU"/>
        </w:rPr>
        <w:t xml:space="preserve">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банковской гарантии предъявлено в случае ненадлежащего исполнения принципалом обязательств по возврату аванса);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roofErr w:type="gramStart"/>
      <w:r w:rsidRPr="00285E3B">
        <w:rPr>
          <w:rFonts w:ascii="Times New Roman" w:eastAsia="Courier New" w:hAnsi="Times New Roman" w:cs="Times New Roman"/>
          <w:color w:val="000000"/>
          <w:sz w:val="20"/>
          <w:szCs w:val="20"/>
          <w:lang w:eastAsia="ru-RU" w:bidi="ru-RU"/>
        </w:rPr>
        <w:t>документ</w:t>
      </w:r>
      <w:proofErr w:type="gramEnd"/>
      <w:r w:rsidRPr="00285E3B">
        <w:rPr>
          <w:rFonts w:ascii="Times New Roman" w:eastAsia="Courier New" w:hAnsi="Times New Roman" w:cs="Times New Roman"/>
          <w:color w:val="000000"/>
          <w:sz w:val="20"/>
          <w:szCs w:val="20"/>
          <w:lang w:eastAsia="ru-RU" w:bidi="ru-RU"/>
        </w:rPr>
        <w:t>, подтверждающий факт наступления гарантийного случая в соответствии с условиями контракта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roofErr w:type="gramStart"/>
      <w:r w:rsidRPr="00285E3B">
        <w:rPr>
          <w:rFonts w:ascii="Times New Roman" w:eastAsia="Courier New" w:hAnsi="Times New Roman" w:cs="Times New Roman"/>
          <w:color w:val="000000"/>
          <w:spacing w:val="-6"/>
          <w:sz w:val="20"/>
          <w:szCs w:val="20"/>
          <w:lang w:eastAsia="ru-RU" w:bidi="ru-RU"/>
        </w:rPr>
        <w:t>документ</w:t>
      </w:r>
      <w:proofErr w:type="gramEnd"/>
      <w:r w:rsidRPr="00285E3B">
        <w:rPr>
          <w:rFonts w:ascii="Times New Roman" w:eastAsia="Courier New" w:hAnsi="Times New Roman" w:cs="Times New Roman"/>
          <w:color w:val="000000"/>
          <w:spacing w:val="-6"/>
          <w:sz w:val="20"/>
          <w:szCs w:val="20"/>
          <w:lang w:eastAsia="ru-RU" w:bidi="ru-RU"/>
        </w:rPr>
        <w:t>,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r w:rsidRPr="00285E3B">
        <w:rPr>
          <w:rFonts w:ascii="Times New Roman" w:eastAsia="Courier New" w:hAnsi="Times New Roman" w:cs="Times New Roman"/>
          <w:color w:val="000000"/>
          <w:sz w:val="20"/>
          <w:szCs w:val="20"/>
          <w:lang w:eastAsia="ru-RU" w:bidi="ru-RU"/>
        </w:rPr>
        <w:t>.</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80" w:name="Par2544"/>
      <w:bookmarkEnd w:id="80"/>
      <w:r w:rsidRPr="00285E3B">
        <w:rPr>
          <w:rFonts w:ascii="Times New Roman" w:eastAsia="Courier New" w:hAnsi="Times New Roman" w:cs="Times New Roman"/>
          <w:color w:val="000000"/>
          <w:sz w:val="20"/>
          <w:szCs w:val="20"/>
          <w:lang w:eastAsia="ru-RU" w:bidi="ru-RU"/>
        </w:rPr>
        <w:t>8.3.10.3. В случае, предусмотренном извещением, документацией об аукционе,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8.3.10.4.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81" w:name="Par2546"/>
      <w:bookmarkEnd w:id="81"/>
      <w:r w:rsidRPr="00285E3B">
        <w:rPr>
          <w:rFonts w:ascii="Times New Roman" w:eastAsia="Courier New" w:hAnsi="Times New Roman" w:cs="Times New Roman"/>
          <w:color w:val="000000"/>
          <w:sz w:val="20"/>
          <w:szCs w:val="20"/>
          <w:lang w:eastAsia="ru-RU" w:bidi="ru-RU"/>
        </w:rPr>
        <w:t>8.3.11. Заказчик рассматривает поступившую в качестве обеспечения исполнения контракта банковскую гарантию в срок, не превышающий трех рабочих дней со дня ее поступления.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8.3.12. Основанием для отказа в принятии банковской гарантии заказчиком является: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8.3.12.1. Отсутствие информации о банковской гарантии в предусмотренных </w:t>
      </w:r>
      <w:hyperlink r:id="rId183" w:history="1">
        <w:r w:rsidRPr="00285E3B">
          <w:rPr>
            <w:rFonts w:ascii="Times New Roman" w:eastAsia="Courier New" w:hAnsi="Times New Roman" w:cs="Times New Roman"/>
            <w:color w:val="000000"/>
            <w:sz w:val="20"/>
            <w:szCs w:val="20"/>
            <w:lang w:eastAsia="ru-RU" w:bidi="ru-RU"/>
          </w:rPr>
          <w:t>статьей 45</w:t>
        </w:r>
      </w:hyperlink>
      <w:r w:rsidRPr="00285E3B">
        <w:rPr>
          <w:rFonts w:ascii="Times New Roman" w:eastAsia="Courier New" w:hAnsi="Times New Roman" w:cs="Times New Roman"/>
          <w:color w:val="000000"/>
          <w:sz w:val="20"/>
          <w:szCs w:val="20"/>
          <w:lang w:eastAsia="ru-RU" w:bidi="ru-RU"/>
        </w:rPr>
        <w:t xml:space="preserve"> Закона реестрах банковских гарантий;</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8.3.12.2. Несоответствие банковской гарантии условиям, указанным в </w:t>
      </w:r>
      <w:hyperlink w:anchor="Par2531" w:history="1">
        <w:r w:rsidRPr="00285E3B">
          <w:rPr>
            <w:rFonts w:ascii="Times New Roman" w:eastAsia="Courier New" w:hAnsi="Times New Roman" w:cs="Times New Roman"/>
            <w:color w:val="000000"/>
            <w:sz w:val="20"/>
            <w:szCs w:val="20"/>
            <w:lang w:eastAsia="ru-RU" w:bidi="ru-RU"/>
          </w:rPr>
          <w:t>подпунктах 8.3.10.</w:t>
        </w:r>
      </w:hyperlink>
      <w:r w:rsidRPr="00285E3B">
        <w:rPr>
          <w:rFonts w:ascii="Times New Roman" w:eastAsia="Courier New" w:hAnsi="Times New Roman" w:cs="Times New Roman"/>
          <w:color w:val="000000"/>
          <w:sz w:val="20"/>
          <w:szCs w:val="20"/>
          <w:lang w:eastAsia="ru-RU" w:bidi="ru-RU"/>
        </w:rPr>
        <w:t xml:space="preserve">1 и </w:t>
      </w:r>
      <w:hyperlink w:anchor="Par2544" w:history="1">
        <w:r w:rsidRPr="00285E3B">
          <w:rPr>
            <w:rFonts w:ascii="Times New Roman" w:eastAsia="Courier New" w:hAnsi="Times New Roman" w:cs="Times New Roman"/>
            <w:color w:val="000000"/>
            <w:sz w:val="20"/>
            <w:szCs w:val="20"/>
            <w:lang w:eastAsia="ru-RU" w:bidi="ru-RU"/>
          </w:rPr>
          <w:t>8.3.10.3 пункта 8.3</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8.3.12.3. Несоответствие банковской гарантии требованиям, содержащимся в извещении, документации о закупке.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8.3.13. В случае отказа в принятии банковской гарантии заказчик в срок, установленный в </w:t>
      </w:r>
      <w:hyperlink w:anchor="Par2546" w:history="1">
        <w:r w:rsidRPr="00285E3B">
          <w:rPr>
            <w:rFonts w:ascii="Times New Roman" w:eastAsia="Courier New" w:hAnsi="Times New Roman" w:cs="Times New Roman"/>
            <w:color w:val="000000"/>
            <w:sz w:val="20"/>
            <w:szCs w:val="20"/>
            <w:lang w:eastAsia="ru-RU" w:bidi="ru-RU"/>
          </w:rPr>
          <w:t>подпункте 8.3.11 пункта 8.3</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8.3.14. Банковская гарантия, </w:t>
      </w:r>
      <w:r w:rsidRPr="00285E3B">
        <w:rPr>
          <w:rFonts w:ascii="Times New Roman" w:eastAsia="Calibri" w:hAnsi="Times New Roman" w:cs="Times New Roman"/>
          <w:sz w:val="20"/>
          <w:szCs w:val="20"/>
        </w:rPr>
        <w:t>используемая для целей Закона,</w:t>
      </w:r>
      <w:r w:rsidRPr="00285E3B">
        <w:rPr>
          <w:rFonts w:ascii="Times New Roman" w:eastAsia="Courier New" w:hAnsi="Times New Roman" w:cs="Times New Roman"/>
          <w:color w:val="000000"/>
          <w:sz w:val="20"/>
          <w:szCs w:val="20"/>
          <w:lang w:eastAsia="ru-RU" w:bidi="ru-RU"/>
        </w:rPr>
        <w:t xml:space="preserve"> информация о ней и документы, предусмотренные </w:t>
      </w:r>
      <w:hyperlink r:id="rId184" w:history="1">
        <w:r w:rsidRPr="00285E3B">
          <w:rPr>
            <w:rFonts w:ascii="Times New Roman" w:eastAsia="Courier New" w:hAnsi="Times New Roman" w:cs="Times New Roman"/>
            <w:color w:val="000000"/>
            <w:sz w:val="20"/>
            <w:szCs w:val="20"/>
            <w:lang w:eastAsia="ru-RU" w:bidi="ru-RU"/>
          </w:rPr>
          <w:t>частью 9 статьи 45</w:t>
        </w:r>
      </w:hyperlink>
      <w:r w:rsidRPr="00285E3B">
        <w:rPr>
          <w:rFonts w:ascii="Times New Roman" w:eastAsia="Courier New" w:hAnsi="Times New Roman" w:cs="Times New Roman"/>
          <w:color w:val="000000"/>
          <w:sz w:val="20"/>
          <w:szCs w:val="20"/>
          <w:lang w:eastAsia="ru-RU" w:bidi="ru-RU"/>
        </w:rPr>
        <w:t xml:space="preserve"> Закона, должны быть включены в реестр банковских гарантий, размещенный в единой информационной системе, за исключением банковских гарантий, указанных в </w:t>
      </w:r>
      <w:hyperlink r:id="rId185" w:history="1">
        <w:r w:rsidRPr="00285E3B">
          <w:rPr>
            <w:rFonts w:ascii="Times New Roman" w:eastAsia="Courier New" w:hAnsi="Times New Roman" w:cs="Times New Roman"/>
            <w:color w:val="000000"/>
            <w:sz w:val="20"/>
            <w:szCs w:val="20"/>
            <w:lang w:eastAsia="ru-RU" w:bidi="ru-RU"/>
          </w:rPr>
          <w:t>части 8.1 статьи 45</w:t>
        </w:r>
      </w:hyperlink>
      <w:r w:rsidRPr="00285E3B">
        <w:rPr>
          <w:rFonts w:ascii="Times New Roman" w:eastAsia="Courier New" w:hAnsi="Times New Roman" w:cs="Times New Roman"/>
          <w:color w:val="000000"/>
          <w:sz w:val="20"/>
          <w:szCs w:val="20"/>
          <w:lang w:eastAsia="ru-RU" w:bidi="ru-RU"/>
        </w:rPr>
        <w:t xml:space="preserve"> Закона. Такие информация и документы должны быть подписаны усиленной электронной подписью лица, имеющего право действовать от имени банка. В течение одного рабочего дня после включения таких информации и документов в реестр банковских гарантий банк направляет принципалу выписку из реестра банковских гарантий.</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Дополнительные требования к банковской гарантии, используемой для целей </w:t>
      </w:r>
      <w:hyperlink r:id="rId186"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 xml:space="preserve">, порядок ведения и размещения в единой информационной системе реестра банковских гарантий, порядок формирования и ведения закрытого реестра банковских гарантий, в том числе включения в него информации, порядок и сроки предоставления выписок из него, форма требования об осуществлении уплаты денежной суммы по банковской гарантии устанавливаются Правительством Российской Федерации. </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В реестр банковских гарантий включаются следующие информация и документы:</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1) наименование, место нахождения банка, являющегося гарантом,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2) 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3) денежная сумма, указанная в банковской гарантии и подлежащая уплате гарантом в случае неисполнения участником закупки в установленных случаях требований </w:t>
      </w:r>
      <w:hyperlink r:id="rId187" w:history="1">
        <w:r w:rsidRPr="00285E3B">
          <w:rPr>
            <w:rFonts w:ascii="Times New Roman" w:eastAsia="Courier New" w:hAnsi="Times New Roman" w:cs="Times New Roman"/>
            <w:color w:val="000000"/>
            <w:sz w:val="20"/>
            <w:szCs w:val="20"/>
            <w:lang w:eastAsia="ru-RU" w:bidi="ru-RU"/>
          </w:rPr>
          <w:t>Закона</w:t>
        </w:r>
      </w:hyperlink>
      <w:r w:rsidRPr="00285E3B">
        <w:rPr>
          <w:rFonts w:ascii="Times New Roman" w:eastAsia="Courier New" w:hAnsi="Times New Roman" w:cs="Times New Roman"/>
          <w:color w:val="000000"/>
          <w:sz w:val="20"/>
          <w:szCs w:val="20"/>
          <w:lang w:eastAsia="ru-RU" w:bidi="ru-RU"/>
        </w:rPr>
        <w:t>;</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4) срок действия банковской гарантии;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5) копия банковской гарантии, за исключением банковской гарантии, информация о которой подлежит включению в закрытый реестр банковских гарантий в соответствии с </w:t>
      </w:r>
      <w:hyperlink r:id="rId188" w:history="1">
        <w:r w:rsidRPr="00285E3B">
          <w:rPr>
            <w:rFonts w:ascii="Times New Roman" w:eastAsia="Courier New" w:hAnsi="Times New Roman" w:cs="Times New Roman"/>
            <w:color w:val="000000"/>
            <w:sz w:val="20"/>
            <w:szCs w:val="20"/>
            <w:lang w:eastAsia="ru-RU" w:bidi="ru-RU"/>
          </w:rPr>
          <w:t>частью 8.1 статьи 45</w:t>
        </w:r>
      </w:hyperlink>
      <w:r w:rsidRPr="00285E3B">
        <w:rPr>
          <w:rFonts w:ascii="Times New Roman" w:eastAsia="Courier New" w:hAnsi="Times New Roman" w:cs="Times New Roman"/>
          <w:color w:val="000000"/>
          <w:sz w:val="20"/>
          <w:szCs w:val="20"/>
          <w:lang w:eastAsia="ru-RU" w:bidi="ru-RU"/>
        </w:rPr>
        <w:t xml:space="preserve"> Закона;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6) иные информация и документы, перечень которых установлен Правительством Российской Федерации.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Банк, выдавший банковскую гарантию, не позднее одного рабочего дня, следующего за днем ее выдачи, или дня внесения изменений в условия банковской гарантии включает указанные в настоящем пункте аукционной документации информацию и документы в реестр банковских гарантий, либо в указанные сроки направляет </w:t>
      </w:r>
      <w:r w:rsidRPr="00285E3B">
        <w:rPr>
          <w:rFonts w:ascii="Times New Roman" w:eastAsia="Courier New" w:hAnsi="Times New Roman" w:cs="Times New Roman"/>
          <w:color w:val="000000"/>
          <w:sz w:val="20"/>
          <w:szCs w:val="20"/>
          <w:lang w:eastAsia="ru-RU" w:bidi="ru-RU"/>
        </w:rPr>
        <w:lastRenderedPageBreak/>
        <w:t>в соответствии с порядком формирования и ведения закрытого реестра банковских гарантий информацию для включения в закрытый реестр банковских гарантий.</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Банковская гарантия должна соответствовать требованиям </w:t>
      </w:r>
      <w:hyperlink r:id="rId189" w:history="1">
        <w:r w:rsidRPr="00285E3B">
          <w:rPr>
            <w:rFonts w:ascii="Times New Roman" w:eastAsia="Courier New" w:hAnsi="Times New Roman" w:cs="Times New Roman"/>
            <w:color w:val="000000"/>
            <w:sz w:val="20"/>
            <w:szCs w:val="20"/>
            <w:lang w:eastAsia="ru-RU" w:bidi="ru-RU"/>
          </w:rPr>
          <w:t>статей 368</w:t>
        </w:r>
      </w:hyperlink>
      <w:r w:rsidRPr="00285E3B">
        <w:rPr>
          <w:rFonts w:ascii="Times New Roman" w:eastAsia="Courier New" w:hAnsi="Times New Roman" w:cs="Times New Roman"/>
          <w:color w:val="000000"/>
          <w:sz w:val="20"/>
          <w:szCs w:val="20"/>
          <w:lang w:eastAsia="ru-RU" w:bidi="ru-RU"/>
        </w:rPr>
        <w:t xml:space="preserve"> - </w:t>
      </w:r>
      <w:hyperlink r:id="rId190" w:history="1">
        <w:r w:rsidRPr="00285E3B">
          <w:rPr>
            <w:rFonts w:ascii="Times New Roman" w:eastAsia="Courier New" w:hAnsi="Times New Roman" w:cs="Times New Roman"/>
            <w:color w:val="000000"/>
            <w:sz w:val="20"/>
            <w:szCs w:val="20"/>
            <w:lang w:eastAsia="ru-RU" w:bidi="ru-RU"/>
          </w:rPr>
          <w:t>379</w:t>
        </w:r>
      </w:hyperlink>
      <w:r w:rsidRPr="00285E3B">
        <w:rPr>
          <w:rFonts w:ascii="Times New Roman" w:eastAsia="Courier New" w:hAnsi="Times New Roman" w:cs="Times New Roman"/>
          <w:color w:val="000000"/>
          <w:sz w:val="20"/>
          <w:szCs w:val="20"/>
          <w:lang w:eastAsia="ru-RU" w:bidi="ru-RU"/>
        </w:rPr>
        <w:t xml:space="preserve"> Гражданского кодекса Российской Федерации.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8.3.15. В случае если обеспечение исполнения контракта предоставляется в виде внесения денежных средств, участник электронного аукциона, с которым заключается контракт, перечисляет денежные средства на счет заказчика, указанный в Информационной карте аукциона.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Факт внесения денежных средств на счет заказчика подтверждается платежным документом, на основании которого произведено перечисление средств.</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Денежные средства возвращаются поставщику (подрядчику, исполнителю) при условии надлежащего исполнения им всех своих обязательств по контракту, в том числе гарантийных.</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При ненадлежащем исполнении или неисполнении обеспеченного внесением денежных средств обязательства требования заказчика удовлетворяются без обращения в суд, внесенные денежные средства остаются у заказчика.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8.3.16. Заказчик имеет право взыскать обеспечение исполнения контракта в случае невыполнения или ненадлежащего выполнения участником электронного аукциона, с которым заключен контракт, обязательств по контракту, в том числе однократного нарушения его условий.</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sz w:val="20"/>
          <w:szCs w:val="20"/>
          <w:lang w:eastAsia="ru-RU" w:bidi="ru-RU"/>
        </w:rPr>
        <w:t xml:space="preserve">8.3.17.  </w:t>
      </w:r>
      <w:r w:rsidRPr="00285E3B">
        <w:rPr>
          <w:rFonts w:ascii="Times New Roman" w:eastAsia="Calibri" w:hAnsi="Times New Roman" w:cs="Times New Roman"/>
          <w:sz w:val="20"/>
          <w:szCs w:val="20"/>
        </w:rPr>
        <w:t xml:space="preserve">Уменьшение в соответствии с </w:t>
      </w:r>
      <w:hyperlink r:id="rId191" w:history="1">
        <w:r w:rsidRPr="00285E3B">
          <w:rPr>
            <w:rFonts w:ascii="Times New Roman" w:eastAsia="Calibri" w:hAnsi="Times New Roman" w:cs="Times New Roman"/>
            <w:sz w:val="20"/>
            <w:szCs w:val="20"/>
          </w:rPr>
          <w:t>частями 7</w:t>
        </w:r>
      </w:hyperlink>
      <w:r w:rsidRPr="00285E3B">
        <w:rPr>
          <w:rFonts w:ascii="Times New Roman" w:eastAsia="Calibri" w:hAnsi="Times New Roman" w:cs="Times New Roman"/>
          <w:sz w:val="20"/>
          <w:szCs w:val="20"/>
        </w:rPr>
        <w:t xml:space="preserve"> и </w:t>
      </w:r>
      <w:hyperlink r:id="rId192" w:history="1">
        <w:r w:rsidRPr="00285E3B">
          <w:rPr>
            <w:rFonts w:ascii="Times New Roman" w:eastAsia="Calibri" w:hAnsi="Times New Roman" w:cs="Times New Roman"/>
            <w:sz w:val="20"/>
            <w:szCs w:val="20"/>
          </w:rPr>
          <w:t>7.1 статьи 96</w:t>
        </w:r>
      </w:hyperlink>
      <w:r w:rsidRPr="00285E3B">
        <w:rPr>
          <w:rFonts w:ascii="Times New Roman" w:eastAsia="Calibri" w:hAnsi="Times New Roman" w:cs="Times New Roman"/>
          <w:sz w:val="20"/>
          <w:szCs w:val="20"/>
        </w:rPr>
        <w:t xml:space="preserve"> Закона размера обеспечения исполнения контракта, предоставленного в виде банковской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r:id="rId193" w:history="1">
        <w:r w:rsidRPr="00285E3B">
          <w:rPr>
            <w:rFonts w:ascii="Times New Roman" w:eastAsia="Calibri" w:hAnsi="Times New Roman" w:cs="Times New Roman"/>
            <w:sz w:val="20"/>
            <w:szCs w:val="20"/>
          </w:rPr>
          <w:t>частью 7.2 статьи 96</w:t>
        </w:r>
      </w:hyperlink>
      <w:r w:rsidRPr="00285E3B">
        <w:rPr>
          <w:rFonts w:ascii="Times New Roman" w:eastAsia="Calibri" w:hAnsi="Times New Roman" w:cs="Times New Roman"/>
          <w:sz w:val="20"/>
          <w:szCs w:val="20"/>
        </w:rPr>
        <w:t xml:space="preserve"> Закона информации в соответствующий реестр контрактов, предусмотренный </w:t>
      </w:r>
      <w:hyperlink r:id="rId194" w:history="1">
        <w:r w:rsidRPr="00285E3B">
          <w:rPr>
            <w:rFonts w:ascii="Times New Roman" w:eastAsia="Calibri" w:hAnsi="Times New Roman" w:cs="Times New Roman"/>
            <w:sz w:val="20"/>
            <w:szCs w:val="20"/>
          </w:rPr>
          <w:t>статьей 103</w:t>
        </w:r>
      </w:hyperlink>
      <w:r w:rsidRPr="00285E3B">
        <w:rPr>
          <w:rFonts w:ascii="Times New Roman" w:eastAsia="Calibri" w:hAnsi="Times New Roman" w:cs="Times New Roman"/>
          <w:sz w:val="20"/>
          <w:szCs w:val="20"/>
        </w:rPr>
        <w:t xml:space="preserve"> Закона.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iCs/>
          <w:sz w:val="20"/>
          <w:szCs w:val="20"/>
        </w:rPr>
        <w:t xml:space="preserve">8.3.18. </w:t>
      </w:r>
      <w:r w:rsidRPr="00285E3B">
        <w:rPr>
          <w:rFonts w:ascii="Times New Roman" w:eastAsia="Calibri" w:hAnsi="Times New Roman" w:cs="Times New Roman"/>
          <w:sz w:val="20"/>
          <w:szCs w:val="20"/>
        </w:rPr>
        <w:t xml:space="preserve">В случае предоставления нового обеспечения исполнения контракта в соответствии с </w:t>
      </w:r>
      <w:hyperlink r:id="rId195" w:history="1">
        <w:r w:rsidRPr="00285E3B">
          <w:rPr>
            <w:rFonts w:ascii="Times New Roman" w:eastAsia="Calibri" w:hAnsi="Times New Roman" w:cs="Times New Roman"/>
            <w:sz w:val="20"/>
            <w:szCs w:val="20"/>
          </w:rPr>
          <w:t>частью 30 статьи 34</w:t>
        </w:r>
      </w:hyperlink>
      <w:r w:rsidRPr="00285E3B">
        <w:rPr>
          <w:rFonts w:ascii="Times New Roman" w:eastAsia="Calibri" w:hAnsi="Times New Roman" w:cs="Times New Roman"/>
          <w:sz w:val="20"/>
          <w:szCs w:val="20"/>
        </w:rPr>
        <w:t xml:space="preserve">, </w:t>
      </w:r>
      <w:hyperlink r:id="rId196" w:history="1">
        <w:r w:rsidRPr="00285E3B">
          <w:rPr>
            <w:rFonts w:ascii="Times New Roman" w:eastAsia="Calibri" w:hAnsi="Times New Roman" w:cs="Times New Roman"/>
            <w:sz w:val="20"/>
            <w:szCs w:val="20"/>
          </w:rPr>
          <w:t>пунктом 9 части 1 статьи 95</w:t>
        </w:r>
      </w:hyperlink>
      <w:r w:rsidRPr="00285E3B">
        <w:rPr>
          <w:rFonts w:ascii="Times New Roman" w:eastAsia="Calibri" w:hAnsi="Times New Roman" w:cs="Times New Roman"/>
          <w:sz w:val="20"/>
          <w:szCs w:val="20"/>
        </w:rPr>
        <w:t xml:space="preserve">, </w:t>
      </w:r>
      <w:hyperlink r:id="rId197" w:history="1">
        <w:r w:rsidRPr="00285E3B">
          <w:rPr>
            <w:rFonts w:ascii="Times New Roman" w:eastAsia="Calibri" w:hAnsi="Times New Roman" w:cs="Times New Roman"/>
            <w:sz w:val="20"/>
            <w:szCs w:val="20"/>
          </w:rPr>
          <w:t>частью 7 статьи 96</w:t>
        </w:r>
      </w:hyperlink>
      <w:r w:rsidRPr="00285E3B">
        <w:rPr>
          <w:rFonts w:ascii="Times New Roman" w:eastAsia="Calibri" w:hAnsi="Times New Roman" w:cs="Times New Roman"/>
          <w:sz w:val="20"/>
          <w:szCs w:val="20"/>
        </w:rPr>
        <w:t xml:space="preserve"> Закона возврат банковской гарантии заказчиком гаранту, предоставившему указанную банковскую гарантию, не осуществляется, взыскание по ней не производится.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8.3.19.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содержится в проекте контракта.</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8.4. Банковское сопровождение контрактов</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8.4.1. Правительство Российской Федерации устанавливает порядок осуществления банковского сопровождения контрактов, включающий в себя в том числе требования к банкам и порядку их отбора, условия договоров, заключаемых с банком, а также требования к содержанию формируемых банками отчетов.</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8.4.2. Правительство Российской Федерации, высший исполнительный орган государственной власти субъекта Российской Федерации, местная администрация определяют случаи осуществления банковского сопровождения контрактов, предметом которых являются поставки товаров, выполнение работ, оказание услуг соответственно для федеральных нужд, нужд субъекта Российской Федерации, муниципальных нужд, в форме нормативных правовых актов Правительства Российской Федерации, нормативных правовых актов высшего исполнительного органа государственной власти субъекта Российской Федерации, муниципальных правовых актов.</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При этом Правительство Российской Федерации вправе установить минимальный размер начальной (максимальной) цены контракта, цены контракта, заключаемого с единственным поставщиком (подрядчиком, исполнителем), с учетом значения которого в соответствии с настоящей частью определяются случаи осуществления банковского сопровождения контрактов, предметом которых являются поставки товаров, выполнение работ, оказание услуг для нужд субъекта Российской Федерации и муниципальных нужд.</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8.4.3. Осуществление расчетов в ходе исполнения контракта, сопровождаемого банком, отражается на счетах, которые открываются в указанном банке.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8.4.4. Информация о банковском сопровождении контракта содержится в проекте контракта.</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bookmarkStart w:id="82" w:name="Par2581"/>
      <w:bookmarkEnd w:id="82"/>
      <w:r w:rsidRPr="00285E3B">
        <w:rPr>
          <w:rFonts w:ascii="Times New Roman" w:eastAsia="Courier New" w:hAnsi="Times New Roman" w:cs="Times New Roman"/>
          <w:b/>
          <w:color w:val="000000"/>
          <w:sz w:val="20"/>
          <w:szCs w:val="20"/>
          <w:lang w:eastAsia="ru-RU" w:bidi="ru-RU"/>
        </w:rPr>
        <w:t>8.5. Изменение цены контракта и предусмотренных контрактом количества товаров, объема работ, услуг</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8.5.1. В случае если возможность изменения условий контракта предусмотрена Информационной картой аукциона и проектом контракта, допускается изменение следующих условий:</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8.5.1.1.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8.5.1.2. Если по предложению заказчика увеличиваются предусмотренные контрактом </w:t>
      </w:r>
      <w:r w:rsidRPr="00285E3B">
        <w:rPr>
          <w:rFonts w:ascii="Times New Roman" w:eastAsia="Calibri" w:hAnsi="Times New Roman" w:cs="Times New Roman"/>
          <w:sz w:val="20"/>
          <w:szCs w:val="20"/>
        </w:rPr>
        <w:t>(за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r w:rsidRPr="00285E3B">
        <w:rPr>
          <w:rFonts w:ascii="Times New Roman" w:eastAsia="Courier New" w:hAnsi="Times New Roman" w:cs="Times New Roman"/>
          <w:color w:val="000000"/>
          <w:sz w:val="20"/>
          <w:szCs w:val="20"/>
          <w:lang w:eastAsia="ru-RU" w:bidi="ru-RU"/>
        </w:rPr>
        <w:t xml:space="preserve">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w:t>
      </w:r>
      <w:r w:rsidRPr="00285E3B">
        <w:rPr>
          <w:rFonts w:ascii="Times New Roman" w:eastAsia="Courier New" w:hAnsi="Times New Roman" w:cs="Times New Roman"/>
          <w:color w:val="000000"/>
          <w:sz w:val="20"/>
          <w:szCs w:val="20"/>
          <w:lang w:eastAsia="ru-RU" w:bidi="ru-RU"/>
        </w:rPr>
        <w:lastRenderedPageBreak/>
        <w:t>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285E3B" w:rsidRPr="00285E3B" w:rsidRDefault="00285E3B" w:rsidP="00285E3B">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8.5.1.3. П</w:t>
      </w:r>
      <w:r w:rsidRPr="00285E3B">
        <w:rPr>
          <w:rFonts w:ascii="Times New Roman" w:eastAsia="Calibri" w:hAnsi="Times New Roman" w:cs="Times New Roman"/>
          <w:sz w:val="20"/>
          <w:szCs w:val="20"/>
        </w:rPr>
        <w:t>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8.5.2. Если цена заключенного для обеспечения нужд субъекта Российской Федерации на срок не менее чем три года контракта составляет или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государственной власти субъекта Российской Федерации.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83" w:name="Par2588"/>
      <w:bookmarkEnd w:id="83"/>
      <w:r w:rsidRPr="00285E3B">
        <w:rPr>
          <w:rFonts w:ascii="Times New Roman" w:eastAsia="Courier New" w:hAnsi="Times New Roman" w:cs="Times New Roman"/>
          <w:color w:val="000000"/>
          <w:sz w:val="20"/>
          <w:szCs w:val="20"/>
          <w:lang w:eastAsia="ru-RU" w:bidi="ru-RU"/>
        </w:rPr>
        <w:t xml:space="preserve">8.5.3. В случаях, предусмотренных </w:t>
      </w:r>
      <w:hyperlink r:id="rId198" w:history="1">
        <w:r w:rsidRPr="00285E3B">
          <w:rPr>
            <w:rFonts w:ascii="Times New Roman" w:eastAsia="Courier New" w:hAnsi="Times New Roman" w:cs="Times New Roman"/>
            <w:color w:val="000000"/>
            <w:sz w:val="20"/>
            <w:szCs w:val="20"/>
            <w:lang w:eastAsia="ru-RU" w:bidi="ru-RU"/>
          </w:rPr>
          <w:t>пунктом 6 статьи 161</w:t>
        </w:r>
      </w:hyperlink>
      <w:r w:rsidRPr="00285E3B">
        <w:rPr>
          <w:rFonts w:ascii="Times New Roman" w:eastAsia="Courier New" w:hAnsi="Times New Roman" w:cs="Times New Roman"/>
          <w:color w:val="000000"/>
          <w:sz w:val="20"/>
          <w:szCs w:val="20"/>
          <w:lang w:eastAsia="ru-RU" w:bidi="ru-RU"/>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и(или) сроков исполнения контракта и(или) количества товара, объема работы или услуги, предусмотренных контрактом.</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8.5.4. Изменение в соответствии с законодательством Российской Федерации регулируемых цен (тарифов) на товары, работы, услуги.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8.5.5. В случае заключения контракта с иностранной организацией на лечение гражданина Российской Федерации за пределами территории Российской Федерации цена контракта может быть изменена при увеличении или уменьшении по медицинским показаниям перечня услуг, связанных с лечением гражданина Российской Федерации, если данная возможность была предусмотрена контрактом с иностранной организацией.</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8.5.6. В установленных </w:t>
      </w:r>
      <w:hyperlink w:anchor="Par2588" w:history="1">
        <w:r w:rsidRPr="00285E3B">
          <w:rPr>
            <w:rFonts w:ascii="Times New Roman" w:eastAsia="Courier New" w:hAnsi="Times New Roman" w:cs="Times New Roman"/>
            <w:color w:val="000000"/>
            <w:sz w:val="20"/>
            <w:szCs w:val="20"/>
            <w:lang w:eastAsia="ru-RU" w:bidi="ru-RU"/>
          </w:rPr>
          <w:t>подпунктом 8.5.3 пункта 8.5</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случаях сокращение количества товара, объема работы или услуги при уменьшении цены контракта осуществляется в соответствии с методикой, утвержденной Правительством Российской Федерации.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8.5.7. В установленных </w:t>
      </w:r>
      <w:hyperlink w:anchor="Par2588" w:history="1">
        <w:r w:rsidRPr="00285E3B">
          <w:rPr>
            <w:rFonts w:ascii="Times New Roman" w:eastAsia="Courier New" w:hAnsi="Times New Roman" w:cs="Times New Roman"/>
            <w:color w:val="000000"/>
            <w:sz w:val="20"/>
            <w:szCs w:val="20"/>
            <w:lang w:eastAsia="ru-RU" w:bidi="ru-RU"/>
          </w:rPr>
          <w:t>подпунктом 8.5.3 пункта 8.5</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случаях принятие государственным или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8.5.8. В случае наступления обстоятельств, которые предусмотрены </w:t>
      </w:r>
      <w:hyperlink w:anchor="Par2588" w:history="1">
        <w:r w:rsidRPr="00285E3B">
          <w:rPr>
            <w:rFonts w:ascii="Times New Roman" w:eastAsia="Courier New" w:hAnsi="Times New Roman" w:cs="Times New Roman"/>
            <w:color w:val="000000"/>
            <w:sz w:val="20"/>
            <w:szCs w:val="20"/>
            <w:lang w:eastAsia="ru-RU" w:bidi="ru-RU"/>
          </w:rPr>
          <w:t>подпунктом 8.5.3 пункта 8.5</w:t>
        </w:r>
      </w:hyperlink>
      <w:r w:rsidRPr="00285E3B">
        <w:rPr>
          <w:rFonts w:ascii="Times New Roman" w:eastAsia="Courier New" w:hAnsi="Times New Roman" w:cs="Times New Roman"/>
          <w:color w:val="000000"/>
          <w:sz w:val="20"/>
          <w:szCs w:val="20"/>
          <w:lang w:eastAsia="ru-RU" w:bidi="ru-RU"/>
        </w:rPr>
        <w:t xml:space="preserve"> настоящего раздела части I документации об аукционе и обусловливают невозможность исполнения государственным или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предметом которого является поставка товара, необходимого для нормального жизнеобеспечения (в том числе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и(или) по которому поставщиком (подрядчиком, исполнителем) обязательства исполнены.</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8.5.9. При заключении контракта заказчик по согласованию с участником закупки, с которым в соответствии с </w:t>
      </w:r>
      <w:hyperlink r:id="rId199" w:history="1">
        <w:r w:rsidRPr="00285E3B">
          <w:rPr>
            <w:rFonts w:ascii="Times New Roman" w:eastAsia="Courier New" w:hAnsi="Times New Roman" w:cs="Times New Roman"/>
            <w:color w:val="000000"/>
            <w:sz w:val="20"/>
            <w:szCs w:val="20"/>
            <w:lang w:eastAsia="ru-RU" w:bidi="ru-RU"/>
          </w:rPr>
          <w:t>Законом</w:t>
        </w:r>
      </w:hyperlink>
      <w:r w:rsidRPr="00285E3B">
        <w:rPr>
          <w:rFonts w:ascii="Times New Roman" w:eastAsia="Courier New" w:hAnsi="Times New Roman" w:cs="Times New Roman"/>
          <w:color w:val="000000"/>
          <w:sz w:val="20"/>
          <w:szCs w:val="20"/>
          <w:lang w:eastAsia="ru-RU" w:bidi="ru-RU"/>
        </w:rPr>
        <w:t xml:space="preserve">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если это право заказчика предусмотрено в Информационной карте аукциона. При этом цена единицы товара не должна превышать цену единицы товара, определяемую как частное от деления цены контракта, предложенной участником электронного аукциона, с которым заключается контракт, на количество товара, указанное в извещении о проведении электронного аукциона.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color w:val="000000"/>
          <w:sz w:val="20"/>
          <w:szCs w:val="20"/>
          <w:lang w:eastAsia="ru-RU" w:bidi="ru-RU"/>
        </w:rPr>
        <w:t xml:space="preserve">8.5.10. </w:t>
      </w:r>
      <w:r w:rsidRPr="00285E3B">
        <w:rPr>
          <w:rFonts w:ascii="Times New Roman" w:eastAsia="Calibri" w:hAnsi="Times New Roman" w:cs="Times New Roman"/>
          <w:sz w:val="20"/>
          <w:szCs w:val="20"/>
        </w:rPr>
        <w:t xml:space="preserve"> В случае, если при исполнении заключенного на срок не менее одного года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 на основании решения высшего исполнительного органа государственной власти субъекта Российской Федерации при осуществлении закупки для нужд субъекта </w:t>
      </w:r>
      <w:r w:rsidRPr="00285E3B">
        <w:rPr>
          <w:rFonts w:ascii="Times New Roman" w:eastAsia="Calibri" w:hAnsi="Times New Roman" w:cs="Times New Roman"/>
          <w:sz w:val="20"/>
          <w:szCs w:val="20"/>
        </w:rPr>
        <w:lastRenderedPageBreak/>
        <w:t>Российской Федерации, и при условии, что такое изменение не приведет к увеличению срока исполнения контракта и (или) цены контракта более чем на тридцать процентов. При этом в указанный срок не включается срок получения 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alibri" w:hAnsi="Times New Roman" w:cs="Times New Roman"/>
          <w:sz w:val="20"/>
          <w:szCs w:val="20"/>
        </w:rPr>
        <w:t>8.5.11 В случае, если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Законом, предоставления подрядчиком в соответствии с Законом обеспечения исполнения контракта;</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p>
    <w:p w:rsidR="00285E3B" w:rsidRPr="00285E3B" w:rsidRDefault="00285E3B" w:rsidP="00285E3B">
      <w:pPr>
        <w:widowControl w:val="0"/>
        <w:autoSpaceDE w:val="0"/>
        <w:autoSpaceDN w:val="0"/>
        <w:adjustRightInd w:val="0"/>
        <w:spacing w:after="0" w:line="240" w:lineRule="auto"/>
        <w:jc w:val="center"/>
        <w:outlineLvl w:val="4"/>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8.6. Перемена лиц при исполнении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8.6.1.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8.6.2. В случае перемены заказчика права и обязанности заказчика, предусмотренные контрактом, переходят к новому заказчику.</w:t>
      </w:r>
    </w:p>
    <w:p w:rsidR="00285E3B" w:rsidRPr="00285E3B" w:rsidRDefault="00285E3B" w:rsidP="00285E3B">
      <w:pPr>
        <w:widowControl w:val="0"/>
        <w:autoSpaceDE w:val="0"/>
        <w:autoSpaceDN w:val="0"/>
        <w:adjustRightInd w:val="0"/>
        <w:spacing w:after="0" w:line="240" w:lineRule="auto"/>
        <w:jc w:val="center"/>
        <w:rPr>
          <w:rFonts w:ascii="Times New Roman" w:eastAsia="Courier New" w:hAnsi="Times New Roman" w:cs="Times New Roman"/>
          <w:b/>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3"/>
        <w:rPr>
          <w:rFonts w:ascii="Times New Roman" w:eastAsia="Courier New" w:hAnsi="Times New Roman" w:cs="Times New Roman"/>
          <w:b/>
          <w:color w:val="000000"/>
          <w:sz w:val="20"/>
          <w:szCs w:val="20"/>
          <w:lang w:eastAsia="ru-RU" w:bidi="ru-RU"/>
        </w:rPr>
      </w:pPr>
      <w:r w:rsidRPr="00285E3B">
        <w:rPr>
          <w:rFonts w:ascii="Times New Roman" w:eastAsia="Courier New" w:hAnsi="Times New Roman" w:cs="Times New Roman"/>
          <w:b/>
          <w:color w:val="000000"/>
          <w:sz w:val="20"/>
          <w:szCs w:val="20"/>
          <w:lang w:eastAsia="ru-RU" w:bidi="ru-RU"/>
        </w:rPr>
        <w:t>Раздел 9. Возможность одностороннего отказа от исполнения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84" w:name="Par2605"/>
      <w:bookmarkEnd w:id="84"/>
      <w:r w:rsidRPr="00285E3B">
        <w:rPr>
          <w:rFonts w:ascii="Times New Roman" w:eastAsia="Courier New" w:hAnsi="Times New Roman" w:cs="Times New Roman"/>
          <w:color w:val="000000"/>
          <w:sz w:val="20"/>
          <w:szCs w:val="20"/>
          <w:lang w:eastAsia="ru-RU" w:bidi="ru-RU"/>
        </w:rPr>
        <w:t>9.1.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9.2. Заказчик вправе принять решение об одностороннем отказе от исполнения контракта по основаниям, предусмотренным Гражданским </w:t>
      </w:r>
      <w:hyperlink r:id="rId200" w:history="1">
        <w:r w:rsidRPr="00285E3B">
          <w:rPr>
            <w:rFonts w:ascii="Times New Roman" w:eastAsia="Courier New" w:hAnsi="Times New Roman" w:cs="Times New Roman"/>
            <w:color w:val="000000"/>
            <w:sz w:val="20"/>
            <w:szCs w:val="20"/>
            <w:lang w:eastAsia="ru-RU" w:bidi="ru-RU"/>
          </w:rPr>
          <w:t>кодексом</w:t>
        </w:r>
      </w:hyperlink>
      <w:r w:rsidRPr="00285E3B">
        <w:rPr>
          <w:rFonts w:ascii="Times New Roman" w:eastAsia="Courier New" w:hAnsi="Times New Roman" w:cs="Times New Roman"/>
          <w:color w:val="000000"/>
          <w:sz w:val="20"/>
          <w:szCs w:val="20"/>
          <w:lang w:eastAsia="ru-RU" w:bidi="ru-RU"/>
        </w:rPr>
        <w:t xml:space="preserve"> Российской Федерации для одностороннего отказа от исполнения отдельных видов обязательств, если такая возможность установлена в проекте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bookmarkStart w:id="85" w:name="Par2607"/>
      <w:bookmarkEnd w:id="85"/>
      <w:r w:rsidRPr="00285E3B">
        <w:rPr>
          <w:rFonts w:ascii="Times New Roman" w:eastAsia="Courier New" w:hAnsi="Times New Roman" w:cs="Times New Roman"/>
          <w:color w:val="000000"/>
          <w:sz w:val="20"/>
          <w:szCs w:val="20"/>
          <w:lang w:eastAsia="ru-RU" w:bidi="ru-RU"/>
        </w:rPr>
        <w:t xml:space="preserve">9.3.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w:t>
      </w:r>
      <w:hyperlink w:anchor="Par2605" w:history="1">
        <w:r w:rsidRPr="00285E3B">
          <w:rPr>
            <w:rFonts w:ascii="Times New Roman" w:eastAsia="Courier New" w:hAnsi="Times New Roman" w:cs="Times New Roman"/>
            <w:color w:val="000000"/>
            <w:sz w:val="20"/>
            <w:szCs w:val="20"/>
            <w:lang w:eastAsia="ru-RU" w:bidi="ru-RU"/>
          </w:rPr>
          <w:t>пунктом 9.1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9.4.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9.5. Решение заказчика об одностороннем отказе от исполнения контракта не позднее чем в течение трех рабочих дней с даты принятия такого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w:t>
      </w:r>
      <w:hyperlink w:anchor="Par2605" w:history="1">
        <w:r w:rsidRPr="00285E3B">
          <w:rPr>
            <w:rFonts w:ascii="Times New Roman" w:eastAsia="Courier New" w:hAnsi="Times New Roman" w:cs="Times New Roman"/>
            <w:color w:val="000000"/>
            <w:sz w:val="20"/>
            <w:szCs w:val="20"/>
            <w:lang w:eastAsia="ru-RU" w:bidi="ru-RU"/>
          </w:rPr>
          <w:t>пункта 9.1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9.6.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9.7.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w:t>
      </w:r>
      <w:r w:rsidRPr="00285E3B">
        <w:rPr>
          <w:rFonts w:ascii="Times New Roman" w:eastAsia="Courier New" w:hAnsi="Times New Roman" w:cs="Times New Roman"/>
          <w:color w:val="000000"/>
          <w:sz w:val="20"/>
          <w:szCs w:val="20"/>
          <w:lang w:eastAsia="ru-RU" w:bidi="ru-RU"/>
        </w:rPr>
        <w:lastRenderedPageBreak/>
        <w:t xml:space="preserve">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Par2607" w:history="1">
        <w:r w:rsidRPr="00285E3B">
          <w:rPr>
            <w:rFonts w:ascii="Times New Roman" w:eastAsia="Courier New" w:hAnsi="Times New Roman" w:cs="Times New Roman"/>
            <w:color w:val="000000"/>
            <w:sz w:val="20"/>
            <w:szCs w:val="20"/>
            <w:lang w:eastAsia="ru-RU" w:bidi="ru-RU"/>
          </w:rPr>
          <w:t>пунктом 9.3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9.8. Заказчик обязан принять решение об одностороннем отказе от исполнения контракта, если в ходе исполнения контракта установлено, что поставщик (подрядчик, исполнитель) и(или)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или представил недостоверную информацию о своем соответствии и(или) соответствии поставляемого товара таким требованиям, что позволило ему стать победителем определения поставщика (подрядчика, исполнителя).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9.9. Информация о поставщике (подрядчике, исполнителе), с которым контракт был расторгнут в связи с односторонним отказом заказчика от исполнения контракта, включается в реестр недобросовестных поставщиков (подрядчиков, исполнителей) в порядке, установленном </w:t>
      </w:r>
      <w:hyperlink r:id="rId201" w:history="1">
        <w:r w:rsidRPr="00285E3B">
          <w:rPr>
            <w:rFonts w:ascii="Times New Roman" w:eastAsia="Courier New" w:hAnsi="Times New Roman" w:cs="Times New Roman"/>
            <w:color w:val="000000"/>
            <w:sz w:val="20"/>
            <w:szCs w:val="20"/>
            <w:lang w:eastAsia="ru-RU" w:bidi="ru-RU"/>
          </w:rPr>
          <w:t>Законом</w:t>
        </w:r>
      </w:hyperlink>
      <w:r w:rsidRPr="00285E3B">
        <w:rPr>
          <w:rFonts w:ascii="Times New Roman" w:eastAsia="Courier New" w:hAnsi="Times New Roman" w:cs="Times New Roman"/>
          <w:color w:val="000000"/>
          <w:sz w:val="20"/>
          <w:szCs w:val="20"/>
          <w:lang w:eastAsia="ru-RU" w:bidi="ru-RU"/>
        </w:rPr>
        <w:t>.</w:t>
      </w:r>
    </w:p>
    <w:p w:rsidR="00285E3B" w:rsidRPr="00285E3B" w:rsidRDefault="00285E3B" w:rsidP="00285E3B">
      <w:pPr>
        <w:autoSpaceDE w:val="0"/>
        <w:autoSpaceDN w:val="0"/>
        <w:adjustRightInd w:val="0"/>
        <w:spacing w:after="0" w:line="240" w:lineRule="auto"/>
        <w:jc w:val="both"/>
        <w:rPr>
          <w:rFonts w:ascii="Times New Roman" w:eastAsia="Courier New" w:hAnsi="Times New Roman" w:cs="Times New Roman"/>
          <w:sz w:val="20"/>
          <w:szCs w:val="20"/>
          <w:lang w:eastAsia="ru-RU" w:bidi="ru-RU"/>
        </w:rPr>
      </w:pPr>
      <w:bookmarkStart w:id="86" w:name="Par2614"/>
      <w:bookmarkEnd w:id="86"/>
      <w:r w:rsidRPr="00285E3B">
        <w:rPr>
          <w:rFonts w:ascii="Times New Roman" w:eastAsia="Courier New" w:hAnsi="Times New Roman" w:cs="Times New Roman"/>
          <w:sz w:val="20"/>
          <w:szCs w:val="20"/>
          <w:lang w:eastAsia="ru-RU" w:bidi="ru-RU"/>
        </w:rPr>
        <w:t xml:space="preserve">9.10. В случае расторжения контракта в связи с односторонним отказом заказчика от исполнения контракта заказчик вправе осуществить закупку товара, работы, услуги, поставка, выполнение, оказание которых являлись предметом расторгнутого контракта, в соответствии с положениями </w:t>
      </w:r>
      <w:hyperlink r:id="rId202" w:history="1">
        <w:r w:rsidRPr="00285E3B">
          <w:rPr>
            <w:rFonts w:ascii="Times New Roman" w:eastAsia="Calibri" w:hAnsi="Times New Roman" w:cs="Times New Roman"/>
            <w:sz w:val="20"/>
            <w:szCs w:val="20"/>
          </w:rPr>
          <w:t>пункта 2 части 2 статьи 83.1</w:t>
        </w:r>
      </w:hyperlink>
      <w:r w:rsidRPr="00285E3B">
        <w:rPr>
          <w:rFonts w:ascii="Times New Roman" w:eastAsia="Calibri" w:hAnsi="Times New Roman" w:cs="Times New Roman"/>
          <w:sz w:val="20"/>
          <w:szCs w:val="20"/>
        </w:rPr>
        <w:t xml:space="preserve"> Закона</w:t>
      </w:r>
      <w:r w:rsidRPr="00285E3B">
        <w:rPr>
          <w:rFonts w:ascii="Times New Roman" w:eastAsia="Courier New" w:hAnsi="Times New Roman" w:cs="Times New Roman"/>
          <w:sz w:val="20"/>
          <w:szCs w:val="20"/>
          <w:lang w:eastAsia="ru-RU" w:bidi="ru-RU"/>
        </w:rPr>
        <w:t>.</w:t>
      </w:r>
    </w:p>
    <w:p w:rsidR="00285E3B" w:rsidRPr="00285E3B" w:rsidRDefault="00285E3B" w:rsidP="00285E3B">
      <w:pPr>
        <w:autoSpaceDE w:val="0"/>
        <w:autoSpaceDN w:val="0"/>
        <w:adjustRightInd w:val="0"/>
        <w:spacing w:after="0" w:line="240" w:lineRule="auto"/>
        <w:jc w:val="both"/>
        <w:rPr>
          <w:rFonts w:ascii="Times New Roman" w:eastAsia="Calibri" w:hAnsi="Times New Roman" w:cs="Times New Roman"/>
          <w:sz w:val="20"/>
          <w:szCs w:val="20"/>
        </w:rPr>
      </w:pPr>
      <w:r w:rsidRPr="00285E3B">
        <w:rPr>
          <w:rFonts w:ascii="Times New Roman" w:eastAsia="Courier New" w:hAnsi="Times New Roman" w:cs="Times New Roman"/>
          <w:sz w:val="20"/>
          <w:szCs w:val="20"/>
          <w:lang w:eastAsia="ru-RU" w:bidi="ru-RU"/>
        </w:rPr>
        <w:t>9.10.1.</w:t>
      </w:r>
      <w:r w:rsidRPr="00285E3B">
        <w:rPr>
          <w:rFonts w:ascii="Times New Roman" w:eastAsia="Calibri" w:hAnsi="Times New Roman" w:cs="Times New Roman"/>
          <w:sz w:val="20"/>
          <w:szCs w:val="20"/>
        </w:rPr>
        <w:t xml:space="preserve"> В случае расторжения контракта по основаниям, предусмотренным </w:t>
      </w:r>
      <w:hyperlink r:id="rId203" w:history="1">
        <w:r w:rsidRPr="00285E3B">
          <w:rPr>
            <w:rFonts w:ascii="Times New Roman" w:eastAsia="Calibri" w:hAnsi="Times New Roman" w:cs="Times New Roman"/>
            <w:sz w:val="20"/>
            <w:szCs w:val="20"/>
          </w:rPr>
          <w:t>частью 8</w:t>
        </w:r>
      </w:hyperlink>
      <w:r w:rsidRPr="00285E3B">
        <w:rPr>
          <w:rFonts w:ascii="Times New Roman" w:eastAsia="Calibri" w:hAnsi="Times New Roman" w:cs="Times New Roman"/>
          <w:sz w:val="20"/>
          <w:szCs w:val="20"/>
        </w:rPr>
        <w:t xml:space="preserve"> статьи 95 Закона, заказчик вправе заключить контракт с участником закупки, с которым в соответствии с Законом заключается контракт при уклонении от заключения контракта победителя электронной процедуры (за исключением победителя, предусмотренного </w:t>
      </w:r>
      <w:hyperlink r:id="rId204" w:history="1">
        <w:r w:rsidRPr="00285E3B">
          <w:rPr>
            <w:rFonts w:ascii="Times New Roman" w:eastAsia="Calibri" w:hAnsi="Times New Roman" w:cs="Times New Roman"/>
            <w:sz w:val="20"/>
            <w:szCs w:val="20"/>
          </w:rPr>
          <w:t>частью 14 статьи 83.2</w:t>
        </w:r>
      </w:hyperlink>
      <w:r w:rsidRPr="00285E3B">
        <w:rPr>
          <w:rFonts w:ascii="Times New Roman" w:eastAsia="Calibri" w:hAnsi="Times New Roman" w:cs="Times New Roman"/>
          <w:sz w:val="20"/>
          <w:szCs w:val="20"/>
        </w:rPr>
        <w:t xml:space="preserve"> Закона) и при условии согласия такого участника закупки заключить контракт. Указанный контракт заключается с соблюдением условий, предусмотренных </w:t>
      </w:r>
      <w:hyperlink r:id="rId205" w:history="1">
        <w:r w:rsidRPr="00285E3B">
          <w:rPr>
            <w:rFonts w:ascii="Times New Roman" w:eastAsia="Calibri" w:hAnsi="Times New Roman" w:cs="Times New Roman"/>
            <w:sz w:val="20"/>
            <w:szCs w:val="20"/>
          </w:rPr>
          <w:t>частью 1 статьи 34</w:t>
        </w:r>
      </w:hyperlink>
      <w:r w:rsidRPr="00285E3B">
        <w:rPr>
          <w:rFonts w:ascii="Times New Roman" w:eastAsia="Calibri" w:hAnsi="Times New Roman" w:cs="Times New Roman"/>
          <w:sz w:val="20"/>
          <w:szCs w:val="20"/>
        </w:rPr>
        <w:t xml:space="preserve"> Закона с учетом положений </w:t>
      </w:r>
      <w:hyperlink r:id="rId206" w:history="1">
        <w:r w:rsidRPr="00285E3B">
          <w:rPr>
            <w:rFonts w:ascii="Times New Roman" w:eastAsia="Calibri" w:hAnsi="Times New Roman" w:cs="Times New Roman"/>
            <w:sz w:val="20"/>
            <w:szCs w:val="20"/>
          </w:rPr>
          <w:t>части 18</w:t>
        </w:r>
      </w:hyperlink>
      <w:r w:rsidRPr="00285E3B">
        <w:rPr>
          <w:rFonts w:ascii="Times New Roman" w:eastAsia="Calibri" w:hAnsi="Times New Roman" w:cs="Times New Roman"/>
          <w:sz w:val="20"/>
          <w:szCs w:val="20"/>
        </w:rPr>
        <w:t xml:space="preserve"> статьи 95 Закона, и после предоставления в соответствии с Законом участником закупки обеспечения исполнения контракта, если требование обеспечения исполнения контракта предусмотрено извещением и документацией об аукционе. При этом при расторжении контракта (за исключением контракта, указанного в </w:t>
      </w:r>
      <w:hyperlink r:id="rId207" w:history="1">
        <w:r w:rsidRPr="00285E3B">
          <w:rPr>
            <w:rFonts w:ascii="Times New Roman" w:eastAsia="Calibri" w:hAnsi="Times New Roman" w:cs="Times New Roman"/>
            <w:sz w:val="20"/>
            <w:szCs w:val="20"/>
          </w:rPr>
          <w:t>части 9 статьи 37</w:t>
        </w:r>
      </w:hyperlink>
      <w:r w:rsidRPr="00285E3B">
        <w:rPr>
          <w:rFonts w:ascii="Times New Roman" w:eastAsia="Calibri" w:hAnsi="Times New Roman" w:cs="Times New Roman"/>
          <w:sz w:val="20"/>
          <w:szCs w:val="20"/>
        </w:rPr>
        <w:t xml:space="preserve"> Закона) в связи с односторонним отказом заказчика от исполнения контракта заключение контракта допускается в случае, если в связи с таким расторжением в соответствии с </w:t>
      </w:r>
      <w:hyperlink r:id="rId208" w:history="1">
        <w:r w:rsidRPr="00285E3B">
          <w:rPr>
            <w:rFonts w:ascii="Times New Roman" w:eastAsia="Calibri" w:hAnsi="Times New Roman" w:cs="Times New Roman"/>
            <w:sz w:val="20"/>
            <w:szCs w:val="20"/>
          </w:rPr>
          <w:t>частью 7 статьи 104</w:t>
        </w:r>
      </w:hyperlink>
      <w:r w:rsidRPr="00285E3B">
        <w:rPr>
          <w:rFonts w:ascii="Times New Roman" w:eastAsia="Calibri" w:hAnsi="Times New Roman" w:cs="Times New Roman"/>
          <w:sz w:val="20"/>
          <w:szCs w:val="20"/>
        </w:rPr>
        <w:t xml:space="preserve"> Закона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9.11.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w:t>
      </w:r>
      <w:hyperlink w:anchor="Par2614" w:history="1">
        <w:r w:rsidRPr="00285E3B">
          <w:rPr>
            <w:rFonts w:ascii="Times New Roman" w:eastAsia="Courier New" w:hAnsi="Times New Roman" w:cs="Times New Roman"/>
            <w:color w:val="000000"/>
            <w:sz w:val="20"/>
            <w:szCs w:val="20"/>
            <w:lang w:eastAsia="ru-RU" w:bidi="ru-RU"/>
          </w:rPr>
          <w:t>пунктом 9.10 части I</w:t>
        </w:r>
      </w:hyperlink>
      <w:r w:rsidRPr="00285E3B">
        <w:rPr>
          <w:rFonts w:ascii="Times New Roman" w:eastAsia="Courier New" w:hAnsi="Times New Roman" w:cs="Times New Roman"/>
          <w:color w:val="000000"/>
          <w:sz w:val="20"/>
          <w:szCs w:val="20"/>
          <w:lang w:eastAsia="ru-RU" w:bidi="ru-RU"/>
        </w:rPr>
        <w:t xml:space="preserve"> документации об аукционе, должна быть уменьшена пропорционально количеству поставленного товара, объему выполненной работы или оказанной услуги.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9.12. Поставщик (подрядчик, исполнитель) вправе принять решение об одностороннем отказе от исполнения контракта по основаниям, предусмотренным Гражданским </w:t>
      </w:r>
      <w:hyperlink r:id="rId209" w:history="1">
        <w:r w:rsidRPr="00285E3B">
          <w:rPr>
            <w:rFonts w:ascii="Times New Roman" w:eastAsia="Courier New" w:hAnsi="Times New Roman" w:cs="Times New Roman"/>
            <w:color w:val="000000"/>
            <w:sz w:val="20"/>
            <w:szCs w:val="20"/>
            <w:lang w:eastAsia="ru-RU" w:bidi="ru-RU"/>
          </w:rPr>
          <w:t>кодексом</w:t>
        </w:r>
      </w:hyperlink>
      <w:r w:rsidRPr="00285E3B">
        <w:rPr>
          <w:rFonts w:ascii="Times New Roman" w:eastAsia="Courier New" w:hAnsi="Times New Roman" w:cs="Times New Roman"/>
          <w:color w:val="000000"/>
          <w:sz w:val="20"/>
          <w:szCs w:val="20"/>
          <w:lang w:eastAsia="ru-RU" w:bidi="ru-RU"/>
        </w:rPr>
        <w:t xml:space="preserve">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9.13. Решение поставщика (подрядчика, исполнителя)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(подрядчиком, исполнителем) подтверждения о его вручении заказчику. Выполнение поставщиком (подрядчиком, исполнителем) указанных требований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(подрядчиком, исполнителем) подтверждения о вручении заказчику указанного уведомления.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9.14.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9.15.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9.16.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w:t>
      </w:r>
      <w:r w:rsidRPr="00285E3B">
        <w:rPr>
          <w:rFonts w:ascii="Times New Roman" w:eastAsia="Courier New" w:hAnsi="Times New Roman" w:cs="Times New Roman"/>
          <w:color w:val="000000"/>
          <w:sz w:val="20"/>
          <w:szCs w:val="20"/>
          <w:lang w:eastAsia="ru-RU" w:bidi="ru-RU"/>
        </w:rPr>
        <w:lastRenderedPageBreak/>
        <w:t>одностороннем отказе от исполнения контракта.</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center"/>
        <w:outlineLvl w:val="3"/>
        <w:rPr>
          <w:rFonts w:ascii="Times New Roman" w:eastAsia="Courier New" w:hAnsi="Times New Roman" w:cs="Times New Roman"/>
          <w:b/>
          <w:color w:val="000000"/>
          <w:sz w:val="20"/>
          <w:szCs w:val="20"/>
          <w:lang w:eastAsia="ru-RU" w:bidi="ru-RU"/>
        </w:rPr>
      </w:pPr>
      <w:bookmarkStart w:id="87" w:name="Par2624"/>
      <w:bookmarkEnd w:id="87"/>
      <w:r w:rsidRPr="00285E3B">
        <w:rPr>
          <w:rFonts w:ascii="Times New Roman" w:eastAsia="Courier New" w:hAnsi="Times New Roman" w:cs="Times New Roman"/>
          <w:b/>
          <w:color w:val="000000"/>
          <w:sz w:val="20"/>
          <w:szCs w:val="20"/>
          <w:lang w:eastAsia="ru-RU" w:bidi="ru-RU"/>
        </w:rPr>
        <w:t>Раздел 10. Информация об обязательном общественном обсуждении закупки</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Правительством Российской Федерации устанавливаются случаи проведения обязательного общественного обсуждения закупок и его порядок.</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Законодательством субъектов Российской Федерации, нормативными правовыми актами в дополнение к случаям, установленным Правительством Российской Федерации, могут быть установлены иные случаи проведения обязательного общественного обсуждения закупок для обеспечения нужд субъектов Российской Федерации, а также порядок обязательного обсуждения закупок в таких случаях.</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В случае если начальная (максимальная) цена контракта превышает один миллиард рублей, закупка подлежит обязательному общественному обсуждению.</w:t>
      </w:r>
    </w:p>
    <w:p w:rsidR="00285E3B" w:rsidRPr="00285E3B" w:rsidRDefault="00285E3B" w:rsidP="00285E3B">
      <w:pPr>
        <w:widowControl w:val="0"/>
        <w:autoSpaceDE w:val="0"/>
        <w:autoSpaceDN w:val="0"/>
        <w:adjustRightInd w:val="0"/>
        <w:spacing w:after="0" w:line="240" w:lineRule="auto"/>
        <w:jc w:val="both"/>
        <w:rPr>
          <w:rFonts w:ascii="Times New Roman" w:eastAsia="Courier New" w:hAnsi="Times New Roman" w:cs="Times New Roman"/>
          <w:color w:val="000000"/>
          <w:sz w:val="20"/>
          <w:szCs w:val="20"/>
          <w:lang w:eastAsia="ru-RU" w:bidi="ru-RU"/>
        </w:rPr>
      </w:pPr>
      <w:r w:rsidRPr="00285E3B">
        <w:rPr>
          <w:rFonts w:ascii="Times New Roman" w:eastAsia="Courier New" w:hAnsi="Times New Roman" w:cs="Times New Roman"/>
          <w:color w:val="000000"/>
          <w:sz w:val="20"/>
          <w:szCs w:val="20"/>
          <w:lang w:eastAsia="ru-RU" w:bidi="ru-RU"/>
        </w:rPr>
        <w:t xml:space="preserve">Информация об обязательном общественном обсуждении закупки содержится в Информационной карте аукциона. </w:t>
      </w:r>
    </w:p>
    <w:p w:rsidR="00285E3B" w:rsidRPr="00285E3B" w:rsidRDefault="00285E3B" w:rsidP="00285E3B">
      <w:pPr>
        <w:spacing w:after="0" w:line="240" w:lineRule="auto"/>
        <w:jc w:val="both"/>
        <w:rPr>
          <w:rFonts w:ascii="Times New Roman" w:hAnsi="Times New Roman" w:cs="Times New Roman"/>
          <w:sz w:val="20"/>
          <w:szCs w:val="20"/>
        </w:rPr>
      </w:pPr>
    </w:p>
    <w:p w:rsidR="00040400" w:rsidRPr="0069769E" w:rsidRDefault="00040400" w:rsidP="00C3572F">
      <w:pPr>
        <w:spacing w:after="0" w:line="240" w:lineRule="auto"/>
        <w:ind w:firstLine="426"/>
        <w:jc w:val="both"/>
        <w:rPr>
          <w:rFonts w:ascii="Times New Roman" w:hAnsi="Times New Roman" w:cs="Times New Roman"/>
          <w:sz w:val="24"/>
          <w:szCs w:val="24"/>
        </w:rPr>
      </w:pPr>
    </w:p>
    <w:p w:rsidR="00C3572F" w:rsidRDefault="00C3572F" w:rsidP="00040400">
      <w:pPr>
        <w:tabs>
          <w:tab w:val="left" w:pos="1260"/>
        </w:tabs>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040400" w:rsidRPr="0069769E" w:rsidRDefault="00040400" w:rsidP="00040400">
      <w:pPr>
        <w:keepNext/>
        <w:spacing w:after="0" w:line="240" w:lineRule="auto"/>
        <w:jc w:val="center"/>
        <w:outlineLvl w:val="0"/>
        <w:rPr>
          <w:rFonts w:ascii="Times New Roman" w:eastAsia="Times New Roman" w:hAnsi="Times New Roman" w:cs="Times New Roman"/>
          <w:b/>
          <w:bCs/>
          <w:kern w:val="32"/>
          <w:sz w:val="24"/>
          <w:szCs w:val="24"/>
          <w:lang w:eastAsia="ru-RU"/>
        </w:rPr>
      </w:pPr>
      <w:r w:rsidRPr="0069769E">
        <w:rPr>
          <w:rFonts w:ascii="Times New Roman" w:eastAsia="Times New Roman" w:hAnsi="Times New Roman" w:cs="Times New Roman"/>
          <w:b/>
          <w:bCs/>
          <w:kern w:val="32"/>
          <w:sz w:val="24"/>
          <w:szCs w:val="24"/>
          <w:lang w:eastAsia="ru-RU"/>
        </w:rPr>
        <w:lastRenderedPageBreak/>
        <w:t xml:space="preserve">ЧАСТЬ </w:t>
      </w:r>
      <w:proofErr w:type="spellStart"/>
      <w:r w:rsidRPr="0069769E">
        <w:rPr>
          <w:rFonts w:ascii="Times New Roman" w:eastAsia="Times New Roman" w:hAnsi="Times New Roman" w:cs="Times New Roman"/>
          <w:b/>
          <w:bCs/>
          <w:kern w:val="32"/>
          <w:sz w:val="24"/>
          <w:szCs w:val="24"/>
          <w:lang w:eastAsia="ru-RU"/>
        </w:rPr>
        <w:t>II</w:t>
      </w:r>
      <w:proofErr w:type="spellEnd"/>
      <w:r w:rsidRPr="0069769E">
        <w:rPr>
          <w:rFonts w:ascii="Times New Roman" w:eastAsia="Times New Roman" w:hAnsi="Times New Roman" w:cs="Times New Roman"/>
          <w:b/>
          <w:bCs/>
          <w:kern w:val="32"/>
          <w:sz w:val="24"/>
          <w:szCs w:val="24"/>
          <w:lang w:eastAsia="ru-RU"/>
        </w:rPr>
        <w:t>. ИНФОРМАЦИОННАЯ КАРТА АУКЦИОНА</w:t>
      </w:r>
    </w:p>
    <w:p w:rsidR="00040400" w:rsidRPr="0069769E" w:rsidRDefault="00040400" w:rsidP="00040400">
      <w:pPr>
        <w:keepNext/>
        <w:spacing w:after="0" w:line="240" w:lineRule="auto"/>
        <w:jc w:val="center"/>
        <w:outlineLvl w:val="0"/>
        <w:rPr>
          <w:rFonts w:ascii="Times New Roman" w:eastAsia="Times New Roman" w:hAnsi="Times New Roman" w:cs="Times New Roman"/>
          <w:b/>
          <w:bCs/>
          <w:kern w:val="32"/>
          <w:sz w:val="24"/>
          <w:szCs w:val="24"/>
          <w:lang w:eastAsia="ru-RU"/>
        </w:rPr>
      </w:pPr>
    </w:p>
    <w:p w:rsidR="00040400" w:rsidRPr="0069769E" w:rsidRDefault="00040400" w:rsidP="00040400">
      <w:pPr>
        <w:spacing w:after="0" w:line="240" w:lineRule="auto"/>
        <w:ind w:firstLine="709"/>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Следующая информация и данные уточняют и/или дополняют положения Части I "Общие условия проведения аукциона в электронной форме". При возникновении противоречия положения настоящей части имеют приоритет над положениями Части I Документации об аукционе.</w:t>
      </w:r>
    </w:p>
    <w:p w:rsidR="00040400" w:rsidRPr="0069769E" w:rsidRDefault="00040400" w:rsidP="00040400">
      <w:pPr>
        <w:spacing w:after="0" w:line="240" w:lineRule="auto"/>
        <w:ind w:firstLine="709"/>
        <w:jc w:val="both"/>
        <w:rPr>
          <w:rFonts w:ascii="Times New Roman" w:eastAsia="Times New Roman" w:hAnsi="Times New Roman" w:cs="Times New Roman"/>
          <w:sz w:val="24"/>
          <w:szCs w:val="24"/>
          <w:lang w:eastAsia="ru-RU"/>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6"/>
        <w:gridCol w:w="78"/>
        <w:gridCol w:w="8666"/>
      </w:tblGrid>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пункт</w:t>
            </w:r>
            <w:proofErr w:type="gramEnd"/>
            <w:r w:rsidRPr="0069769E">
              <w:rPr>
                <w:rFonts w:ascii="Times New Roman" w:eastAsia="Times New Roman" w:hAnsi="Times New Roman" w:cs="Times New Roman"/>
                <w:b/>
                <w:bCs/>
                <w:sz w:val="24"/>
                <w:szCs w:val="24"/>
                <w:lang w:eastAsia="ru-RU"/>
              </w:rPr>
              <w:t xml:space="preserve"> 1.2.</w:t>
            </w:r>
          </w:p>
          <w:p w:rsidR="00040400" w:rsidRPr="0069769E" w:rsidRDefault="00040400" w:rsidP="008637B4">
            <w:pPr>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hideMark/>
          </w:tcPr>
          <w:p w:rsidR="00C87964" w:rsidRPr="00C87964" w:rsidRDefault="00C87964" w:rsidP="008637B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87964">
              <w:rPr>
                <w:rFonts w:ascii="Times New Roman" w:eastAsia="Times New Roman" w:hAnsi="Times New Roman" w:cs="Times New Roman"/>
                <w:b/>
                <w:bCs/>
                <w:sz w:val="24"/>
                <w:szCs w:val="24"/>
                <w:lang w:eastAsia="ru-RU"/>
              </w:rPr>
              <w:t>Уполномоченный орган (указывается в случае определения поставщика (подрядчика исполнителя) уполномоченным органом), заказчик.</w:t>
            </w:r>
          </w:p>
          <w:p w:rsidR="00040400" w:rsidRPr="0069769E" w:rsidRDefault="00C87964" w:rsidP="008637B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87964">
              <w:rPr>
                <w:rFonts w:ascii="Times New Roman" w:eastAsia="Times New Roman" w:hAnsi="Times New Roman" w:cs="Times New Roman"/>
                <w:b/>
                <w:bCs/>
                <w:sz w:val="24"/>
                <w:szCs w:val="24"/>
                <w:lang w:eastAsia="ru-RU"/>
              </w:rPr>
              <w:t>Информация о контрактной службе, контрактном управляющем, ответственных за заключение контракта</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suppressAutoHyphens/>
              <w:spacing w:after="0" w:line="240" w:lineRule="auto"/>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b/>
                <w:bCs/>
                <w:sz w:val="24"/>
                <w:szCs w:val="24"/>
                <w:lang w:eastAsia="ru-RU"/>
              </w:rPr>
              <w:t xml:space="preserve">Заказчик: </w:t>
            </w:r>
            <w:r w:rsidRPr="0069769E">
              <w:rPr>
                <w:rFonts w:ascii="Times New Roman" w:eastAsia="Times New Roman" w:hAnsi="Times New Roman" w:cs="Times New Roman"/>
                <w:sz w:val="24"/>
                <w:szCs w:val="24"/>
                <w:lang w:eastAsia="ru-RU"/>
              </w:rPr>
              <w:t xml:space="preserve">Санкт-Петербургское государственное казенное учреждение «Центр комплексного благоустройства» (Далее – СПб </w:t>
            </w:r>
            <w:proofErr w:type="spellStart"/>
            <w:r w:rsidRPr="0069769E">
              <w:rPr>
                <w:rFonts w:ascii="Times New Roman" w:eastAsia="Times New Roman" w:hAnsi="Times New Roman" w:cs="Times New Roman"/>
                <w:sz w:val="24"/>
                <w:szCs w:val="24"/>
                <w:lang w:eastAsia="ru-RU"/>
              </w:rPr>
              <w:t>ГКУ</w:t>
            </w:r>
            <w:proofErr w:type="spellEnd"/>
            <w:r w:rsidRPr="0069769E">
              <w:rPr>
                <w:rFonts w:ascii="Times New Roman" w:eastAsia="Times New Roman" w:hAnsi="Times New Roman" w:cs="Times New Roman"/>
                <w:sz w:val="24"/>
                <w:szCs w:val="24"/>
                <w:lang w:eastAsia="ru-RU"/>
              </w:rPr>
              <w:t xml:space="preserve"> «ЦКБ»)</w:t>
            </w:r>
          </w:p>
          <w:p w:rsidR="00040400" w:rsidRPr="0069769E" w:rsidRDefault="00040400" w:rsidP="008637B4">
            <w:pPr>
              <w:spacing w:after="0" w:line="240" w:lineRule="auto"/>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b/>
                <w:bCs/>
                <w:sz w:val="24"/>
                <w:szCs w:val="24"/>
                <w:lang w:eastAsia="ru-RU"/>
              </w:rPr>
              <w:t>Место нахождения и почтовый адрес</w:t>
            </w:r>
            <w:r w:rsidRPr="0069769E">
              <w:rPr>
                <w:rFonts w:ascii="Times New Roman" w:eastAsia="Times New Roman" w:hAnsi="Times New Roman" w:cs="Times New Roman"/>
                <w:sz w:val="24"/>
                <w:szCs w:val="24"/>
                <w:lang w:eastAsia="ru-RU"/>
              </w:rPr>
              <w:t>: 192019, Санкт-Петербург, ул. Седова, д. 14.</w:t>
            </w:r>
          </w:p>
          <w:p w:rsidR="00040400" w:rsidRPr="0069769E" w:rsidRDefault="00040400" w:rsidP="008637B4">
            <w:pPr>
              <w:spacing w:after="0" w:line="240" w:lineRule="auto"/>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b/>
                <w:bCs/>
                <w:sz w:val="24"/>
                <w:szCs w:val="24"/>
                <w:lang w:eastAsia="ru-RU"/>
              </w:rPr>
              <w:t>Банковские реквизиты:</w:t>
            </w:r>
            <w:r w:rsidRPr="0069769E">
              <w:rPr>
                <w:rFonts w:ascii="Times New Roman" w:eastAsia="Times New Roman" w:hAnsi="Times New Roman" w:cs="Times New Roman"/>
                <w:sz w:val="24"/>
                <w:szCs w:val="24"/>
                <w:lang w:eastAsia="ru-RU"/>
              </w:rPr>
              <w:t xml:space="preserve"> ИНН 7820016674, </w:t>
            </w:r>
            <w:proofErr w:type="spellStart"/>
            <w:r w:rsidRPr="0069769E">
              <w:rPr>
                <w:rFonts w:ascii="Times New Roman" w:eastAsia="Times New Roman" w:hAnsi="Times New Roman" w:cs="Times New Roman"/>
                <w:sz w:val="24"/>
                <w:szCs w:val="24"/>
                <w:lang w:eastAsia="ru-RU"/>
              </w:rPr>
              <w:t>КПП</w:t>
            </w:r>
            <w:proofErr w:type="spellEnd"/>
            <w:r w:rsidRPr="0069769E">
              <w:rPr>
                <w:rFonts w:ascii="Times New Roman" w:eastAsia="Times New Roman" w:hAnsi="Times New Roman" w:cs="Times New Roman"/>
                <w:sz w:val="24"/>
                <w:szCs w:val="24"/>
                <w:lang w:eastAsia="ru-RU"/>
              </w:rPr>
              <w:t xml:space="preserve"> 781101001, р/с 40201810600000000003, к/с 30101810900000000790 в Северо-Западном </w:t>
            </w:r>
            <w:proofErr w:type="spellStart"/>
            <w:r w:rsidRPr="0069769E">
              <w:rPr>
                <w:rFonts w:ascii="Times New Roman" w:eastAsia="Times New Roman" w:hAnsi="Times New Roman" w:cs="Times New Roman"/>
                <w:sz w:val="24"/>
                <w:szCs w:val="24"/>
                <w:lang w:eastAsia="ru-RU"/>
              </w:rPr>
              <w:t>ГУ</w:t>
            </w:r>
            <w:proofErr w:type="spellEnd"/>
            <w:r w:rsidRPr="0069769E">
              <w:rPr>
                <w:rFonts w:ascii="Times New Roman" w:eastAsia="Times New Roman" w:hAnsi="Times New Roman" w:cs="Times New Roman"/>
                <w:sz w:val="24"/>
                <w:szCs w:val="24"/>
                <w:lang w:eastAsia="ru-RU"/>
              </w:rPr>
              <w:t xml:space="preserve"> Банка России, </w:t>
            </w:r>
            <w:proofErr w:type="spellStart"/>
            <w:r w:rsidRPr="0069769E">
              <w:rPr>
                <w:rFonts w:ascii="Times New Roman" w:eastAsia="Times New Roman" w:hAnsi="Times New Roman" w:cs="Times New Roman"/>
                <w:sz w:val="24"/>
                <w:szCs w:val="24"/>
                <w:lang w:eastAsia="ru-RU"/>
              </w:rPr>
              <w:t>БИК</w:t>
            </w:r>
            <w:proofErr w:type="spellEnd"/>
            <w:r w:rsidRPr="0069769E">
              <w:rPr>
                <w:rFonts w:ascii="Times New Roman" w:eastAsia="Times New Roman" w:hAnsi="Times New Roman" w:cs="Times New Roman"/>
                <w:sz w:val="24"/>
                <w:szCs w:val="24"/>
                <w:lang w:eastAsia="ru-RU"/>
              </w:rPr>
              <w:t xml:space="preserve"> 044030001.</w:t>
            </w:r>
          </w:p>
          <w:p w:rsidR="00040400" w:rsidRPr="00155AFB" w:rsidRDefault="00040400" w:rsidP="008637B4">
            <w:pPr>
              <w:spacing w:after="0" w:line="240" w:lineRule="auto"/>
              <w:jc w:val="both"/>
              <w:rPr>
                <w:rFonts w:ascii="Times New Roman" w:eastAsia="Times New Roman" w:hAnsi="Times New Roman" w:cs="Times New Roman"/>
                <w:bCs/>
                <w:sz w:val="24"/>
                <w:szCs w:val="24"/>
                <w:lang w:eastAsia="ru-RU"/>
              </w:rPr>
            </w:pPr>
            <w:r w:rsidRPr="0069769E">
              <w:rPr>
                <w:rFonts w:ascii="Times New Roman" w:eastAsia="Times New Roman" w:hAnsi="Times New Roman" w:cs="Times New Roman"/>
                <w:b/>
                <w:bCs/>
                <w:sz w:val="24"/>
                <w:szCs w:val="24"/>
                <w:lang w:eastAsia="ru-RU"/>
              </w:rPr>
              <w:t xml:space="preserve">Информация о </w:t>
            </w:r>
            <w:r w:rsidRPr="00155AFB">
              <w:rPr>
                <w:rFonts w:ascii="Times New Roman" w:eastAsia="Times New Roman" w:hAnsi="Times New Roman" w:cs="Times New Roman"/>
                <w:b/>
                <w:bCs/>
                <w:sz w:val="24"/>
                <w:szCs w:val="24"/>
                <w:lang w:eastAsia="ru-RU"/>
              </w:rPr>
              <w:t xml:space="preserve">контрактной службе: </w:t>
            </w:r>
            <w:r w:rsidRPr="00155AFB">
              <w:rPr>
                <w:rFonts w:ascii="Times New Roman" w:eastAsia="Times New Roman" w:hAnsi="Times New Roman" w:cs="Times New Roman"/>
                <w:bCs/>
                <w:sz w:val="24"/>
                <w:szCs w:val="24"/>
                <w:lang w:eastAsia="ru-RU"/>
              </w:rPr>
              <w:t xml:space="preserve">Контрактная служба СПб </w:t>
            </w:r>
            <w:proofErr w:type="spellStart"/>
            <w:r w:rsidRPr="00155AFB">
              <w:rPr>
                <w:rFonts w:ascii="Times New Roman" w:eastAsia="Times New Roman" w:hAnsi="Times New Roman" w:cs="Times New Roman"/>
                <w:bCs/>
                <w:sz w:val="24"/>
                <w:szCs w:val="24"/>
                <w:lang w:eastAsia="ru-RU"/>
              </w:rPr>
              <w:t>ГКУ</w:t>
            </w:r>
            <w:proofErr w:type="spellEnd"/>
            <w:r w:rsidRPr="00155AFB">
              <w:rPr>
                <w:rFonts w:ascii="Times New Roman" w:eastAsia="Times New Roman" w:hAnsi="Times New Roman" w:cs="Times New Roman"/>
                <w:bCs/>
                <w:sz w:val="24"/>
                <w:szCs w:val="24"/>
                <w:lang w:eastAsia="ru-RU"/>
              </w:rPr>
              <w:t xml:space="preserve"> «ЦКБ», Руководитель контрактной службы – заместитель директора СПб </w:t>
            </w:r>
            <w:proofErr w:type="spellStart"/>
            <w:r w:rsidRPr="00155AFB">
              <w:rPr>
                <w:rFonts w:ascii="Times New Roman" w:eastAsia="Times New Roman" w:hAnsi="Times New Roman" w:cs="Times New Roman"/>
                <w:bCs/>
                <w:sz w:val="24"/>
                <w:szCs w:val="24"/>
                <w:lang w:eastAsia="ru-RU"/>
              </w:rPr>
              <w:t>ГКУ</w:t>
            </w:r>
            <w:proofErr w:type="spellEnd"/>
            <w:r w:rsidRPr="00155AFB">
              <w:rPr>
                <w:rFonts w:ascii="Times New Roman" w:eastAsia="Times New Roman" w:hAnsi="Times New Roman" w:cs="Times New Roman"/>
                <w:bCs/>
                <w:sz w:val="24"/>
                <w:szCs w:val="24"/>
                <w:lang w:eastAsia="ru-RU"/>
              </w:rPr>
              <w:t xml:space="preserve"> «ЦКБ» </w:t>
            </w:r>
            <w:r w:rsidR="00DA5CC0" w:rsidRPr="00155AFB">
              <w:rPr>
                <w:rFonts w:ascii="Times New Roman" w:eastAsia="Times New Roman" w:hAnsi="Times New Roman" w:cs="Times New Roman"/>
                <w:bCs/>
                <w:sz w:val="24"/>
                <w:szCs w:val="24"/>
                <w:lang w:eastAsia="ru-RU"/>
              </w:rPr>
              <w:t>по общим вопросам</w:t>
            </w:r>
            <w:r w:rsidRPr="00155AFB">
              <w:rPr>
                <w:rFonts w:ascii="Times New Roman" w:eastAsia="Times New Roman" w:hAnsi="Times New Roman" w:cs="Times New Roman"/>
                <w:bCs/>
                <w:sz w:val="24"/>
                <w:szCs w:val="24"/>
                <w:lang w:eastAsia="ru-RU"/>
              </w:rPr>
              <w:t xml:space="preserve"> </w:t>
            </w:r>
            <w:proofErr w:type="spellStart"/>
            <w:r w:rsidR="00DA5CC0" w:rsidRPr="00155AFB">
              <w:rPr>
                <w:rFonts w:ascii="Times New Roman" w:eastAsia="Times New Roman" w:hAnsi="Times New Roman" w:cs="Times New Roman"/>
                <w:bCs/>
                <w:sz w:val="24"/>
                <w:szCs w:val="24"/>
                <w:lang w:eastAsia="ru-RU"/>
              </w:rPr>
              <w:t>Шуляченко</w:t>
            </w:r>
            <w:proofErr w:type="spellEnd"/>
            <w:r w:rsidR="00DA5CC0" w:rsidRPr="00155AFB">
              <w:rPr>
                <w:rFonts w:ascii="Times New Roman" w:eastAsia="Times New Roman" w:hAnsi="Times New Roman" w:cs="Times New Roman"/>
                <w:bCs/>
                <w:sz w:val="24"/>
                <w:szCs w:val="24"/>
                <w:lang w:eastAsia="ru-RU"/>
              </w:rPr>
              <w:t xml:space="preserve"> Игорь Александрович.</w:t>
            </w:r>
          </w:p>
          <w:p w:rsidR="00040400" w:rsidRPr="00155AFB" w:rsidRDefault="00040400" w:rsidP="008637B4">
            <w:pPr>
              <w:spacing w:after="0" w:line="240" w:lineRule="auto"/>
              <w:jc w:val="both"/>
              <w:rPr>
                <w:rFonts w:ascii="Times New Roman" w:eastAsia="Times New Roman" w:hAnsi="Times New Roman" w:cs="Times New Roman"/>
                <w:b/>
                <w:bCs/>
                <w:sz w:val="24"/>
                <w:szCs w:val="24"/>
                <w:lang w:eastAsia="ru-RU"/>
              </w:rPr>
            </w:pPr>
            <w:r w:rsidRPr="00155AFB">
              <w:rPr>
                <w:rFonts w:ascii="Times New Roman" w:eastAsia="Times New Roman" w:hAnsi="Times New Roman" w:cs="Times New Roman"/>
                <w:b/>
                <w:bCs/>
                <w:sz w:val="24"/>
                <w:szCs w:val="24"/>
                <w:lang w:eastAsia="ru-RU"/>
              </w:rPr>
              <w:t>Должностное лицо, ответственное за заключение контракта:</w:t>
            </w:r>
          </w:p>
          <w:p w:rsidR="00040400" w:rsidRPr="0069769E" w:rsidRDefault="00040400" w:rsidP="008637B4">
            <w:pPr>
              <w:spacing w:after="0" w:line="240" w:lineRule="auto"/>
              <w:jc w:val="both"/>
              <w:rPr>
                <w:rFonts w:ascii="Times New Roman" w:eastAsia="Times New Roman" w:hAnsi="Times New Roman" w:cs="Times New Roman"/>
                <w:bCs/>
                <w:sz w:val="24"/>
                <w:szCs w:val="24"/>
                <w:lang w:eastAsia="ru-RU"/>
              </w:rPr>
            </w:pPr>
            <w:r w:rsidRPr="00155AFB">
              <w:rPr>
                <w:rFonts w:ascii="Times New Roman" w:eastAsia="Times New Roman" w:hAnsi="Times New Roman" w:cs="Times New Roman"/>
                <w:b/>
                <w:bCs/>
                <w:sz w:val="24"/>
                <w:szCs w:val="24"/>
                <w:lang w:eastAsia="ru-RU"/>
              </w:rPr>
              <w:t xml:space="preserve">Ответственное должностное лицо: </w:t>
            </w:r>
            <w:r w:rsidR="00DA5CC0" w:rsidRPr="00155AFB">
              <w:rPr>
                <w:rFonts w:ascii="Times New Roman" w:eastAsia="Times New Roman" w:hAnsi="Times New Roman" w:cs="Times New Roman"/>
                <w:bCs/>
                <w:sz w:val="24"/>
                <w:szCs w:val="24"/>
                <w:lang w:eastAsia="ru-RU"/>
              </w:rPr>
              <w:t xml:space="preserve">Руководитель контрактной службы – </w:t>
            </w:r>
            <w:proofErr w:type="spellStart"/>
            <w:r w:rsidR="00DA5CC0" w:rsidRPr="00155AFB">
              <w:rPr>
                <w:rFonts w:ascii="Times New Roman" w:eastAsia="Times New Roman" w:hAnsi="Times New Roman" w:cs="Times New Roman"/>
                <w:bCs/>
                <w:sz w:val="24"/>
                <w:szCs w:val="24"/>
                <w:lang w:eastAsia="ru-RU"/>
              </w:rPr>
              <w:t>Шуляченко</w:t>
            </w:r>
            <w:proofErr w:type="spellEnd"/>
            <w:r w:rsidR="00DA5CC0" w:rsidRPr="00155AFB">
              <w:rPr>
                <w:rFonts w:ascii="Times New Roman" w:eastAsia="Times New Roman" w:hAnsi="Times New Roman" w:cs="Times New Roman"/>
                <w:bCs/>
                <w:sz w:val="24"/>
                <w:szCs w:val="24"/>
                <w:lang w:eastAsia="ru-RU"/>
              </w:rPr>
              <w:t xml:space="preserve"> Игорь Александрович</w:t>
            </w:r>
          </w:p>
          <w:p w:rsidR="00040400" w:rsidRPr="0069769E" w:rsidRDefault="00040400" w:rsidP="008637B4">
            <w:pPr>
              <w:spacing w:after="0" w:line="240" w:lineRule="auto"/>
              <w:jc w:val="both"/>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 xml:space="preserve">Адрес электронной почты: </w:t>
            </w:r>
            <w:proofErr w:type="spellStart"/>
            <w:r w:rsidR="00DA5CC0" w:rsidRPr="00031F7F">
              <w:rPr>
                <w:rFonts w:ascii="Times New Roman" w:eastAsia="Times New Roman" w:hAnsi="Times New Roman" w:cs="Times New Roman"/>
                <w:bCs/>
                <w:sz w:val="24"/>
                <w:szCs w:val="24"/>
                <w:lang w:eastAsia="ru-RU"/>
              </w:rPr>
              <w:t>polyanskaya@guckb.spb.ru</w:t>
            </w:r>
            <w:proofErr w:type="spellEnd"/>
          </w:p>
          <w:p w:rsidR="00040400" w:rsidRPr="0069769E" w:rsidRDefault="00040400" w:rsidP="008637B4">
            <w:pPr>
              <w:spacing w:after="0" w:line="240" w:lineRule="auto"/>
              <w:jc w:val="both"/>
              <w:rPr>
                <w:rFonts w:ascii="Times New Roman" w:eastAsia="Times New Roman" w:hAnsi="Times New Roman" w:cs="Times New Roman"/>
                <w:bCs/>
                <w:sz w:val="24"/>
                <w:szCs w:val="24"/>
                <w:lang w:eastAsia="ru-RU"/>
              </w:rPr>
            </w:pPr>
            <w:r w:rsidRPr="0069769E">
              <w:rPr>
                <w:rFonts w:ascii="Times New Roman" w:eastAsia="Times New Roman" w:hAnsi="Times New Roman" w:cs="Times New Roman"/>
                <w:b/>
                <w:bCs/>
                <w:sz w:val="24"/>
                <w:szCs w:val="24"/>
                <w:lang w:eastAsia="ru-RU"/>
              </w:rPr>
              <w:t xml:space="preserve">Номер контактного телефона: </w:t>
            </w:r>
            <w:r w:rsidRPr="0069769E">
              <w:rPr>
                <w:rFonts w:ascii="Times New Roman" w:eastAsia="Times New Roman" w:hAnsi="Times New Roman" w:cs="Times New Roman"/>
                <w:bCs/>
                <w:sz w:val="24"/>
                <w:szCs w:val="24"/>
                <w:lang w:eastAsia="ru-RU"/>
              </w:rPr>
              <w:t xml:space="preserve">(812) </w:t>
            </w:r>
            <w:r w:rsidRPr="0069769E">
              <w:rPr>
                <w:rFonts w:ascii="Times New Roman" w:eastAsia="Times New Roman" w:hAnsi="Times New Roman" w:cs="Times New Roman"/>
                <w:bCs/>
                <w:sz w:val="24"/>
                <w:szCs w:val="24"/>
                <w:lang w:val="en-US" w:eastAsia="ru-RU"/>
              </w:rPr>
              <w:t>242-35-</w:t>
            </w:r>
            <w:r w:rsidRPr="0069769E">
              <w:rPr>
                <w:rFonts w:ascii="Times New Roman" w:eastAsia="Times New Roman" w:hAnsi="Times New Roman" w:cs="Times New Roman"/>
                <w:bCs/>
                <w:sz w:val="24"/>
                <w:szCs w:val="24"/>
                <w:lang w:eastAsia="ru-RU"/>
              </w:rPr>
              <w:t>96</w:t>
            </w:r>
          </w:p>
          <w:p w:rsidR="00040400" w:rsidRPr="0069769E" w:rsidRDefault="00040400" w:rsidP="008637B4">
            <w:pPr>
              <w:spacing w:after="0" w:line="240" w:lineRule="auto"/>
              <w:jc w:val="both"/>
              <w:rPr>
                <w:rFonts w:ascii="Times New Roman" w:eastAsia="Times New Roman" w:hAnsi="Times New Roman" w:cs="Times New Roman"/>
                <w:sz w:val="24"/>
                <w:szCs w:val="24"/>
                <w:highlight w:val="yellow"/>
                <w:lang w:eastAsia="ru-RU"/>
              </w:rPr>
            </w:pPr>
            <w:r w:rsidRPr="0069769E">
              <w:rPr>
                <w:rFonts w:ascii="Times New Roman" w:eastAsia="Times New Roman" w:hAnsi="Times New Roman" w:cs="Times New Roman"/>
                <w:b/>
                <w:bCs/>
                <w:sz w:val="24"/>
                <w:szCs w:val="24"/>
                <w:lang w:eastAsia="ru-RU"/>
              </w:rPr>
              <w:t xml:space="preserve">Факс: </w:t>
            </w:r>
            <w:r w:rsidRPr="0069769E">
              <w:rPr>
                <w:rFonts w:ascii="Times New Roman" w:eastAsia="Times New Roman" w:hAnsi="Times New Roman" w:cs="Times New Roman"/>
                <w:bCs/>
                <w:sz w:val="24"/>
                <w:szCs w:val="24"/>
                <w:lang w:eastAsia="ru-RU"/>
              </w:rPr>
              <w:t xml:space="preserve">(812) </w:t>
            </w:r>
            <w:r w:rsidRPr="0069769E">
              <w:rPr>
                <w:rFonts w:ascii="Times New Roman" w:eastAsia="Times New Roman" w:hAnsi="Times New Roman" w:cs="Times New Roman"/>
                <w:bCs/>
                <w:sz w:val="24"/>
                <w:szCs w:val="24"/>
                <w:lang w:val="en-US" w:eastAsia="ru-RU"/>
              </w:rPr>
              <w:t>242-35-</w:t>
            </w:r>
            <w:r w:rsidRPr="0069769E">
              <w:rPr>
                <w:rFonts w:ascii="Times New Roman" w:eastAsia="Times New Roman" w:hAnsi="Times New Roman" w:cs="Times New Roman"/>
                <w:bCs/>
                <w:sz w:val="24"/>
                <w:szCs w:val="24"/>
                <w:lang w:eastAsia="ru-RU"/>
              </w:rPr>
              <w:t>96</w:t>
            </w:r>
          </w:p>
        </w:tc>
      </w:tr>
      <w:tr w:rsidR="00C3572F" w:rsidRPr="0069769E" w:rsidTr="00C3572F">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tabs>
                <w:tab w:val="left" w:pos="-5103"/>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подпункт</w:t>
            </w:r>
            <w:proofErr w:type="gramEnd"/>
            <w:r w:rsidRPr="0069769E">
              <w:rPr>
                <w:rFonts w:ascii="Times New Roman" w:eastAsia="Times New Roman" w:hAnsi="Times New Roman" w:cs="Times New Roman"/>
                <w:b/>
                <w:bCs/>
                <w:sz w:val="24"/>
                <w:szCs w:val="24"/>
                <w:lang w:eastAsia="ru-RU"/>
              </w:rPr>
              <w:t xml:space="preserve"> 1.3.1.</w:t>
            </w:r>
          </w:p>
          <w:p w:rsidR="00040400" w:rsidRPr="0069769E" w:rsidRDefault="00040400" w:rsidP="008637B4">
            <w:pPr>
              <w:tabs>
                <w:tab w:val="left" w:pos="-5103"/>
              </w:tabs>
              <w:spacing w:after="0" w:line="240" w:lineRule="auto"/>
              <w:jc w:val="center"/>
              <w:rPr>
                <w:rFonts w:ascii="Times New Roman" w:eastAsia="Times New Roman" w:hAnsi="Times New Roman" w:cs="Times New Roman"/>
                <w:sz w:val="24"/>
                <w:szCs w:val="24"/>
                <w:lang w:val="en-US"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tabs>
                <w:tab w:val="left" w:pos="-5103"/>
              </w:tabs>
              <w:spacing w:after="0" w:line="240" w:lineRule="auto"/>
              <w:jc w:val="center"/>
              <w:rPr>
                <w:rFonts w:ascii="Times New Roman" w:eastAsia="Times New Roman" w:hAnsi="Times New Roman" w:cs="Times New Roman"/>
                <w:sz w:val="24"/>
                <w:szCs w:val="24"/>
                <w:lang w:eastAsia="ru-RU"/>
              </w:rPr>
            </w:pPr>
            <w:r w:rsidRPr="0069769E">
              <w:rPr>
                <w:rFonts w:ascii="Times New Roman" w:eastAsia="Times New Roman" w:hAnsi="Times New Roman" w:cs="Times New Roman"/>
                <w:b/>
                <w:bCs/>
                <w:sz w:val="24"/>
                <w:szCs w:val="24"/>
                <w:lang w:eastAsia="ru-RU"/>
              </w:rPr>
              <w:t>Наименование и описание объекта закупки</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DA5CC0" w:rsidRDefault="00DA5CC0" w:rsidP="008637B4">
            <w:pPr>
              <w:tabs>
                <w:tab w:val="left" w:pos="-5103"/>
              </w:tabs>
              <w:spacing w:after="0" w:line="240" w:lineRule="auto"/>
              <w:ind w:firstLine="454"/>
              <w:jc w:val="both"/>
              <w:rPr>
                <w:rFonts w:ascii="Times New Roman" w:eastAsia="Calibri" w:hAnsi="Times New Roman" w:cs="Times New Roman"/>
                <w:sz w:val="24"/>
                <w:szCs w:val="24"/>
              </w:rPr>
            </w:pPr>
            <w:r w:rsidRPr="00DA5CC0">
              <w:rPr>
                <w:rFonts w:ascii="Times New Roman" w:eastAsia="Calibri" w:hAnsi="Times New Roman" w:cs="Times New Roman"/>
                <w:sz w:val="24"/>
                <w:szCs w:val="24"/>
              </w:rPr>
              <w:t xml:space="preserve">Поставка (изготовление) и монтаж павильонов ожидания городского пассажирского транспорта без рекламных конструкций в Кировском, Красносельском, </w:t>
            </w:r>
            <w:proofErr w:type="spellStart"/>
            <w:r w:rsidRPr="00DA5CC0">
              <w:rPr>
                <w:rFonts w:ascii="Times New Roman" w:eastAsia="Calibri" w:hAnsi="Times New Roman" w:cs="Times New Roman"/>
                <w:sz w:val="24"/>
                <w:szCs w:val="24"/>
              </w:rPr>
              <w:t>Петродворцовом</w:t>
            </w:r>
            <w:proofErr w:type="spellEnd"/>
            <w:r w:rsidRPr="00DA5CC0">
              <w:rPr>
                <w:rFonts w:ascii="Times New Roman" w:eastAsia="Calibri" w:hAnsi="Times New Roman" w:cs="Times New Roman"/>
                <w:sz w:val="24"/>
                <w:szCs w:val="24"/>
              </w:rPr>
              <w:t xml:space="preserve"> районах Санкт-Петербурга в 2020 году</w:t>
            </w:r>
            <w:r>
              <w:rPr>
                <w:rFonts w:ascii="Times New Roman" w:eastAsia="Calibri" w:hAnsi="Times New Roman" w:cs="Times New Roman"/>
                <w:sz w:val="24"/>
                <w:szCs w:val="24"/>
              </w:rPr>
              <w:t>.</w:t>
            </w:r>
          </w:p>
          <w:p w:rsidR="00040400" w:rsidRPr="00422370" w:rsidRDefault="00A65ACB" w:rsidP="008637B4">
            <w:pPr>
              <w:tabs>
                <w:tab w:val="left" w:pos="-5103"/>
              </w:tabs>
              <w:spacing w:after="0" w:line="240" w:lineRule="auto"/>
              <w:ind w:firstLine="454"/>
              <w:jc w:val="both"/>
              <w:rPr>
                <w:rFonts w:ascii="Times New Roman" w:eastAsia="Times New Roman" w:hAnsi="Times New Roman" w:cs="Times New Roman"/>
                <w:sz w:val="24"/>
                <w:szCs w:val="24"/>
                <w:lang w:val="en-US" w:eastAsia="ru-RU"/>
              </w:rPr>
            </w:pPr>
            <w:r w:rsidRPr="00DA5CC0">
              <w:rPr>
                <w:rFonts w:ascii="Times New Roman" w:eastAsia="Calibri" w:hAnsi="Times New Roman" w:cs="Times New Roman"/>
                <w:sz w:val="24"/>
                <w:szCs w:val="24"/>
              </w:rPr>
              <w:t>Идентификационн</w:t>
            </w:r>
            <w:r w:rsidR="00C3572F" w:rsidRPr="00DA5CC0">
              <w:rPr>
                <w:rFonts w:ascii="Times New Roman" w:eastAsia="Calibri" w:hAnsi="Times New Roman" w:cs="Times New Roman"/>
                <w:sz w:val="24"/>
                <w:szCs w:val="24"/>
              </w:rPr>
              <w:t xml:space="preserve">ый код закупки: </w:t>
            </w:r>
            <w:r w:rsidR="00422370" w:rsidRPr="00422370">
              <w:rPr>
                <w:rFonts w:ascii="Times New Roman" w:eastAsia="Calibri" w:hAnsi="Times New Roman" w:cs="Times New Roman"/>
                <w:sz w:val="24"/>
                <w:szCs w:val="24"/>
              </w:rPr>
              <w:t>202782001667478110100101130020000244</w:t>
            </w:r>
            <w:r w:rsidR="00422370">
              <w:rPr>
                <w:rFonts w:ascii="Times New Roman" w:eastAsia="Calibri" w:hAnsi="Times New Roman" w:cs="Times New Roman"/>
                <w:sz w:val="24"/>
                <w:szCs w:val="24"/>
                <w:lang w:val="en-US"/>
              </w:rPr>
              <w:t xml:space="preserve"> </w:t>
            </w:r>
          </w:p>
        </w:tc>
      </w:tr>
      <w:tr w:rsidR="00C3572F" w:rsidRPr="0069769E" w:rsidTr="00C3572F">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tabs>
                <w:tab w:val="left" w:pos="-5103"/>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подпункт</w:t>
            </w:r>
            <w:proofErr w:type="gramEnd"/>
            <w:r w:rsidRPr="0069769E">
              <w:rPr>
                <w:rFonts w:ascii="Times New Roman" w:eastAsia="Times New Roman" w:hAnsi="Times New Roman" w:cs="Times New Roman"/>
                <w:b/>
                <w:bCs/>
                <w:sz w:val="24"/>
                <w:szCs w:val="24"/>
                <w:lang w:eastAsia="ru-RU"/>
              </w:rPr>
              <w:t xml:space="preserve"> 1.3.2.</w:t>
            </w:r>
          </w:p>
          <w:p w:rsidR="00040400" w:rsidRPr="0069769E" w:rsidRDefault="00040400" w:rsidP="008637B4">
            <w:pPr>
              <w:tabs>
                <w:tab w:val="left" w:pos="-5103"/>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vAlign w:val="center"/>
          </w:tcPr>
          <w:p w:rsidR="00040400" w:rsidRPr="0069769E" w:rsidRDefault="00C87964" w:rsidP="008637B4">
            <w:pPr>
              <w:tabs>
                <w:tab w:val="left" w:pos="-5103"/>
              </w:tabs>
              <w:spacing w:after="0" w:line="240" w:lineRule="auto"/>
              <w:jc w:val="center"/>
              <w:rPr>
                <w:rFonts w:ascii="Times New Roman" w:eastAsia="Times New Roman" w:hAnsi="Times New Roman" w:cs="Times New Roman"/>
                <w:b/>
                <w:bCs/>
                <w:sz w:val="24"/>
                <w:szCs w:val="24"/>
                <w:lang w:eastAsia="ru-RU"/>
              </w:rPr>
            </w:pPr>
            <w:r w:rsidRPr="00C87964">
              <w:rPr>
                <w:rFonts w:ascii="Times New Roman" w:eastAsia="Times New Roman" w:hAnsi="Times New Roman" w:cs="Times New Roman"/>
                <w:b/>
                <w:bCs/>
                <w:sz w:val="24"/>
                <w:szCs w:val="24"/>
                <w:lang w:eastAsia="ru-RU"/>
              </w:rPr>
              <w:t>Информация о количестве и месте доставки товара, являющегося предметом контракта, месте выполнения работы или оказания услуги, являющихся предметом контракта, а также сроки поставки товара или завершения работы либо график оказания услуг. Условия контракта</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285E3B" w:rsidRPr="00285E3B" w:rsidRDefault="00C87964" w:rsidP="00DA5CC0">
            <w:pPr>
              <w:pStyle w:val="ab"/>
              <w:numPr>
                <w:ilvl w:val="0"/>
                <w:numId w:val="5"/>
              </w:numPr>
              <w:tabs>
                <w:tab w:val="left" w:pos="34"/>
                <w:tab w:val="left" w:pos="455"/>
              </w:tabs>
              <w:suppressAutoHyphens/>
              <w:ind w:left="0" w:firstLine="34"/>
              <w:jc w:val="both"/>
              <w:rPr>
                <w:rFonts w:ascii="Times New Roman" w:eastAsia="Times New Roman" w:hAnsi="Times New Roman" w:cs="Times New Roman"/>
              </w:rPr>
            </w:pPr>
            <w:r>
              <w:rPr>
                <w:rFonts w:ascii="Times New Roman" w:eastAsia="Times New Roman" w:hAnsi="Times New Roman" w:cs="Times New Roman"/>
              </w:rPr>
              <w:t>Местами д</w:t>
            </w:r>
            <w:r w:rsidR="00285E3B" w:rsidRPr="00285E3B">
              <w:rPr>
                <w:rFonts w:ascii="Times New Roman" w:eastAsia="Times New Roman" w:hAnsi="Times New Roman" w:cs="Times New Roman"/>
              </w:rPr>
              <w:t>оставки и</w:t>
            </w:r>
            <w:r w:rsidR="00285E3B" w:rsidRPr="006628A8">
              <w:rPr>
                <w:rFonts w:ascii="Times New Roman" w:eastAsia="Times New Roman" w:hAnsi="Times New Roman" w:cs="Times New Roman"/>
              </w:rPr>
              <w:t xml:space="preserve"> монтажа Товара является: </w:t>
            </w:r>
            <w:r w:rsidR="0061780A" w:rsidRPr="0061780A">
              <w:rPr>
                <w:rFonts w:ascii="Times New Roman" w:eastAsia="Times New Roman" w:hAnsi="Times New Roman" w:cs="Times New Roman"/>
                <w:bCs/>
              </w:rPr>
              <w:t xml:space="preserve">Кировский, </w:t>
            </w:r>
            <w:proofErr w:type="spellStart"/>
            <w:r w:rsidR="0061780A" w:rsidRPr="0061780A">
              <w:rPr>
                <w:rFonts w:ascii="Times New Roman" w:eastAsia="Times New Roman" w:hAnsi="Times New Roman" w:cs="Times New Roman"/>
                <w:bCs/>
              </w:rPr>
              <w:t>Красносельский</w:t>
            </w:r>
            <w:proofErr w:type="spellEnd"/>
            <w:r w:rsidR="0061780A" w:rsidRPr="0061780A">
              <w:rPr>
                <w:rFonts w:ascii="Times New Roman" w:eastAsia="Times New Roman" w:hAnsi="Times New Roman" w:cs="Times New Roman"/>
                <w:bCs/>
              </w:rPr>
              <w:t xml:space="preserve">, </w:t>
            </w:r>
            <w:proofErr w:type="spellStart"/>
            <w:r w:rsidR="0061780A" w:rsidRPr="0061780A">
              <w:rPr>
                <w:rFonts w:ascii="Times New Roman" w:eastAsia="Times New Roman" w:hAnsi="Times New Roman" w:cs="Times New Roman"/>
                <w:bCs/>
              </w:rPr>
              <w:t>Петродворцовый</w:t>
            </w:r>
            <w:proofErr w:type="spellEnd"/>
            <w:r w:rsidR="0061780A" w:rsidRPr="0061780A">
              <w:rPr>
                <w:rFonts w:ascii="Times New Roman" w:eastAsia="Times New Roman" w:hAnsi="Times New Roman" w:cs="Times New Roman"/>
                <w:bCs/>
              </w:rPr>
              <w:t xml:space="preserve"> районы Санкт-Петербурга, в соответствии с </w:t>
            </w:r>
            <w:r w:rsidR="00DA5CC0">
              <w:rPr>
                <w:rFonts w:ascii="Times New Roman" w:eastAsia="Times New Roman" w:hAnsi="Times New Roman" w:cs="Times New Roman"/>
                <w:bCs/>
              </w:rPr>
              <w:t xml:space="preserve">адресным </w:t>
            </w:r>
            <w:r w:rsidR="0061780A" w:rsidRPr="0061780A">
              <w:rPr>
                <w:rFonts w:ascii="Times New Roman" w:eastAsia="Times New Roman" w:hAnsi="Times New Roman" w:cs="Times New Roman"/>
                <w:bCs/>
              </w:rPr>
              <w:t xml:space="preserve">перечнем </w:t>
            </w:r>
            <w:r w:rsidR="00DA5CC0">
              <w:rPr>
                <w:rFonts w:ascii="Times New Roman" w:eastAsia="Times New Roman" w:hAnsi="Times New Roman" w:cs="Times New Roman"/>
                <w:bCs/>
              </w:rPr>
              <w:t>поставки</w:t>
            </w:r>
            <w:r w:rsidR="0061780A" w:rsidRPr="0061780A">
              <w:rPr>
                <w:rFonts w:ascii="Times New Roman" w:eastAsia="Times New Roman" w:hAnsi="Times New Roman" w:cs="Times New Roman"/>
                <w:bCs/>
              </w:rPr>
              <w:t xml:space="preserve"> (изготовления) и монтажа павильонов ожидания городского пассажирского транспорта без рекламных конструкций</w:t>
            </w:r>
            <w:r w:rsidR="00DA5CC0">
              <w:rPr>
                <w:rFonts w:ascii="Times New Roman" w:eastAsia="Times New Roman" w:hAnsi="Times New Roman" w:cs="Times New Roman"/>
                <w:bCs/>
              </w:rPr>
              <w:t xml:space="preserve"> </w:t>
            </w:r>
            <w:r w:rsidR="00DA5CC0" w:rsidRPr="00DA5CC0">
              <w:rPr>
                <w:rFonts w:ascii="Times New Roman" w:eastAsia="Times New Roman" w:hAnsi="Times New Roman" w:cs="Times New Roman"/>
                <w:bCs/>
              </w:rPr>
              <w:t xml:space="preserve">в Кировском, Красносельском, </w:t>
            </w:r>
            <w:proofErr w:type="spellStart"/>
            <w:r w:rsidR="00DA5CC0" w:rsidRPr="00DA5CC0">
              <w:rPr>
                <w:rFonts w:ascii="Times New Roman" w:eastAsia="Times New Roman" w:hAnsi="Times New Roman" w:cs="Times New Roman"/>
                <w:bCs/>
              </w:rPr>
              <w:t>Петродворцовом</w:t>
            </w:r>
            <w:proofErr w:type="spellEnd"/>
            <w:r w:rsidR="00DA5CC0" w:rsidRPr="00DA5CC0">
              <w:rPr>
                <w:rFonts w:ascii="Times New Roman" w:eastAsia="Times New Roman" w:hAnsi="Times New Roman" w:cs="Times New Roman"/>
                <w:bCs/>
              </w:rPr>
              <w:t xml:space="preserve"> районах Санкт-Петербурга в 2020 </w:t>
            </w:r>
            <w:r w:rsidR="00DA5CC0" w:rsidRPr="00DA5CC0">
              <w:rPr>
                <w:rFonts w:ascii="Times New Roman" w:eastAsia="Times New Roman" w:hAnsi="Times New Roman" w:cs="Times New Roman"/>
              </w:rPr>
              <w:t>году</w:t>
            </w:r>
            <w:r w:rsidR="0061780A" w:rsidRPr="00DA5CC0">
              <w:rPr>
                <w:rFonts w:ascii="Times New Roman" w:eastAsia="Times New Roman" w:hAnsi="Times New Roman" w:cs="Times New Roman"/>
              </w:rPr>
              <w:t xml:space="preserve"> </w:t>
            </w:r>
            <w:r w:rsidR="006628A8" w:rsidRPr="00DA5CC0">
              <w:rPr>
                <w:rFonts w:ascii="Times New Roman" w:eastAsia="Times New Roman" w:hAnsi="Times New Roman" w:cs="Times New Roman"/>
              </w:rPr>
              <w:t>(Приложение №1 к Техническому заданию).</w:t>
            </w:r>
          </w:p>
          <w:p w:rsidR="00285E3B" w:rsidRDefault="00285E3B" w:rsidP="00CD7D95">
            <w:pPr>
              <w:pStyle w:val="ab"/>
              <w:numPr>
                <w:ilvl w:val="0"/>
                <w:numId w:val="5"/>
              </w:numPr>
              <w:tabs>
                <w:tab w:val="left" w:pos="34"/>
                <w:tab w:val="left" w:pos="306"/>
              </w:tabs>
              <w:suppressAutoHyphens/>
              <w:ind w:left="0" w:firstLine="0"/>
              <w:jc w:val="both"/>
              <w:rPr>
                <w:rFonts w:ascii="Times New Roman" w:eastAsia="Times New Roman" w:hAnsi="Times New Roman" w:cs="Times New Roman"/>
              </w:rPr>
            </w:pPr>
            <w:r w:rsidRPr="00285E3B">
              <w:rPr>
                <w:rFonts w:ascii="Times New Roman" w:eastAsia="Times New Roman" w:hAnsi="Times New Roman" w:cs="Times New Roman"/>
              </w:rPr>
              <w:t>Срок</w:t>
            </w:r>
            <w:r w:rsidR="00C87964">
              <w:rPr>
                <w:rFonts w:ascii="Times New Roman" w:eastAsia="Times New Roman" w:hAnsi="Times New Roman" w:cs="Times New Roman"/>
              </w:rPr>
              <w:t>и</w:t>
            </w:r>
            <w:r w:rsidRPr="00285E3B">
              <w:rPr>
                <w:rFonts w:ascii="Times New Roman" w:eastAsia="Times New Roman" w:hAnsi="Times New Roman" w:cs="Times New Roman"/>
              </w:rPr>
              <w:t xml:space="preserve"> поставки и монтажа товар</w:t>
            </w:r>
            <w:r w:rsidRPr="006628A8">
              <w:rPr>
                <w:rFonts w:ascii="Times New Roman" w:eastAsia="Times New Roman" w:hAnsi="Times New Roman" w:cs="Times New Roman"/>
              </w:rPr>
              <w:t>а</w:t>
            </w:r>
            <w:r w:rsidR="00DA5CC0">
              <w:rPr>
                <w:rFonts w:ascii="Times New Roman" w:eastAsia="Times New Roman" w:hAnsi="Times New Roman" w:cs="Times New Roman"/>
              </w:rPr>
              <w:t>:</w:t>
            </w:r>
            <w:r w:rsidRPr="006628A8">
              <w:rPr>
                <w:rFonts w:ascii="Times New Roman" w:eastAsia="Times New Roman" w:hAnsi="Times New Roman" w:cs="Times New Roman"/>
              </w:rPr>
              <w:t xml:space="preserve"> </w:t>
            </w:r>
            <w:r w:rsidR="006628A8" w:rsidRPr="006628A8">
              <w:rPr>
                <w:rFonts w:ascii="Times New Roman" w:eastAsia="Times New Roman" w:hAnsi="Times New Roman" w:cs="Times New Roman"/>
              </w:rPr>
              <w:t>с момента заключения Контракта по 01.12.2020</w:t>
            </w:r>
            <w:r w:rsidR="00C572A7">
              <w:rPr>
                <w:rFonts w:ascii="Times New Roman" w:eastAsia="Times New Roman" w:hAnsi="Times New Roman" w:cs="Times New Roman"/>
              </w:rPr>
              <w:t>.</w:t>
            </w:r>
          </w:p>
          <w:p w:rsidR="00C572A7" w:rsidRPr="006628A8" w:rsidRDefault="00C572A7" w:rsidP="00C572A7">
            <w:pPr>
              <w:pStyle w:val="ab"/>
              <w:tabs>
                <w:tab w:val="left" w:pos="34"/>
                <w:tab w:val="left" w:pos="306"/>
              </w:tabs>
              <w:suppressAutoHyphens/>
              <w:ind w:left="0"/>
              <w:jc w:val="both"/>
              <w:rPr>
                <w:rFonts w:ascii="Times New Roman" w:eastAsia="Times New Roman" w:hAnsi="Times New Roman" w:cs="Times New Roman"/>
              </w:rPr>
            </w:pPr>
            <w:r w:rsidRPr="00487E81">
              <w:rPr>
                <w:rFonts w:ascii="Times New Roman" w:eastAsia="Times New Roman" w:hAnsi="Times New Roman" w:cs="Times New Roman"/>
                <w:bCs/>
                <w:lang w:bidi="ar-SA"/>
              </w:rPr>
              <w:t xml:space="preserve">После осуществления поставки каждого типа павильонов – представление Заказчику готовой продукции на соответствие всем требованиям, указанным в техническом задании и подписание Акта входного контроля. Не ранее определения зоны установки павильонов, по каждому объекту, в </w:t>
            </w:r>
            <w:r w:rsidRPr="00432977">
              <w:rPr>
                <w:rFonts w:ascii="Times New Roman" w:eastAsia="Times New Roman" w:hAnsi="Times New Roman" w:cs="Times New Roman"/>
                <w:bCs/>
                <w:lang w:bidi="ar-SA"/>
              </w:rPr>
              <w:t xml:space="preserve">соответствии с п. 4.1, </w:t>
            </w:r>
            <w:proofErr w:type="spellStart"/>
            <w:r w:rsidRPr="00432977">
              <w:rPr>
                <w:rFonts w:ascii="Times New Roman" w:eastAsia="Times New Roman" w:hAnsi="Times New Roman" w:cs="Times New Roman"/>
                <w:bCs/>
                <w:lang w:bidi="ar-SA"/>
              </w:rPr>
              <w:t>п.4.2</w:t>
            </w:r>
            <w:proofErr w:type="spellEnd"/>
            <w:r w:rsidRPr="00432977">
              <w:rPr>
                <w:rFonts w:ascii="Times New Roman" w:eastAsia="Times New Roman" w:hAnsi="Times New Roman" w:cs="Times New Roman"/>
                <w:bCs/>
                <w:lang w:bidi="ar-SA"/>
              </w:rPr>
              <w:t xml:space="preserve"> Технического задания.</w:t>
            </w:r>
          </w:p>
          <w:p w:rsidR="00285E3B" w:rsidRPr="00285E3B" w:rsidRDefault="00285E3B" w:rsidP="00CD7D95">
            <w:pPr>
              <w:pStyle w:val="ab"/>
              <w:numPr>
                <w:ilvl w:val="0"/>
                <w:numId w:val="5"/>
              </w:numPr>
              <w:tabs>
                <w:tab w:val="left" w:pos="34"/>
                <w:tab w:val="left" w:pos="306"/>
              </w:tabs>
              <w:suppressAutoHyphens/>
              <w:ind w:left="0" w:firstLine="0"/>
              <w:jc w:val="both"/>
              <w:rPr>
                <w:rFonts w:ascii="Times New Roman" w:eastAsia="Times New Roman" w:hAnsi="Times New Roman" w:cs="Times New Roman"/>
              </w:rPr>
            </w:pPr>
            <w:r w:rsidRPr="00285E3B">
              <w:rPr>
                <w:rFonts w:ascii="Times New Roman" w:eastAsia="Times New Roman" w:hAnsi="Times New Roman" w:cs="Times New Roman"/>
              </w:rPr>
              <w:t>Условия контракта: Установлены заказчиком в техническом задании документации об аукционе и проекте контракта.</w:t>
            </w:r>
          </w:p>
          <w:p w:rsidR="00040400" w:rsidRPr="0069769E" w:rsidRDefault="00DA5CC0" w:rsidP="00DA5CC0">
            <w:pPr>
              <w:pStyle w:val="ab"/>
              <w:numPr>
                <w:ilvl w:val="0"/>
                <w:numId w:val="5"/>
              </w:numPr>
              <w:tabs>
                <w:tab w:val="left" w:pos="34"/>
                <w:tab w:val="left" w:pos="306"/>
              </w:tabs>
              <w:suppressAutoHyphens/>
              <w:ind w:left="0" w:firstLine="0"/>
              <w:jc w:val="both"/>
              <w:rPr>
                <w:rFonts w:ascii="Times New Roman" w:eastAsia="Times New Roman" w:hAnsi="Times New Roman" w:cs="Times New Roman"/>
                <w:b/>
                <w:i/>
              </w:rPr>
            </w:pPr>
            <w:r w:rsidRPr="00B163CF">
              <w:rPr>
                <w:rFonts w:ascii="Times New Roman" w:eastAsia="Times New Roman" w:hAnsi="Times New Roman" w:cs="Times New Roman"/>
              </w:rPr>
              <w:t>Информация об объеме поставляемого товара, выполняемой работы: установлена заказчиком в техническом задании документации об аукционе и в расчете начальной (максимальной) цены контракта, являющимся приложением к техническому заданию документации об аукционе.</w:t>
            </w:r>
          </w:p>
        </w:tc>
      </w:tr>
      <w:tr w:rsidR="00C3572F"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tabs>
                <w:tab w:val="left" w:pos="-5103"/>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lastRenderedPageBreak/>
              <w:t>пункт</w:t>
            </w:r>
            <w:proofErr w:type="gramEnd"/>
            <w:r w:rsidRPr="0069769E">
              <w:rPr>
                <w:rFonts w:ascii="Times New Roman" w:eastAsia="Times New Roman" w:hAnsi="Times New Roman" w:cs="Times New Roman"/>
                <w:b/>
                <w:bCs/>
                <w:sz w:val="24"/>
                <w:szCs w:val="24"/>
                <w:lang w:eastAsia="ru-RU"/>
              </w:rPr>
              <w:t xml:space="preserve"> 1.4.</w:t>
            </w:r>
          </w:p>
          <w:p w:rsidR="00040400" w:rsidRPr="0069769E" w:rsidRDefault="00040400" w:rsidP="008637B4">
            <w:pPr>
              <w:tabs>
                <w:tab w:val="left" w:pos="-5103"/>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vAlign w:val="center"/>
            <w:hideMark/>
          </w:tcPr>
          <w:p w:rsidR="00A65ACB" w:rsidRPr="0069769E" w:rsidRDefault="00A65ACB" w:rsidP="008637B4">
            <w:pPr>
              <w:spacing w:after="0" w:line="240" w:lineRule="auto"/>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Начальная (максимальная) цена контракта, начальная сумма цен единиц товаров, работы, услуги, начальная цена единицы товара, работы, услуги</w:t>
            </w:r>
          </w:p>
          <w:p w:rsidR="00040400" w:rsidRPr="0069769E" w:rsidRDefault="00A65ACB" w:rsidP="008637B4">
            <w:pPr>
              <w:spacing w:after="0" w:line="240" w:lineRule="auto"/>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Обоснование начальной (максимальной) цены контракта, (начальных цен единиц товара, работы, услуги).</w:t>
            </w:r>
          </w:p>
        </w:tc>
      </w:tr>
      <w:tr w:rsidR="00C3572F"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vAlign w:val="center"/>
            <w:hideMark/>
          </w:tcPr>
          <w:p w:rsidR="00040400" w:rsidRPr="00C3572F" w:rsidRDefault="00040400" w:rsidP="008637B4">
            <w:pPr>
              <w:spacing w:after="0" w:line="240" w:lineRule="auto"/>
              <w:ind w:firstLine="314"/>
              <w:outlineLvl w:val="1"/>
              <w:rPr>
                <w:rFonts w:ascii="Times New Roman" w:eastAsia="Times New Roman" w:hAnsi="Times New Roman" w:cs="Times New Roman"/>
                <w:bCs/>
                <w:sz w:val="24"/>
                <w:szCs w:val="24"/>
                <w:highlight w:val="yellow"/>
                <w:lang w:eastAsia="ru-RU"/>
              </w:rPr>
            </w:pPr>
            <w:r w:rsidRPr="00C3572F">
              <w:rPr>
                <w:rFonts w:ascii="Times New Roman" w:eastAsia="Times New Roman" w:hAnsi="Times New Roman" w:cs="Times New Roman"/>
                <w:bCs/>
                <w:sz w:val="24"/>
                <w:szCs w:val="24"/>
                <w:lang w:eastAsia="ru-RU"/>
              </w:rPr>
              <w:t>Начальная (</w:t>
            </w:r>
            <w:r w:rsidR="00A65ACB" w:rsidRPr="00C3572F">
              <w:rPr>
                <w:rFonts w:ascii="Times New Roman" w:eastAsia="Times New Roman" w:hAnsi="Times New Roman" w:cs="Times New Roman"/>
                <w:bCs/>
                <w:sz w:val="24"/>
                <w:szCs w:val="24"/>
                <w:lang w:eastAsia="ru-RU"/>
              </w:rPr>
              <w:t xml:space="preserve">максимальная) цена контракта – </w:t>
            </w:r>
            <w:r w:rsidR="0061780A" w:rsidRPr="0061780A">
              <w:rPr>
                <w:rFonts w:ascii="Times New Roman" w:eastAsia="Times New Roman" w:hAnsi="Times New Roman" w:cs="Times New Roman"/>
                <w:b/>
                <w:bCs/>
                <w:sz w:val="24"/>
                <w:szCs w:val="24"/>
                <w:lang w:eastAsia="ru-RU"/>
              </w:rPr>
              <w:t>19 449 666,61</w:t>
            </w:r>
            <w:r w:rsidR="006628A8" w:rsidRPr="006628A8">
              <w:rPr>
                <w:rFonts w:ascii="Times New Roman" w:eastAsia="Times New Roman" w:hAnsi="Times New Roman" w:cs="Times New Roman"/>
                <w:b/>
                <w:bCs/>
                <w:sz w:val="24"/>
                <w:szCs w:val="24"/>
                <w:lang w:eastAsia="ru-RU"/>
              </w:rPr>
              <w:t xml:space="preserve"> рублей</w:t>
            </w:r>
            <w:r w:rsidR="00DA5CC0">
              <w:rPr>
                <w:rFonts w:ascii="Times New Roman" w:eastAsia="Times New Roman" w:hAnsi="Times New Roman" w:cs="Times New Roman"/>
                <w:b/>
                <w:bCs/>
                <w:sz w:val="24"/>
                <w:szCs w:val="24"/>
                <w:lang w:eastAsia="ru-RU"/>
              </w:rPr>
              <w:t>.</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C87964" w:rsidRPr="00C87964" w:rsidRDefault="00C87964" w:rsidP="00DA5CC0">
            <w:pPr>
              <w:pStyle w:val="ab"/>
              <w:numPr>
                <w:ilvl w:val="0"/>
                <w:numId w:val="1"/>
              </w:numPr>
              <w:tabs>
                <w:tab w:val="left" w:pos="164"/>
                <w:tab w:val="left" w:pos="580"/>
              </w:tabs>
              <w:ind w:left="22" w:firstLine="292"/>
              <w:jc w:val="both"/>
              <w:rPr>
                <w:rFonts w:ascii="Times New Roman" w:eastAsia="Times New Roman" w:hAnsi="Times New Roman" w:cs="Times New Roman"/>
                <w:color w:val="auto"/>
                <w:lang w:bidi="ar-SA"/>
              </w:rPr>
            </w:pPr>
            <w:r w:rsidRPr="00C87964">
              <w:rPr>
                <w:rFonts w:ascii="Times New Roman" w:eastAsia="Times New Roman" w:hAnsi="Times New Roman" w:cs="Times New Roman"/>
                <w:color w:val="auto"/>
                <w:lang w:bidi="ar-SA"/>
              </w:rPr>
              <w:t xml:space="preserve">Начальная (максимальная) цена контракта определена в соответствии с требованиями статьи 22 </w:t>
            </w:r>
            <w:r w:rsidR="00C572A7" w:rsidRPr="00397D40">
              <w:rPr>
                <w:rFonts w:ascii="Times New Roman" w:eastAsia="Times New Roman" w:hAnsi="Times New Roman" w:cs="Times New Roman"/>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C572A7">
              <w:rPr>
                <w:rFonts w:ascii="Times New Roman" w:eastAsia="Times New Roman" w:hAnsi="Times New Roman" w:cs="Times New Roman"/>
              </w:rPr>
              <w:t xml:space="preserve"> (далее – Закон).</w:t>
            </w:r>
          </w:p>
          <w:p w:rsidR="00C87964" w:rsidRPr="00C87964" w:rsidRDefault="00C87964" w:rsidP="00DA5CC0">
            <w:pPr>
              <w:pStyle w:val="ab"/>
              <w:tabs>
                <w:tab w:val="left" w:pos="164"/>
                <w:tab w:val="left" w:pos="580"/>
              </w:tabs>
              <w:ind w:left="22" w:firstLine="292"/>
              <w:jc w:val="both"/>
              <w:rPr>
                <w:rFonts w:ascii="Times New Roman" w:eastAsia="Times New Roman" w:hAnsi="Times New Roman" w:cs="Times New Roman"/>
                <w:color w:val="auto"/>
                <w:lang w:bidi="ar-SA"/>
              </w:rPr>
            </w:pPr>
            <w:r w:rsidRPr="00C87964">
              <w:rPr>
                <w:rFonts w:ascii="Times New Roman" w:eastAsia="Times New Roman" w:hAnsi="Times New Roman" w:cs="Times New Roman"/>
                <w:color w:val="auto"/>
                <w:lang w:bidi="ar-SA"/>
              </w:rPr>
              <w:t>Начальная (максимальная) цена контракта определяется и обосновывается заказчиком посредством применения следующего метода</w:t>
            </w:r>
          </w:p>
          <w:p w:rsidR="00285E3B" w:rsidRPr="00C87964" w:rsidRDefault="00285E3B" w:rsidP="00DA5CC0">
            <w:pPr>
              <w:pStyle w:val="ab"/>
              <w:numPr>
                <w:ilvl w:val="0"/>
                <w:numId w:val="6"/>
              </w:numPr>
              <w:tabs>
                <w:tab w:val="left" w:pos="164"/>
                <w:tab w:val="left" w:pos="580"/>
              </w:tabs>
              <w:ind w:left="22" w:firstLine="292"/>
              <w:jc w:val="both"/>
              <w:rPr>
                <w:rFonts w:ascii="Times New Roman" w:eastAsia="Times New Roman" w:hAnsi="Times New Roman" w:cs="Times New Roman"/>
                <w:color w:val="auto"/>
                <w:lang w:bidi="ar-SA"/>
              </w:rPr>
            </w:pPr>
            <w:proofErr w:type="gramStart"/>
            <w:r w:rsidRPr="00C87964">
              <w:rPr>
                <w:rFonts w:ascii="Times New Roman" w:eastAsia="Times New Roman" w:hAnsi="Times New Roman" w:cs="Times New Roman"/>
                <w:color w:val="auto"/>
                <w:lang w:bidi="ar-SA"/>
              </w:rPr>
              <w:t>метод</w:t>
            </w:r>
            <w:proofErr w:type="gramEnd"/>
            <w:r w:rsidRPr="00C87964">
              <w:rPr>
                <w:rFonts w:ascii="Times New Roman" w:eastAsia="Times New Roman" w:hAnsi="Times New Roman" w:cs="Times New Roman"/>
                <w:color w:val="auto"/>
                <w:lang w:bidi="ar-SA"/>
              </w:rPr>
              <w:t xml:space="preserve"> сопоставимых рыночных цен (анализ рынка).</w:t>
            </w:r>
          </w:p>
          <w:p w:rsidR="00C87964" w:rsidRPr="00C87964" w:rsidRDefault="00C87964" w:rsidP="00DA5CC0">
            <w:pPr>
              <w:tabs>
                <w:tab w:val="left" w:pos="164"/>
                <w:tab w:val="left" w:pos="580"/>
              </w:tabs>
              <w:autoSpaceDE w:val="0"/>
              <w:autoSpaceDN w:val="0"/>
              <w:adjustRightInd w:val="0"/>
              <w:spacing w:after="0" w:line="240" w:lineRule="auto"/>
              <w:ind w:left="22" w:firstLine="292"/>
              <w:jc w:val="both"/>
              <w:rPr>
                <w:rFonts w:ascii="Times New Roman" w:hAnsi="Times New Roman" w:cs="Times New Roman"/>
                <w:color w:val="000000" w:themeColor="text1"/>
                <w:sz w:val="24"/>
                <w:szCs w:val="24"/>
              </w:rPr>
            </w:pPr>
            <w:r w:rsidRPr="00C87964">
              <w:rPr>
                <w:rFonts w:ascii="Times New Roman" w:hAnsi="Times New Roman" w:cs="Times New Roman"/>
                <w:color w:val="000000" w:themeColor="text1"/>
                <w:sz w:val="24"/>
                <w:szCs w:val="24"/>
              </w:rPr>
              <w:t xml:space="preserve">Методические </w:t>
            </w:r>
            <w:hyperlink r:id="rId210" w:history="1">
              <w:r w:rsidRPr="00C87964">
                <w:rPr>
                  <w:rFonts w:ascii="Times New Roman" w:hAnsi="Times New Roman" w:cs="Times New Roman"/>
                  <w:color w:val="000000" w:themeColor="text1"/>
                  <w:sz w:val="24"/>
                  <w:szCs w:val="24"/>
                </w:rPr>
                <w:t>рекомендации</w:t>
              </w:r>
            </w:hyperlink>
            <w:r w:rsidRPr="00C87964">
              <w:rPr>
                <w:rFonts w:ascii="Times New Roman" w:hAnsi="Times New Roman" w:cs="Times New Roman"/>
                <w:color w:val="000000" w:themeColor="text1"/>
                <w:sz w:val="24"/>
                <w:szCs w:val="24"/>
              </w:rPr>
              <w:t xml:space="preserve"> по применению методов определения начальной (максимальной) цены контракта установлены приказом Министерства экономического развития Российской Федерации от 02.10.2013 №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p>
          <w:p w:rsidR="00154FE5" w:rsidRPr="00C87964" w:rsidRDefault="00154FE5" w:rsidP="00DA5CC0">
            <w:pPr>
              <w:pStyle w:val="ab"/>
              <w:numPr>
                <w:ilvl w:val="0"/>
                <w:numId w:val="1"/>
              </w:numPr>
              <w:tabs>
                <w:tab w:val="left" w:pos="164"/>
                <w:tab w:val="left" w:pos="580"/>
              </w:tabs>
              <w:ind w:left="22" w:firstLine="292"/>
              <w:jc w:val="both"/>
              <w:rPr>
                <w:rFonts w:ascii="Times New Roman" w:eastAsia="Times New Roman" w:hAnsi="Times New Roman" w:cs="Times New Roman"/>
                <w:color w:val="auto"/>
                <w:lang w:bidi="ar-SA"/>
              </w:rPr>
            </w:pPr>
            <w:r w:rsidRPr="00C87964">
              <w:rPr>
                <w:rFonts w:ascii="Times New Roman" w:eastAsia="Times New Roman" w:hAnsi="Times New Roman" w:cs="Times New Roman"/>
                <w:color w:val="auto"/>
                <w:lang w:bidi="ar-SA"/>
              </w:rPr>
              <w:t xml:space="preserve">Цена контракта формируется участником закупки на основе прилагаемого Заказчиком Обоснования и расчета начальной (максимальной) цены контракта, являющегося Приложением № 2 к Техническому заданию. </w:t>
            </w:r>
          </w:p>
          <w:p w:rsidR="00154FE5" w:rsidRPr="00C87964" w:rsidRDefault="00A65ACB" w:rsidP="00DA5CC0">
            <w:pPr>
              <w:pStyle w:val="ab"/>
              <w:widowControl/>
              <w:numPr>
                <w:ilvl w:val="0"/>
                <w:numId w:val="1"/>
              </w:numPr>
              <w:tabs>
                <w:tab w:val="left" w:pos="164"/>
                <w:tab w:val="left" w:pos="580"/>
              </w:tabs>
              <w:ind w:left="22" w:firstLine="292"/>
              <w:jc w:val="both"/>
              <w:rPr>
                <w:rFonts w:ascii="Times New Roman" w:eastAsia="Times New Roman" w:hAnsi="Times New Roman" w:cs="Times New Roman"/>
                <w:iCs/>
                <w:color w:val="auto"/>
              </w:rPr>
            </w:pPr>
            <w:r w:rsidRPr="00C87964">
              <w:rPr>
                <w:rFonts w:ascii="Times New Roman" w:eastAsia="Times New Roman" w:hAnsi="Times New Roman" w:cs="Times New Roman"/>
                <w:color w:val="auto"/>
                <w:lang w:bidi="ar-SA"/>
              </w:rPr>
              <w:t xml:space="preserve"> </w:t>
            </w:r>
            <w:r w:rsidR="006628A8" w:rsidRPr="006628A8">
              <w:rPr>
                <w:rFonts w:ascii="Times New Roman" w:eastAsia="Calibri" w:hAnsi="Times New Roman" w:cs="Times New Roman"/>
              </w:rPr>
              <w:t>Цена контракта формируется участником закупки на основе прилагаемого заказчиком расчета цены контракта, включает все расходы, связанные с поставкой и изготовлением павильона, обработка антивандальным покрытием стекол, доставка, погрузо-разгрузочные работы и монтаж Товара, а также все налоговые, страховые платежи, уплата таможенных пошлин, расходы на упаковку, маркировку и другие обязательные платежи.</w:t>
            </w:r>
          </w:p>
          <w:p w:rsidR="00040400" w:rsidRPr="00154FE5" w:rsidRDefault="00A65ACB" w:rsidP="00C572A7">
            <w:pPr>
              <w:pStyle w:val="ab"/>
              <w:numPr>
                <w:ilvl w:val="0"/>
                <w:numId w:val="1"/>
              </w:numPr>
              <w:tabs>
                <w:tab w:val="left" w:pos="164"/>
                <w:tab w:val="left" w:pos="580"/>
              </w:tabs>
              <w:ind w:left="22" w:firstLine="292"/>
              <w:jc w:val="both"/>
              <w:rPr>
                <w:rFonts w:ascii="Times New Roman" w:eastAsia="Times New Roman" w:hAnsi="Times New Roman" w:cs="Times New Roman"/>
                <w:iCs/>
              </w:rPr>
            </w:pPr>
            <w:r w:rsidRPr="00C87964">
              <w:rPr>
                <w:rFonts w:ascii="Times New Roman" w:eastAsia="Times New Roman" w:hAnsi="Times New Roman" w:cs="Times New Roman"/>
              </w:rPr>
              <w:t xml:space="preserve">В случае если победитель не является плательщиком НДС (в том числе находится на упрощенной системе налогообложения), расчеты за </w:t>
            </w:r>
            <w:r w:rsidR="00C572A7">
              <w:rPr>
                <w:rFonts w:ascii="Times New Roman" w:eastAsia="Times New Roman" w:hAnsi="Times New Roman" w:cs="Times New Roman"/>
              </w:rPr>
              <w:t xml:space="preserve">поставляемый товар </w:t>
            </w:r>
            <w:r w:rsidRPr="00C87964">
              <w:rPr>
                <w:rFonts w:ascii="Times New Roman" w:eastAsia="Times New Roman" w:hAnsi="Times New Roman" w:cs="Times New Roman"/>
              </w:rPr>
              <w:t>производятся с учетом коэффициента пересчета, рассчитанного как отношение цены контракта, предложенной победителем, к начальной (максимальной) цене контракта, сформированной заказчиком, без учета суммы НДС. Контракт заключается по цене, предложенной участником закупки, с которым заключается контракт</w:t>
            </w:r>
            <w:r w:rsidR="00DA5CC0">
              <w:rPr>
                <w:rFonts w:ascii="Times New Roman" w:eastAsia="Times New Roman" w:hAnsi="Times New Roman" w:cs="Times New Roman"/>
              </w:rPr>
              <w:t>.</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tabs>
                <w:tab w:val="left" w:pos="-5103"/>
              </w:tabs>
              <w:spacing w:after="0" w:line="240" w:lineRule="auto"/>
              <w:jc w:val="center"/>
              <w:rPr>
                <w:rFonts w:ascii="Times New Roman" w:eastAsia="Times New Roman" w:hAnsi="Times New Roman" w:cs="Times New Roman"/>
                <w:b/>
                <w:bCs/>
                <w:sz w:val="24"/>
                <w:szCs w:val="24"/>
                <w:lang w:val="en-US" w:eastAsia="ru-RU"/>
              </w:rPr>
            </w:pPr>
            <w:proofErr w:type="gramStart"/>
            <w:r w:rsidRPr="0069769E">
              <w:rPr>
                <w:rFonts w:ascii="Times New Roman" w:eastAsia="Times New Roman" w:hAnsi="Times New Roman" w:cs="Times New Roman"/>
                <w:b/>
                <w:bCs/>
                <w:sz w:val="24"/>
                <w:szCs w:val="24"/>
                <w:lang w:eastAsia="ru-RU"/>
              </w:rPr>
              <w:t>подпункт</w:t>
            </w:r>
            <w:proofErr w:type="gramEnd"/>
            <w:r w:rsidRPr="0069769E">
              <w:rPr>
                <w:rFonts w:ascii="Times New Roman" w:eastAsia="Times New Roman" w:hAnsi="Times New Roman" w:cs="Times New Roman"/>
                <w:b/>
                <w:bCs/>
                <w:sz w:val="24"/>
                <w:szCs w:val="24"/>
                <w:lang w:eastAsia="ru-RU"/>
              </w:rPr>
              <w:t xml:space="preserve"> 1.5.1.</w:t>
            </w:r>
          </w:p>
          <w:p w:rsidR="00040400" w:rsidRPr="0069769E" w:rsidRDefault="00040400" w:rsidP="008637B4">
            <w:pPr>
              <w:tabs>
                <w:tab w:val="left" w:pos="-5103"/>
              </w:tabs>
              <w:spacing w:after="0" w:line="240" w:lineRule="auto"/>
              <w:jc w:val="center"/>
              <w:rPr>
                <w:rFonts w:ascii="Times New Roman" w:eastAsia="Times New Roman" w:hAnsi="Times New Roman" w:cs="Times New Roman"/>
                <w:b/>
                <w:bCs/>
                <w:sz w:val="24"/>
                <w:szCs w:val="24"/>
                <w:lang w:val="en-US"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spacing w:after="0" w:line="240" w:lineRule="auto"/>
              <w:jc w:val="center"/>
              <w:outlineLvl w:val="1"/>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Источник финансирования</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040400" w:rsidRPr="00C87964" w:rsidRDefault="00DA5CC0" w:rsidP="00BD3A0E">
            <w:pPr>
              <w:autoSpaceDE w:val="0"/>
              <w:autoSpaceDN w:val="0"/>
              <w:adjustRightInd w:val="0"/>
              <w:spacing w:after="0" w:line="240" w:lineRule="auto"/>
              <w:jc w:val="both"/>
              <w:outlineLvl w:val="0"/>
              <w:rPr>
                <w:rFonts w:ascii="Times New Roman" w:hAnsi="Times New Roman" w:cs="Times New Roman"/>
                <w:sz w:val="24"/>
                <w:szCs w:val="24"/>
              </w:rPr>
            </w:pPr>
            <w:r w:rsidRPr="00C87964">
              <w:rPr>
                <w:rFonts w:ascii="Times New Roman" w:eastAsia="Times New Roman" w:hAnsi="Times New Roman" w:cs="Times New Roman"/>
                <w:sz w:val="24"/>
                <w:szCs w:val="24"/>
                <w:lang w:eastAsia="ru-RU"/>
              </w:rPr>
              <w:t xml:space="preserve">Бюджет </w:t>
            </w:r>
            <w:r w:rsidRPr="006A46AD">
              <w:rPr>
                <w:rFonts w:ascii="Times New Roman" w:eastAsia="Times New Roman" w:hAnsi="Times New Roman" w:cs="Times New Roman"/>
                <w:sz w:val="24"/>
                <w:szCs w:val="24"/>
                <w:lang w:eastAsia="ru-RU"/>
              </w:rPr>
              <w:t>Санкт-Петербурга на 2020 год в соответствии с Законом Санкт-Петербурга от 29 ноября 2019 года № 614-132 "О бюджете Санкт-Петербурга на 2020 год и на плановый период 2021 и 2022 годов"</w:t>
            </w:r>
            <w:r w:rsidRPr="006A46AD">
              <w:rPr>
                <w:rFonts w:ascii="Times New Roman" w:hAnsi="Times New Roman" w:cs="Times New Roman"/>
                <w:color w:val="000000" w:themeColor="text1"/>
                <w:sz w:val="24"/>
                <w:szCs w:val="24"/>
              </w:rPr>
              <w:t xml:space="preserve"> код раздела 0503, код целевой статьи 0520060140, код вида расходов 244, </w:t>
            </w:r>
            <w:proofErr w:type="spellStart"/>
            <w:r w:rsidRPr="006A46AD">
              <w:rPr>
                <w:rFonts w:ascii="Times New Roman" w:hAnsi="Times New Roman" w:cs="Times New Roman"/>
                <w:color w:val="000000" w:themeColor="text1"/>
                <w:sz w:val="24"/>
                <w:szCs w:val="24"/>
              </w:rPr>
              <w:t>КОСГУ</w:t>
            </w:r>
            <w:proofErr w:type="spellEnd"/>
            <w:r w:rsidRPr="006A46AD">
              <w:rPr>
                <w:rFonts w:ascii="Times New Roman" w:hAnsi="Times New Roman" w:cs="Times New Roman"/>
                <w:color w:val="000000" w:themeColor="text1"/>
                <w:sz w:val="24"/>
                <w:szCs w:val="24"/>
              </w:rPr>
              <w:t xml:space="preserve"> 310</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val="en-US" w:eastAsia="ru-RU"/>
              </w:rPr>
            </w:pPr>
            <w:proofErr w:type="gramStart"/>
            <w:r w:rsidRPr="0069769E">
              <w:rPr>
                <w:rFonts w:ascii="Times New Roman" w:eastAsia="Times New Roman" w:hAnsi="Times New Roman" w:cs="Times New Roman"/>
                <w:b/>
                <w:bCs/>
                <w:sz w:val="24"/>
                <w:szCs w:val="24"/>
                <w:lang w:eastAsia="ru-RU"/>
              </w:rPr>
              <w:t>подпункт</w:t>
            </w:r>
            <w:proofErr w:type="gramEnd"/>
            <w:r w:rsidRPr="0069769E">
              <w:rPr>
                <w:rFonts w:ascii="Times New Roman" w:eastAsia="Times New Roman" w:hAnsi="Times New Roman" w:cs="Times New Roman"/>
                <w:b/>
                <w:bCs/>
                <w:sz w:val="24"/>
                <w:szCs w:val="24"/>
                <w:lang w:eastAsia="ru-RU"/>
              </w:rPr>
              <w:t xml:space="preserve"> 1.6.2.</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val="en-US"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tabs>
                <w:tab w:val="left" w:pos="567"/>
                <w:tab w:val="left" w:pos="1134"/>
              </w:tabs>
              <w:spacing w:after="0" w:line="240" w:lineRule="auto"/>
              <w:ind w:left="32"/>
              <w:jc w:val="center"/>
              <w:rPr>
                <w:rFonts w:ascii="Times New Roman" w:eastAsia="Times New Roman" w:hAnsi="Times New Roman" w:cs="Times New Roman"/>
                <w:b/>
                <w:bCs/>
                <w:sz w:val="24"/>
                <w:szCs w:val="24"/>
                <w:highlight w:val="yellow"/>
                <w:lang w:eastAsia="ru-RU"/>
              </w:rPr>
            </w:pPr>
            <w:r w:rsidRPr="0069769E">
              <w:rPr>
                <w:rFonts w:ascii="Times New Roman" w:eastAsia="Times New Roman" w:hAnsi="Times New Roman" w:cs="Times New Roman"/>
                <w:b/>
                <w:bCs/>
                <w:sz w:val="24"/>
                <w:szCs w:val="24"/>
                <w:lang w:eastAsia="ru-RU"/>
              </w:rPr>
              <w:t>Требования к участникам закупки</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val="en-US" w:eastAsia="ru-RU"/>
              </w:rPr>
            </w:pPr>
            <w:proofErr w:type="gramStart"/>
            <w:r w:rsidRPr="0069769E">
              <w:rPr>
                <w:rFonts w:ascii="Times New Roman" w:eastAsia="Times New Roman" w:hAnsi="Times New Roman" w:cs="Times New Roman"/>
                <w:b/>
                <w:bCs/>
                <w:sz w:val="24"/>
                <w:szCs w:val="24"/>
                <w:lang w:eastAsia="ru-RU"/>
              </w:rPr>
              <w:t>подпункт</w:t>
            </w:r>
            <w:proofErr w:type="gramEnd"/>
            <w:r w:rsidRPr="0069769E">
              <w:rPr>
                <w:rFonts w:ascii="Times New Roman" w:eastAsia="Times New Roman" w:hAnsi="Times New Roman" w:cs="Times New Roman"/>
                <w:b/>
                <w:bCs/>
                <w:sz w:val="24"/>
                <w:szCs w:val="24"/>
                <w:lang w:eastAsia="ru-RU"/>
              </w:rPr>
              <w:t xml:space="preserve"> 1.6.2.1.</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val="en-US"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spacing w:after="0" w:line="240" w:lineRule="auto"/>
              <w:ind w:firstLine="491"/>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(пункт 1 часть 1 статья 31 Закона).</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040400" w:rsidRPr="0069769E" w:rsidRDefault="00A65ACB" w:rsidP="008637B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Требования не установлены</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40400" w:rsidRPr="0069769E" w:rsidRDefault="00A65ACB"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подпункты</w:t>
            </w:r>
            <w:proofErr w:type="gramEnd"/>
            <w:r w:rsidRPr="0069769E">
              <w:rPr>
                <w:rFonts w:ascii="Times New Roman" w:eastAsia="Times New Roman" w:hAnsi="Times New Roman" w:cs="Times New Roman"/>
                <w:b/>
                <w:bCs/>
                <w:sz w:val="24"/>
                <w:szCs w:val="24"/>
                <w:lang w:eastAsia="ru-RU"/>
              </w:rPr>
              <w:t xml:space="preserve"> 1.6.2.2. -1.6.2.9</w:t>
            </w:r>
            <w:r w:rsidR="00040400" w:rsidRPr="0069769E">
              <w:rPr>
                <w:rFonts w:ascii="Times New Roman" w:eastAsia="Times New Roman" w:hAnsi="Times New Roman" w:cs="Times New Roman"/>
                <w:b/>
                <w:bCs/>
                <w:sz w:val="24"/>
                <w:szCs w:val="24"/>
                <w:lang w:eastAsia="ru-RU"/>
              </w:rPr>
              <w:t>.</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tcPr>
          <w:p w:rsidR="00040400" w:rsidRPr="0069769E" w:rsidRDefault="00040400" w:rsidP="008637B4">
            <w:pPr>
              <w:spacing w:after="0" w:line="240" w:lineRule="auto"/>
              <w:jc w:val="center"/>
              <w:rPr>
                <w:rFonts w:ascii="Times New Roman" w:eastAsia="Times New Roman" w:hAnsi="Times New Roman" w:cs="Times New Roman"/>
                <w:b/>
                <w:bCs/>
                <w:sz w:val="24"/>
                <w:szCs w:val="24"/>
                <w:lang w:eastAsia="ru-RU"/>
              </w:rPr>
            </w:pPr>
          </w:p>
          <w:p w:rsidR="000350A0" w:rsidRDefault="00040400" w:rsidP="008637B4">
            <w:pPr>
              <w:spacing w:after="0" w:line="240" w:lineRule="auto"/>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 xml:space="preserve">Требования к лицам, осуществляющим </w:t>
            </w:r>
            <w:r w:rsidR="00C572A7">
              <w:rPr>
                <w:rFonts w:ascii="Times New Roman" w:eastAsia="Times New Roman" w:hAnsi="Times New Roman" w:cs="Times New Roman"/>
                <w:b/>
                <w:bCs/>
                <w:sz w:val="24"/>
                <w:szCs w:val="24"/>
                <w:lang w:eastAsia="ru-RU"/>
              </w:rPr>
              <w:t>поставку товара</w:t>
            </w:r>
            <w:r w:rsidRPr="0069769E">
              <w:rPr>
                <w:rFonts w:ascii="Times New Roman" w:eastAsia="Times New Roman" w:hAnsi="Times New Roman" w:cs="Times New Roman"/>
                <w:b/>
                <w:bCs/>
                <w:sz w:val="24"/>
                <w:szCs w:val="24"/>
                <w:lang w:eastAsia="ru-RU"/>
              </w:rPr>
              <w:t xml:space="preserve">, </w:t>
            </w:r>
          </w:p>
          <w:p w:rsidR="00040400" w:rsidRPr="0069769E" w:rsidRDefault="00040400" w:rsidP="00425BCA">
            <w:pPr>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являющи</w:t>
            </w:r>
            <w:r w:rsidR="00425BCA">
              <w:rPr>
                <w:rFonts w:ascii="Times New Roman" w:eastAsia="Times New Roman" w:hAnsi="Times New Roman" w:cs="Times New Roman"/>
                <w:b/>
                <w:bCs/>
                <w:sz w:val="24"/>
                <w:szCs w:val="24"/>
                <w:lang w:eastAsia="ru-RU"/>
              </w:rPr>
              <w:t>м</w:t>
            </w:r>
            <w:r w:rsidRPr="0069769E">
              <w:rPr>
                <w:rFonts w:ascii="Times New Roman" w:eastAsia="Times New Roman" w:hAnsi="Times New Roman" w:cs="Times New Roman"/>
                <w:b/>
                <w:bCs/>
                <w:sz w:val="24"/>
                <w:szCs w:val="24"/>
                <w:lang w:eastAsia="ru-RU"/>
              </w:rPr>
              <w:t>ся</w:t>
            </w:r>
            <w:proofErr w:type="gramEnd"/>
            <w:r w:rsidRPr="0069769E">
              <w:rPr>
                <w:rFonts w:ascii="Times New Roman" w:eastAsia="Times New Roman" w:hAnsi="Times New Roman" w:cs="Times New Roman"/>
                <w:b/>
                <w:bCs/>
                <w:sz w:val="24"/>
                <w:szCs w:val="24"/>
                <w:lang w:eastAsia="ru-RU"/>
              </w:rPr>
              <w:t xml:space="preserve"> предметом контракта</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040400" w:rsidRPr="0069769E" w:rsidRDefault="00040400" w:rsidP="00CD7D95">
            <w:pPr>
              <w:numPr>
                <w:ilvl w:val="0"/>
                <w:numId w:val="2"/>
              </w:numPr>
              <w:tabs>
                <w:tab w:val="left" w:pos="597"/>
              </w:tabs>
              <w:autoSpaceDE w:val="0"/>
              <w:autoSpaceDN w:val="0"/>
              <w:adjustRightInd w:val="0"/>
              <w:spacing w:after="0" w:line="240" w:lineRule="auto"/>
              <w:ind w:left="0" w:firstLine="0"/>
              <w:jc w:val="both"/>
              <w:rPr>
                <w:rFonts w:ascii="Times New Roman" w:eastAsia="Times New Roman" w:hAnsi="Times New Roman" w:cs="Times New Roman"/>
                <w:bCs/>
                <w:sz w:val="24"/>
                <w:szCs w:val="24"/>
                <w:lang w:eastAsia="ru-RU"/>
              </w:rPr>
            </w:pPr>
            <w:proofErr w:type="spellStart"/>
            <w:proofErr w:type="gramStart"/>
            <w:r w:rsidRPr="0069769E">
              <w:rPr>
                <w:rFonts w:ascii="Times New Roman" w:eastAsia="Times New Roman" w:hAnsi="Times New Roman" w:cs="Times New Roman"/>
                <w:bCs/>
                <w:sz w:val="24"/>
                <w:szCs w:val="24"/>
                <w:lang w:eastAsia="ru-RU"/>
              </w:rPr>
              <w:t>непроведение</w:t>
            </w:r>
            <w:proofErr w:type="spellEnd"/>
            <w:proofErr w:type="gramEnd"/>
            <w:r w:rsidRPr="0069769E">
              <w:rPr>
                <w:rFonts w:ascii="Times New Roman" w:eastAsia="Times New Roman" w:hAnsi="Times New Roman" w:cs="Times New Roman"/>
                <w:bCs/>
                <w:sz w:val="24"/>
                <w:szCs w:val="24"/>
                <w:lang w:eastAsia="ru-RU"/>
              </w:rPr>
              <w:t xml:space="preserve"> ликвидации участника – юридического лица и отсутствии решения арбитражного суда о признании участника – юридического лица, индивидуального предпринимателя несостоятельным (банкротом) и об открытии конкурсного производства;</w:t>
            </w:r>
          </w:p>
          <w:p w:rsidR="00040400" w:rsidRPr="0069769E" w:rsidRDefault="00040400" w:rsidP="00CD7D95">
            <w:pPr>
              <w:numPr>
                <w:ilvl w:val="0"/>
                <w:numId w:val="2"/>
              </w:numPr>
              <w:tabs>
                <w:tab w:val="left" w:pos="597"/>
              </w:tabs>
              <w:autoSpaceDE w:val="0"/>
              <w:autoSpaceDN w:val="0"/>
              <w:adjustRightInd w:val="0"/>
              <w:spacing w:after="0" w:line="240" w:lineRule="auto"/>
              <w:ind w:left="0" w:firstLine="0"/>
              <w:jc w:val="both"/>
              <w:rPr>
                <w:rFonts w:ascii="Times New Roman" w:eastAsia="Times New Roman" w:hAnsi="Times New Roman" w:cs="Times New Roman"/>
                <w:bCs/>
                <w:sz w:val="24"/>
                <w:szCs w:val="24"/>
                <w:lang w:eastAsia="ru-RU"/>
              </w:rPr>
            </w:pPr>
            <w:proofErr w:type="spellStart"/>
            <w:proofErr w:type="gramStart"/>
            <w:r w:rsidRPr="0069769E">
              <w:rPr>
                <w:rFonts w:ascii="Times New Roman" w:eastAsia="Times New Roman" w:hAnsi="Times New Roman" w:cs="Times New Roman"/>
                <w:bCs/>
                <w:sz w:val="24"/>
                <w:szCs w:val="24"/>
                <w:lang w:eastAsia="ru-RU"/>
              </w:rPr>
              <w:lastRenderedPageBreak/>
              <w:t>неприостановление</w:t>
            </w:r>
            <w:proofErr w:type="spellEnd"/>
            <w:proofErr w:type="gramEnd"/>
            <w:r w:rsidRPr="0069769E">
              <w:rPr>
                <w:rFonts w:ascii="Times New Roman" w:eastAsia="Times New Roman" w:hAnsi="Times New Roman" w:cs="Times New Roman"/>
                <w:bCs/>
                <w:sz w:val="24"/>
                <w:szCs w:val="24"/>
                <w:lang w:eastAsia="ru-RU"/>
              </w:rPr>
              <w:t xml:space="preserve"> деятельности участника в порядке, предусмотренном Кодексом Российской Федерации об административных правонарушениях, на дату подачи заявки на участие в </w:t>
            </w:r>
            <w:r w:rsidRPr="0069769E">
              <w:rPr>
                <w:rFonts w:ascii="Times New Roman" w:eastAsia="Times New Roman" w:hAnsi="Times New Roman" w:cs="Times New Roman"/>
                <w:sz w:val="24"/>
                <w:szCs w:val="24"/>
                <w:lang w:eastAsia="ru-RU"/>
              </w:rPr>
              <w:t xml:space="preserve">электронном </w:t>
            </w:r>
            <w:r w:rsidRPr="0069769E">
              <w:rPr>
                <w:rFonts w:ascii="Times New Roman" w:eastAsia="Times New Roman" w:hAnsi="Times New Roman" w:cs="Times New Roman"/>
                <w:bCs/>
                <w:sz w:val="24"/>
                <w:szCs w:val="24"/>
                <w:lang w:eastAsia="ru-RU"/>
              </w:rPr>
              <w:t>аукционе;</w:t>
            </w:r>
          </w:p>
          <w:p w:rsidR="00040400" w:rsidRPr="0069769E" w:rsidRDefault="00040400" w:rsidP="00CD7D95">
            <w:pPr>
              <w:numPr>
                <w:ilvl w:val="0"/>
                <w:numId w:val="2"/>
              </w:numPr>
              <w:tabs>
                <w:tab w:val="left" w:pos="597"/>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bCs/>
                <w:sz w:val="24"/>
                <w:szCs w:val="24"/>
                <w:lang w:eastAsia="ru-RU"/>
              </w:rPr>
              <w:t xml:space="preserve">отсутствие </w:t>
            </w:r>
            <w:r w:rsidRPr="0069769E">
              <w:rPr>
                <w:rFonts w:ascii="Times New Roman" w:eastAsia="Times New Roman" w:hAnsi="Times New Roman" w:cs="Times New Roman"/>
                <w:sz w:val="24"/>
                <w:szCs w:val="24"/>
                <w:lang w:eastAsia="ru-RU"/>
              </w:rPr>
              <w:t xml:space="preserve">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11" w:history="1">
              <w:r w:rsidRPr="0069769E">
                <w:rPr>
                  <w:rStyle w:val="a3"/>
                  <w:color w:val="auto"/>
                  <w:sz w:val="24"/>
                  <w:szCs w:val="24"/>
                  <w:u w:val="none"/>
                </w:rPr>
                <w:t>законодательством</w:t>
              </w:r>
            </w:hyperlink>
            <w:r w:rsidRPr="0069769E">
              <w:rPr>
                <w:rFonts w:ascii="Times New Roman" w:eastAsia="Times New Roman" w:hAnsi="Times New Roman" w:cs="Times New Roman"/>
                <w:sz w:val="24"/>
                <w:szCs w:val="24"/>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12" w:history="1">
              <w:r w:rsidRPr="0069769E">
                <w:rPr>
                  <w:rStyle w:val="a3"/>
                  <w:color w:val="auto"/>
                  <w:sz w:val="24"/>
                  <w:szCs w:val="24"/>
                  <w:u w:val="none"/>
                </w:rPr>
                <w:t>законодательством</w:t>
              </w:r>
            </w:hyperlink>
            <w:r w:rsidRPr="0069769E">
              <w:rPr>
                <w:rFonts w:ascii="Times New Roman" w:eastAsia="Times New Roman" w:hAnsi="Times New Roman" w:cs="Times New Roman"/>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rsidR="00040400" w:rsidRPr="0069769E" w:rsidRDefault="00040400" w:rsidP="00CD7D95">
            <w:pPr>
              <w:numPr>
                <w:ilvl w:val="0"/>
                <w:numId w:val="2"/>
              </w:numPr>
              <w:tabs>
                <w:tab w:val="left" w:pos="597"/>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40400" w:rsidRPr="0069769E" w:rsidRDefault="00040400" w:rsidP="00CD7D95">
            <w:pPr>
              <w:numPr>
                <w:ilvl w:val="0"/>
                <w:numId w:val="2"/>
              </w:numPr>
              <w:tabs>
                <w:tab w:val="left" w:pos="739"/>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proofErr w:type="gramStart"/>
            <w:r w:rsidRPr="0069769E">
              <w:rPr>
                <w:rFonts w:ascii="Times New Roman" w:eastAsia="Times New Roman" w:hAnsi="Times New Roman" w:cs="Times New Roman"/>
                <w:sz w:val="24"/>
                <w:szCs w:val="24"/>
                <w:lang w:eastAsia="ru-RU"/>
              </w:rPr>
              <w:t>участник</w:t>
            </w:r>
            <w:proofErr w:type="gramEnd"/>
            <w:r w:rsidRPr="0069769E">
              <w:rPr>
                <w:rFonts w:ascii="Times New Roman" w:eastAsia="Times New Roman" w:hAnsi="Times New Roman" w:cs="Times New Roman"/>
                <w:sz w:val="24"/>
                <w:szCs w:val="24"/>
                <w:lang w:eastAsia="ru-RU"/>
              </w:rPr>
              <w:t xml:space="preserve">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40400" w:rsidRPr="0069769E" w:rsidRDefault="00040400" w:rsidP="00CD7D95">
            <w:pPr>
              <w:numPr>
                <w:ilvl w:val="0"/>
                <w:numId w:val="2"/>
              </w:numPr>
              <w:tabs>
                <w:tab w:val="left" w:pos="739"/>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69769E">
              <w:rPr>
                <w:rFonts w:ascii="Times New Roman" w:eastAsia="Times New Roman" w:hAnsi="Times New Roman" w:cs="Times New Roman"/>
                <w:sz w:val="24"/>
                <w:szCs w:val="24"/>
                <w:lang w:eastAsia="ru-RU"/>
              </w:rPr>
              <w:t>неполнородными</w:t>
            </w:r>
            <w:proofErr w:type="spellEnd"/>
            <w:r w:rsidRPr="0069769E">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40400" w:rsidRPr="0069769E" w:rsidRDefault="00040400" w:rsidP="00CD7D95">
            <w:pPr>
              <w:numPr>
                <w:ilvl w:val="0"/>
                <w:numId w:val="2"/>
              </w:numPr>
              <w:tabs>
                <w:tab w:val="left" w:pos="597"/>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proofErr w:type="gramStart"/>
            <w:r w:rsidRPr="0069769E">
              <w:rPr>
                <w:rFonts w:ascii="Times New Roman" w:eastAsia="Times New Roman" w:hAnsi="Times New Roman" w:cs="Times New Roman"/>
                <w:sz w:val="24"/>
                <w:szCs w:val="24"/>
                <w:lang w:eastAsia="ru-RU"/>
              </w:rPr>
              <w:t>участник</w:t>
            </w:r>
            <w:proofErr w:type="gramEnd"/>
            <w:r w:rsidRPr="0069769E">
              <w:rPr>
                <w:rFonts w:ascii="Times New Roman" w:eastAsia="Times New Roman" w:hAnsi="Times New Roman" w:cs="Times New Roman"/>
                <w:sz w:val="24"/>
                <w:szCs w:val="24"/>
                <w:lang w:eastAsia="ru-RU"/>
              </w:rPr>
              <w:t xml:space="preserve"> закупки не является офшорной компанией.</w:t>
            </w:r>
          </w:p>
          <w:p w:rsidR="00040400" w:rsidRPr="0069769E" w:rsidRDefault="00040400" w:rsidP="00CD7D95">
            <w:pPr>
              <w:numPr>
                <w:ilvl w:val="0"/>
                <w:numId w:val="2"/>
              </w:numPr>
              <w:tabs>
                <w:tab w:val="left" w:pos="597"/>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proofErr w:type="gramStart"/>
            <w:r w:rsidRPr="0069769E">
              <w:rPr>
                <w:rFonts w:ascii="Times New Roman" w:eastAsia="Times New Roman" w:hAnsi="Times New Roman" w:cs="Times New Roman"/>
                <w:sz w:val="24"/>
                <w:szCs w:val="24"/>
                <w:lang w:eastAsia="ru-RU"/>
              </w:rPr>
              <w:t>отсутствие</w:t>
            </w:r>
            <w:proofErr w:type="gramEnd"/>
            <w:r w:rsidRPr="0069769E">
              <w:rPr>
                <w:rFonts w:ascii="Times New Roman" w:eastAsia="Times New Roman" w:hAnsi="Times New Roman" w:cs="Times New Roman"/>
                <w:sz w:val="24"/>
                <w:szCs w:val="24"/>
                <w:lang w:eastAsia="ru-RU"/>
              </w:rPr>
              <w:t xml:space="preserve"> у участника закупки ограничений для участия в закупках, установленных законодательством Российской Федерации.</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val="en-US" w:eastAsia="ru-RU"/>
              </w:rPr>
            </w:pPr>
            <w:proofErr w:type="gramStart"/>
            <w:r w:rsidRPr="0069769E">
              <w:rPr>
                <w:rFonts w:ascii="Times New Roman" w:eastAsia="Times New Roman" w:hAnsi="Times New Roman" w:cs="Times New Roman"/>
                <w:b/>
                <w:bCs/>
                <w:sz w:val="24"/>
                <w:szCs w:val="24"/>
                <w:lang w:eastAsia="ru-RU"/>
              </w:rPr>
              <w:lastRenderedPageBreak/>
              <w:t>пункт</w:t>
            </w:r>
            <w:proofErr w:type="gramEnd"/>
            <w:r w:rsidRPr="0069769E">
              <w:rPr>
                <w:rFonts w:ascii="Times New Roman" w:eastAsia="Times New Roman" w:hAnsi="Times New Roman" w:cs="Times New Roman"/>
                <w:b/>
                <w:bCs/>
                <w:sz w:val="24"/>
                <w:szCs w:val="24"/>
                <w:lang w:val="en-US" w:eastAsia="ru-RU"/>
              </w:rPr>
              <w:t xml:space="preserve"> 1</w:t>
            </w:r>
            <w:r w:rsidRPr="0069769E">
              <w:rPr>
                <w:rFonts w:ascii="Times New Roman" w:eastAsia="Times New Roman" w:hAnsi="Times New Roman" w:cs="Times New Roman"/>
                <w:b/>
                <w:bCs/>
                <w:sz w:val="24"/>
                <w:szCs w:val="24"/>
                <w:lang w:eastAsia="ru-RU"/>
              </w:rPr>
              <w:t>.7.</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val="en-US"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spacing w:after="0" w:line="240" w:lineRule="auto"/>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DA5CC0" w:rsidRPr="00790927" w:rsidRDefault="00DA5CC0" w:rsidP="00DA5CC0">
            <w:pPr>
              <w:spacing w:after="0" w:line="240" w:lineRule="auto"/>
              <w:ind w:firstLine="306"/>
              <w:jc w:val="both"/>
              <w:rPr>
                <w:rFonts w:ascii="Times New Roman" w:eastAsia="Times New Roman" w:hAnsi="Times New Roman" w:cs="Times New Roman"/>
                <w:sz w:val="24"/>
                <w:szCs w:val="24"/>
                <w:lang w:eastAsia="ru-RU"/>
              </w:rPr>
            </w:pPr>
            <w:r w:rsidRPr="00790927">
              <w:rPr>
                <w:rFonts w:ascii="Times New Roman" w:eastAsia="Times New Roman" w:hAnsi="Times New Roman" w:cs="Times New Roman"/>
                <w:sz w:val="24"/>
                <w:szCs w:val="24"/>
                <w:lang w:eastAsia="ru-RU"/>
              </w:rPr>
              <w:lastRenderedPageBreak/>
              <w:t>Участниками закупки могут быть лица, являющиеся субъектами малого предпринимательства, соответствующие требованиям, указанным в статье 4 Федерального закона от 24 июля 2007 года № 209-ФЗ «О развитии малого и среднего предпринимательства в Российской Федерации».</w:t>
            </w:r>
          </w:p>
          <w:p w:rsidR="00040400" w:rsidRPr="0069769E" w:rsidRDefault="00DA5CC0" w:rsidP="00DA5CC0">
            <w:pPr>
              <w:spacing w:after="0" w:line="240" w:lineRule="auto"/>
              <w:ind w:firstLine="306"/>
              <w:jc w:val="both"/>
              <w:rPr>
                <w:rFonts w:ascii="Times New Roman" w:eastAsia="Times New Roman" w:hAnsi="Times New Roman" w:cs="Times New Roman"/>
                <w:bCs/>
                <w:sz w:val="24"/>
                <w:szCs w:val="24"/>
                <w:lang w:eastAsia="ru-RU"/>
              </w:rPr>
            </w:pPr>
            <w:r w:rsidRPr="00790927">
              <w:rPr>
                <w:rFonts w:ascii="Times New Roman" w:eastAsia="Times New Roman" w:hAnsi="Times New Roman" w:cs="Times New Roman"/>
                <w:sz w:val="24"/>
                <w:szCs w:val="24"/>
                <w:lang w:eastAsia="ru-RU"/>
              </w:rPr>
              <w:t>Участниками закупки могут быть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пунктом 1 статьи 31.1 Федерального закона от 12 января 1996 года № 7-ФЗ «О некоммерческих организациях».</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40400" w:rsidRPr="0069769E" w:rsidRDefault="006530B8" w:rsidP="008637B4">
            <w:pPr>
              <w:tabs>
                <w:tab w:val="left" w:pos="567"/>
                <w:tab w:val="left" w:pos="1134"/>
              </w:tabs>
              <w:spacing w:after="0" w:line="240" w:lineRule="auto"/>
              <w:jc w:val="center"/>
              <w:rPr>
                <w:rFonts w:ascii="Times New Roman" w:eastAsia="Times New Roman" w:hAnsi="Times New Roman" w:cs="Times New Roman"/>
                <w:b/>
                <w:bCs/>
                <w:sz w:val="24"/>
                <w:szCs w:val="24"/>
                <w:lang w:val="en-US" w:eastAsia="ru-RU"/>
              </w:rPr>
            </w:pPr>
            <w:proofErr w:type="gramStart"/>
            <w:r w:rsidRPr="0069769E">
              <w:rPr>
                <w:rFonts w:ascii="Times New Roman" w:eastAsia="Times New Roman" w:hAnsi="Times New Roman" w:cs="Times New Roman"/>
                <w:b/>
                <w:bCs/>
                <w:sz w:val="24"/>
                <w:szCs w:val="24"/>
                <w:lang w:eastAsia="ru-RU"/>
              </w:rPr>
              <w:t>подпункты</w:t>
            </w:r>
            <w:proofErr w:type="gramEnd"/>
            <w:r w:rsidRPr="0069769E">
              <w:rPr>
                <w:rFonts w:ascii="Times New Roman" w:eastAsia="Times New Roman" w:hAnsi="Times New Roman" w:cs="Times New Roman"/>
                <w:b/>
                <w:bCs/>
                <w:sz w:val="24"/>
                <w:szCs w:val="24"/>
                <w:lang w:eastAsia="ru-RU"/>
              </w:rPr>
              <w:t xml:space="preserve"> 1.6.4, 3.1.9 части I</w:t>
            </w:r>
          </w:p>
        </w:tc>
        <w:tc>
          <w:tcPr>
            <w:tcW w:w="8666" w:type="dxa"/>
            <w:tcBorders>
              <w:top w:val="single" w:sz="4" w:space="0" w:color="auto"/>
              <w:left w:val="single" w:sz="4" w:space="0" w:color="auto"/>
              <w:bottom w:val="single" w:sz="4" w:space="0" w:color="auto"/>
              <w:right w:val="single" w:sz="4" w:space="0" w:color="auto"/>
            </w:tcBorders>
          </w:tcPr>
          <w:p w:rsidR="00040400" w:rsidRPr="0069769E" w:rsidRDefault="00C87964" w:rsidP="008637B4">
            <w:pPr>
              <w:spacing w:after="0" w:line="240" w:lineRule="auto"/>
              <w:jc w:val="center"/>
              <w:rPr>
                <w:rFonts w:ascii="Times New Roman" w:eastAsia="Times New Roman" w:hAnsi="Times New Roman" w:cs="Times New Roman"/>
                <w:b/>
                <w:bCs/>
                <w:sz w:val="24"/>
                <w:szCs w:val="24"/>
                <w:lang w:eastAsia="ru-RU"/>
              </w:rPr>
            </w:pPr>
            <w:r w:rsidRPr="00C87964">
              <w:rPr>
                <w:rFonts w:ascii="Times New Roman" w:eastAsia="Times New Roman" w:hAnsi="Times New Roman" w:cs="Times New Roman"/>
                <w:b/>
                <w:bCs/>
                <w:sz w:val="24"/>
                <w:szCs w:val="24"/>
                <w:lang w:eastAsia="ru-RU"/>
              </w:rPr>
              <w:t xml:space="preserve">Дополнительные требования к участникам закупки и перечень документов которые должны быть представлены в соответствии с частями 2 и </w:t>
            </w:r>
            <w:proofErr w:type="gramStart"/>
            <w:r w:rsidRPr="00C87964">
              <w:rPr>
                <w:rFonts w:ascii="Times New Roman" w:eastAsia="Times New Roman" w:hAnsi="Times New Roman" w:cs="Times New Roman"/>
                <w:b/>
                <w:bCs/>
                <w:sz w:val="24"/>
                <w:szCs w:val="24"/>
                <w:lang w:eastAsia="ru-RU"/>
              </w:rPr>
              <w:t>2.1  статьи</w:t>
            </w:r>
            <w:proofErr w:type="gramEnd"/>
            <w:r w:rsidRPr="00C87964">
              <w:rPr>
                <w:rFonts w:ascii="Times New Roman" w:eastAsia="Times New Roman" w:hAnsi="Times New Roman" w:cs="Times New Roman"/>
                <w:b/>
                <w:bCs/>
                <w:sz w:val="24"/>
                <w:szCs w:val="24"/>
                <w:lang w:eastAsia="ru-RU"/>
              </w:rPr>
              <w:t xml:space="preserve"> 31 Закона</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40400" w:rsidRPr="0069769E" w:rsidRDefault="006530B8" w:rsidP="008637B4">
            <w:pPr>
              <w:tabs>
                <w:tab w:val="left" w:pos="567"/>
                <w:tab w:val="left" w:pos="1134"/>
              </w:tabs>
              <w:spacing w:after="0" w:line="240" w:lineRule="auto"/>
              <w:jc w:val="center"/>
              <w:rPr>
                <w:rFonts w:ascii="Times New Roman" w:eastAsia="Times New Roman" w:hAnsi="Times New Roman" w:cs="Times New Roman"/>
                <w:b/>
                <w:bCs/>
                <w:sz w:val="24"/>
                <w:szCs w:val="24"/>
                <w:lang w:val="en-US" w:eastAsia="ru-RU"/>
              </w:rPr>
            </w:pPr>
            <w:proofErr w:type="gramStart"/>
            <w:r w:rsidRPr="0069769E">
              <w:rPr>
                <w:rFonts w:ascii="Times New Roman" w:eastAsia="Times New Roman" w:hAnsi="Times New Roman" w:cs="Times New Roman"/>
                <w:b/>
                <w:bCs/>
                <w:sz w:val="24"/>
                <w:szCs w:val="24"/>
                <w:lang w:eastAsia="ru-RU"/>
              </w:rPr>
              <w:t>подпункты</w:t>
            </w:r>
            <w:proofErr w:type="gramEnd"/>
            <w:r w:rsidRPr="0069769E">
              <w:rPr>
                <w:rFonts w:ascii="Times New Roman" w:eastAsia="Times New Roman" w:hAnsi="Times New Roman" w:cs="Times New Roman"/>
                <w:b/>
                <w:bCs/>
                <w:sz w:val="24"/>
                <w:szCs w:val="24"/>
                <w:lang w:eastAsia="ru-RU"/>
              </w:rPr>
              <w:t xml:space="preserve"> 1.6.4.1, 1.6.4.3, 3.1.9 части I</w:t>
            </w:r>
          </w:p>
        </w:tc>
        <w:tc>
          <w:tcPr>
            <w:tcW w:w="8666" w:type="dxa"/>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spacing w:after="0" w:line="240" w:lineRule="auto"/>
              <w:ind w:firstLine="201"/>
              <w:jc w:val="both"/>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sz w:val="24"/>
                <w:szCs w:val="24"/>
                <w:lang w:eastAsia="ru-RU"/>
              </w:rPr>
              <w:t>Соответствие участника закупки дополнительным требованиям, устанавливаемым Правительством Российской Федерации к участникам закупок отдельных видов товаров, работ, услуг.</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040400" w:rsidRPr="0069769E" w:rsidRDefault="006530B8" w:rsidP="008637B4">
            <w:pPr>
              <w:spacing w:after="0" w:line="240" w:lineRule="auto"/>
              <w:ind w:firstLine="491"/>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Требования не установлены</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val="en-US" w:eastAsia="ru-RU"/>
              </w:rPr>
            </w:pPr>
            <w:proofErr w:type="gramStart"/>
            <w:r w:rsidRPr="0069769E">
              <w:rPr>
                <w:rFonts w:ascii="Times New Roman" w:eastAsia="Times New Roman" w:hAnsi="Times New Roman" w:cs="Times New Roman"/>
                <w:b/>
                <w:bCs/>
                <w:sz w:val="24"/>
                <w:szCs w:val="24"/>
                <w:lang w:eastAsia="ru-RU"/>
              </w:rPr>
              <w:t>подпункт</w:t>
            </w:r>
            <w:proofErr w:type="gramEnd"/>
            <w:r w:rsidRPr="0069769E">
              <w:rPr>
                <w:rFonts w:ascii="Times New Roman" w:eastAsia="Times New Roman" w:hAnsi="Times New Roman" w:cs="Times New Roman"/>
                <w:b/>
                <w:bCs/>
                <w:sz w:val="24"/>
                <w:szCs w:val="24"/>
                <w:lang w:eastAsia="ru-RU"/>
              </w:rPr>
              <w:t xml:space="preserve"> 1.6.3.</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hideMark/>
          </w:tcPr>
          <w:p w:rsidR="00040400" w:rsidRPr="0069769E" w:rsidRDefault="00C87964" w:rsidP="008637B4">
            <w:pPr>
              <w:spacing w:after="0" w:line="240" w:lineRule="auto"/>
              <w:jc w:val="center"/>
              <w:rPr>
                <w:rFonts w:ascii="Times New Roman" w:eastAsia="Times New Roman" w:hAnsi="Times New Roman" w:cs="Times New Roman"/>
                <w:b/>
                <w:bCs/>
                <w:sz w:val="24"/>
                <w:szCs w:val="24"/>
                <w:lang w:eastAsia="ru-RU"/>
              </w:rPr>
            </w:pPr>
            <w:r w:rsidRPr="00C87964">
              <w:rPr>
                <w:rFonts w:ascii="Times New Roman" w:eastAsia="Times New Roman" w:hAnsi="Times New Roman" w:cs="Times New Roman"/>
                <w:b/>
                <w:bCs/>
                <w:sz w:val="24"/>
                <w:szCs w:val="24"/>
                <w:lang w:eastAsia="ru-RU"/>
              </w:rPr>
              <w:t>Дополнительные требования к участникам закупки, установленные заказчиком</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spacing w:after="0" w:line="240" w:lineRule="auto"/>
              <w:ind w:firstLine="601"/>
              <w:jc w:val="both"/>
              <w:rPr>
                <w:rFonts w:ascii="Times New Roman" w:eastAsia="Times New Roman" w:hAnsi="Times New Roman" w:cs="Times New Roman"/>
                <w:bCs/>
                <w:sz w:val="24"/>
                <w:szCs w:val="24"/>
                <w:lang w:eastAsia="ru-RU"/>
              </w:rPr>
            </w:pPr>
            <w:r w:rsidRPr="0069769E">
              <w:rPr>
                <w:rFonts w:ascii="Times New Roman" w:eastAsia="Times New Roman" w:hAnsi="Times New Roman" w:cs="Times New Roman"/>
                <w:bCs/>
                <w:sz w:val="24"/>
                <w:szCs w:val="24"/>
                <w:lang w:eastAsia="ru-RU"/>
              </w:rPr>
              <w:t>Отсутствие в предусмотренном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tc>
      </w:tr>
      <w:tr w:rsidR="000350A0" w:rsidRPr="0069769E" w:rsidTr="000350A0">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пункт</w:t>
            </w:r>
            <w:proofErr w:type="gramEnd"/>
            <w:r w:rsidRPr="0069769E">
              <w:rPr>
                <w:rFonts w:ascii="Times New Roman" w:eastAsia="Times New Roman" w:hAnsi="Times New Roman" w:cs="Times New Roman"/>
                <w:b/>
                <w:bCs/>
                <w:sz w:val="24"/>
                <w:szCs w:val="24"/>
                <w:lang w:eastAsia="ru-RU"/>
              </w:rPr>
              <w:t xml:space="preserve"> 1.10.</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vAlign w:val="center"/>
          </w:tcPr>
          <w:p w:rsidR="00040400" w:rsidRPr="0069769E" w:rsidRDefault="00040400" w:rsidP="008637B4">
            <w:pPr>
              <w:spacing w:after="0" w:line="240" w:lineRule="auto"/>
              <w:jc w:val="center"/>
              <w:rPr>
                <w:rFonts w:ascii="Times New Roman" w:eastAsia="Times New Roman" w:hAnsi="Times New Roman" w:cs="Times New Roman"/>
                <w:sz w:val="24"/>
                <w:szCs w:val="24"/>
                <w:lang w:eastAsia="ru-RU"/>
              </w:rPr>
            </w:pPr>
            <w:r w:rsidRPr="00174ED7">
              <w:rPr>
                <w:rFonts w:ascii="Times New Roman" w:eastAsia="Times New Roman" w:hAnsi="Times New Roman" w:cs="Times New Roman"/>
                <w:b/>
                <w:bCs/>
                <w:sz w:val="24"/>
                <w:szCs w:val="24"/>
                <w:lang w:eastAsia="ru-RU"/>
              </w:rPr>
              <w:t>Привлечение соисполнителей (субподрядчиков)</w:t>
            </w:r>
          </w:p>
        </w:tc>
      </w:tr>
      <w:tr w:rsidR="000350A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tcPr>
          <w:p w:rsidR="00040400" w:rsidRPr="0080051D" w:rsidRDefault="00C572A7" w:rsidP="008637B4">
            <w:pPr>
              <w:spacing w:after="0" w:line="240" w:lineRule="auto"/>
              <w:ind w:firstLine="601"/>
              <w:jc w:val="both"/>
              <w:rPr>
                <w:rFonts w:ascii="Times New Roman" w:eastAsia="Times New Roman" w:hAnsi="Times New Roman" w:cs="Times New Roman"/>
                <w:iCs/>
                <w:sz w:val="24"/>
                <w:szCs w:val="24"/>
                <w:lang w:eastAsia="ru-RU"/>
              </w:rPr>
            </w:pPr>
            <w:r w:rsidRPr="00FA2263">
              <w:rPr>
                <w:rFonts w:ascii="Times New Roman" w:eastAsia="Times New Roman" w:hAnsi="Times New Roman" w:cs="Times New Roman"/>
                <w:iCs/>
                <w:sz w:val="24"/>
                <w:szCs w:val="24"/>
                <w:lang w:eastAsia="ru-RU"/>
              </w:rPr>
              <w:t>Требования не установлены</w:t>
            </w:r>
            <w:r>
              <w:rPr>
                <w:rFonts w:ascii="Times New Roman" w:eastAsia="Times New Roman" w:hAnsi="Times New Roman" w:cs="Times New Roman"/>
                <w:iCs/>
                <w:sz w:val="24"/>
                <w:szCs w:val="24"/>
                <w:lang w:eastAsia="ru-RU"/>
              </w:rPr>
              <w:t>.</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пункт</w:t>
            </w:r>
            <w:proofErr w:type="gramEnd"/>
            <w:r w:rsidRPr="0069769E">
              <w:rPr>
                <w:rFonts w:ascii="Times New Roman" w:eastAsia="Times New Roman" w:hAnsi="Times New Roman" w:cs="Times New Roman"/>
                <w:b/>
                <w:bCs/>
                <w:sz w:val="24"/>
                <w:szCs w:val="24"/>
                <w:lang w:eastAsia="ru-RU"/>
              </w:rPr>
              <w:t xml:space="preserve"> 1.8.</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spacing w:after="0" w:line="240" w:lineRule="auto"/>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 xml:space="preserve">Преимущества, предоставляемые учреждениям и предприятиям уголовно-исполнительной системы, организациям инвалидов  </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autoSpaceDE w:val="0"/>
              <w:autoSpaceDN w:val="0"/>
              <w:adjustRightInd w:val="0"/>
              <w:spacing w:after="0" w:line="240" w:lineRule="auto"/>
              <w:ind w:firstLine="601"/>
              <w:rPr>
                <w:rFonts w:ascii="Times New Roman" w:eastAsia="Times New Roman" w:hAnsi="Times New Roman" w:cs="Times New Roman"/>
                <w:bCs/>
                <w:sz w:val="24"/>
                <w:szCs w:val="24"/>
                <w:lang w:eastAsia="ru-RU"/>
              </w:rPr>
            </w:pPr>
            <w:r w:rsidRPr="0069769E">
              <w:rPr>
                <w:rFonts w:ascii="Times New Roman" w:eastAsia="Times New Roman" w:hAnsi="Times New Roman" w:cs="Times New Roman"/>
                <w:bCs/>
                <w:sz w:val="24"/>
                <w:szCs w:val="24"/>
                <w:lang w:eastAsia="ru-RU"/>
              </w:rPr>
              <w:t xml:space="preserve">Требования не </w:t>
            </w:r>
            <w:r w:rsidRPr="0069769E">
              <w:rPr>
                <w:rFonts w:ascii="Times New Roman" w:eastAsia="Times New Roman" w:hAnsi="Times New Roman" w:cs="Times New Roman"/>
                <w:sz w:val="24"/>
                <w:szCs w:val="24"/>
                <w:lang w:eastAsia="ru-RU"/>
              </w:rPr>
              <w:t>установлены</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пункт</w:t>
            </w:r>
            <w:proofErr w:type="gramEnd"/>
            <w:r w:rsidRPr="0069769E">
              <w:rPr>
                <w:rFonts w:ascii="Times New Roman" w:eastAsia="Times New Roman" w:hAnsi="Times New Roman" w:cs="Times New Roman"/>
                <w:b/>
                <w:bCs/>
                <w:sz w:val="24"/>
                <w:szCs w:val="24"/>
                <w:lang w:eastAsia="ru-RU"/>
              </w:rPr>
              <w:t xml:space="preserve"> 1.9.</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spacing w:after="0" w:line="240" w:lineRule="auto"/>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C572A7" w:rsidRPr="00D650B5" w:rsidRDefault="00C572A7" w:rsidP="00C572A7">
            <w:pPr>
              <w:autoSpaceDE w:val="0"/>
              <w:autoSpaceDN w:val="0"/>
              <w:adjustRightInd w:val="0"/>
              <w:spacing w:after="0" w:line="240" w:lineRule="auto"/>
              <w:ind w:firstLine="592"/>
              <w:jc w:val="both"/>
              <w:rPr>
                <w:rFonts w:ascii="Times New Roman" w:eastAsia="Times New Roman" w:hAnsi="Times New Roman" w:cs="Times New Roman"/>
                <w:sz w:val="24"/>
                <w:szCs w:val="24"/>
                <w:lang w:eastAsia="ru-RU"/>
              </w:rPr>
            </w:pPr>
            <w:r w:rsidRPr="00D650B5">
              <w:rPr>
                <w:rFonts w:ascii="Times New Roman" w:eastAsia="Times New Roman" w:hAnsi="Times New Roman" w:cs="Times New Roman"/>
                <w:sz w:val="24"/>
                <w:szCs w:val="24"/>
                <w:lang w:eastAsia="ru-RU"/>
              </w:rPr>
              <w:t xml:space="preserve">В соответствии с приказом Минфина России от 04.06.2018 № </w:t>
            </w:r>
            <w:proofErr w:type="spellStart"/>
            <w:r w:rsidRPr="00D650B5">
              <w:rPr>
                <w:rFonts w:ascii="Times New Roman" w:eastAsia="Times New Roman" w:hAnsi="Times New Roman" w:cs="Times New Roman"/>
                <w:sz w:val="24"/>
                <w:szCs w:val="24"/>
                <w:lang w:eastAsia="ru-RU"/>
              </w:rPr>
              <w:t>126н</w:t>
            </w:r>
            <w:proofErr w:type="spellEnd"/>
            <w:r w:rsidRPr="00D650B5">
              <w:rPr>
                <w:rFonts w:ascii="Times New Roman" w:eastAsia="Times New Roman" w:hAnsi="Times New Roman" w:cs="Times New Roman"/>
                <w:sz w:val="24"/>
                <w:szCs w:val="24"/>
                <w:lang w:eastAsia="ru-RU"/>
              </w:rPr>
              <w:t xml:space="preserve"> </w:t>
            </w:r>
            <w:r w:rsidRPr="00D650B5">
              <w:rPr>
                <w:rFonts w:ascii="Times New Roman" w:hAnsi="Times New Roman" w:cs="Times New Roman"/>
                <w:sz w:val="24"/>
                <w:szCs w:val="24"/>
              </w:rPr>
              <w:t xml:space="preserve">«Об условиях допуска товаров, происходящих из иностранного государства или группы иностранных государств, для целей </w:t>
            </w:r>
            <w:r w:rsidRPr="00D650B5">
              <w:rPr>
                <w:rFonts w:ascii="Times New Roman" w:eastAsia="Times New Roman" w:hAnsi="Times New Roman" w:cs="Times New Roman"/>
                <w:sz w:val="24"/>
                <w:szCs w:val="24"/>
                <w:lang w:eastAsia="ru-RU"/>
              </w:rPr>
              <w:t>осуществления закупок товаров для обеспечения государственных и муниципальных нужд» установлены следующие условия допуска товаров, происходящих из иностранного государства или группы иностранных государств, допускаемых на территорию Российской Федерации для целей осуществления закупок товаров для обеспечения государственных и муниципальных нужд:</w:t>
            </w:r>
          </w:p>
          <w:p w:rsidR="00C572A7" w:rsidRPr="00D650B5" w:rsidRDefault="00C572A7" w:rsidP="00C572A7">
            <w:pPr>
              <w:autoSpaceDE w:val="0"/>
              <w:autoSpaceDN w:val="0"/>
              <w:adjustRightInd w:val="0"/>
              <w:spacing w:after="0" w:line="240" w:lineRule="auto"/>
              <w:ind w:firstLine="592"/>
              <w:jc w:val="both"/>
              <w:rPr>
                <w:rFonts w:ascii="Times New Roman" w:eastAsia="Times New Roman" w:hAnsi="Times New Roman" w:cs="Times New Roman"/>
                <w:sz w:val="24"/>
                <w:szCs w:val="24"/>
                <w:lang w:eastAsia="ru-RU"/>
              </w:rPr>
            </w:pPr>
            <w:r w:rsidRPr="00D650B5">
              <w:rPr>
                <w:rFonts w:ascii="Times New Roman" w:eastAsia="Times New Roman" w:hAnsi="Times New Roman" w:cs="Times New Roman"/>
                <w:sz w:val="24"/>
                <w:szCs w:val="24"/>
                <w:lang w:eastAsia="ru-RU"/>
              </w:rPr>
              <w:t>При проведении аукциона преимущества в отношении цены контракта в размере 15% предоставляются участникам закупки, заявки, которых признаны соответствующими требованиям настоящей документации об аукционе и содержат исключительно предложения о поставке товаров, происходящих из государств - членов Евразийского экономического союза.</w:t>
            </w:r>
          </w:p>
          <w:p w:rsidR="00C572A7" w:rsidRPr="00D650B5" w:rsidRDefault="00C572A7" w:rsidP="00C572A7">
            <w:pPr>
              <w:autoSpaceDE w:val="0"/>
              <w:autoSpaceDN w:val="0"/>
              <w:adjustRightInd w:val="0"/>
              <w:spacing w:after="0" w:line="240" w:lineRule="auto"/>
              <w:ind w:firstLine="592"/>
              <w:jc w:val="both"/>
              <w:rPr>
                <w:rFonts w:ascii="Times New Roman" w:eastAsia="Times New Roman" w:hAnsi="Times New Roman" w:cs="Times New Roman"/>
                <w:sz w:val="24"/>
                <w:szCs w:val="24"/>
                <w:lang w:eastAsia="ru-RU"/>
              </w:rPr>
            </w:pPr>
            <w:r w:rsidRPr="00D650B5">
              <w:rPr>
                <w:rFonts w:ascii="Times New Roman" w:hAnsi="Times New Roman" w:cs="Times New Roman"/>
                <w:sz w:val="24"/>
                <w:szCs w:val="24"/>
              </w:rPr>
              <w:t>Подтверждением страны происхождения товаров является указание (декларирование) участником закупки в заявке наименования страны происхождения товара.</w:t>
            </w:r>
          </w:p>
          <w:p w:rsidR="00C572A7" w:rsidRPr="00D650B5" w:rsidRDefault="00C572A7" w:rsidP="00C572A7">
            <w:pPr>
              <w:autoSpaceDE w:val="0"/>
              <w:autoSpaceDN w:val="0"/>
              <w:adjustRightInd w:val="0"/>
              <w:spacing w:after="0" w:line="240" w:lineRule="auto"/>
              <w:ind w:firstLine="592"/>
              <w:jc w:val="both"/>
              <w:rPr>
                <w:rFonts w:ascii="Times New Roman" w:eastAsia="Times New Roman" w:hAnsi="Times New Roman" w:cs="Times New Roman"/>
                <w:sz w:val="24"/>
                <w:szCs w:val="24"/>
                <w:lang w:eastAsia="ru-RU"/>
              </w:rPr>
            </w:pPr>
            <w:bookmarkStart w:id="88" w:name="Par2"/>
            <w:bookmarkStart w:id="89" w:name="Par4"/>
            <w:bookmarkEnd w:id="88"/>
            <w:bookmarkEnd w:id="89"/>
            <w:r w:rsidRPr="00D650B5">
              <w:rPr>
                <w:rFonts w:ascii="Times New Roman" w:eastAsia="Times New Roman" w:hAnsi="Times New Roman" w:cs="Times New Roman"/>
                <w:sz w:val="24"/>
                <w:szCs w:val="24"/>
                <w:lang w:eastAsia="ru-RU"/>
              </w:rPr>
              <w:t>При проведении аукциона контракт заключается по цене:</w:t>
            </w:r>
          </w:p>
          <w:p w:rsidR="00C572A7" w:rsidRPr="00D650B5" w:rsidRDefault="00C572A7" w:rsidP="00C572A7">
            <w:pPr>
              <w:autoSpaceDE w:val="0"/>
              <w:autoSpaceDN w:val="0"/>
              <w:adjustRightInd w:val="0"/>
              <w:spacing w:after="0" w:line="240" w:lineRule="auto"/>
              <w:ind w:firstLine="592"/>
              <w:jc w:val="both"/>
              <w:rPr>
                <w:rFonts w:ascii="Times New Roman" w:eastAsia="Times New Roman" w:hAnsi="Times New Roman" w:cs="Times New Roman"/>
                <w:sz w:val="24"/>
                <w:szCs w:val="24"/>
                <w:lang w:eastAsia="ru-RU"/>
              </w:rPr>
            </w:pPr>
            <w:proofErr w:type="gramStart"/>
            <w:r w:rsidRPr="00D650B5">
              <w:rPr>
                <w:rFonts w:ascii="Times New Roman" w:eastAsia="Times New Roman" w:hAnsi="Times New Roman" w:cs="Times New Roman"/>
                <w:sz w:val="24"/>
                <w:szCs w:val="24"/>
                <w:lang w:eastAsia="ru-RU"/>
              </w:rPr>
              <w:t>а</w:t>
            </w:r>
            <w:proofErr w:type="gramEnd"/>
            <w:r w:rsidRPr="00D650B5">
              <w:rPr>
                <w:rFonts w:ascii="Times New Roman" w:eastAsia="Times New Roman" w:hAnsi="Times New Roman" w:cs="Times New Roman"/>
                <w:sz w:val="24"/>
                <w:szCs w:val="24"/>
                <w:lang w:eastAsia="ru-RU"/>
              </w:rPr>
              <w:t>) сниженной на 15 % от предложенной победителем аукциона в случае, если заявка такого победителя содержит предложение о поставке товаров, страной происхождения хотя бы одного из которых является иностранное государство (за исключением государств - членов Евразийского экономического союза);</w:t>
            </w:r>
          </w:p>
          <w:p w:rsidR="00C572A7" w:rsidRPr="00D650B5" w:rsidRDefault="00C572A7" w:rsidP="00C572A7">
            <w:pPr>
              <w:autoSpaceDE w:val="0"/>
              <w:autoSpaceDN w:val="0"/>
              <w:adjustRightInd w:val="0"/>
              <w:spacing w:after="0" w:line="240" w:lineRule="auto"/>
              <w:ind w:firstLine="592"/>
              <w:jc w:val="both"/>
              <w:rPr>
                <w:rFonts w:ascii="Times New Roman" w:eastAsia="Times New Roman" w:hAnsi="Times New Roman" w:cs="Times New Roman"/>
                <w:sz w:val="24"/>
                <w:szCs w:val="24"/>
                <w:lang w:eastAsia="ru-RU"/>
              </w:rPr>
            </w:pPr>
            <w:proofErr w:type="gramStart"/>
            <w:r w:rsidRPr="00D650B5">
              <w:rPr>
                <w:rFonts w:ascii="Times New Roman" w:eastAsia="Times New Roman" w:hAnsi="Times New Roman" w:cs="Times New Roman"/>
                <w:sz w:val="24"/>
                <w:szCs w:val="24"/>
                <w:lang w:eastAsia="ru-RU"/>
              </w:rPr>
              <w:lastRenderedPageBreak/>
              <w:t>б</w:t>
            </w:r>
            <w:proofErr w:type="gramEnd"/>
            <w:r w:rsidRPr="00D650B5">
              <w:rPr>
                <w:rFonts w:ascii="Times New Roman" w:eastAsia="Times New Roman" w:hAnsi="Times New Roman" w:cs="Times New Roman"/>
                <w:sz w:val="24"/>
                <w:szCs w:val="24"/>
                <w:lang w:eastAsia="ru-RU"/>
              </w:rPr>
              <w:t>) предложенной победителем аукциона в случае, если заявка такого победителя содержит предложение о поставке товаров, происходящих исключительно из государств - членов Евразийского экономического союза.</w:t>
            </w:r>
          </w:p>
          <w:p w:rsidR="00C572A7" w:rsidRPr="00D650B5" w:rsidRDefault="00C572A7" w:rsidP="00C572A7">
            <w:pPr>
              <w:autoSpaceDE w:val="0"/>
              <w:autoSpaceDN w:val="0"/>
              <w:adjustRightInd w:val="0"/>
              <w:spacing w:after="0" w:line="240" w:lineRule="auto"/>
              <w:ind w:firstLine="592"/>
              <w:jc w:val="both"/>
              <w:rPr>
                <w:rFonts w:ascii="Times New Roman" w:eastAsia="Times New Roman" w:hAnsi="Times New Roman" w:cs="Times New Roman"/>
                <w:sz w:val="24"/>
                <w:szCs w:val="24"/>
                <w:lang w:eastAsia="ru-RU"/>
              </w:rPr>
            </w:pPr>
            <w:r w:rsidRPr="00D650B5">
              <w:rPr>
                <w:rFonts w:ascii="Times New Roman" w:eastAsia="Times New Roman" w:hAnsi="Times New Roman" w:cs="Times New Roman"/>
                <w:sz w:val="24"/>
                <w:szCs w:val="24"/>
                <w:lang w:eastAsia="ru-RU"/>
              </w:rPr>
              <w:t>Условия допуска не применяются, если:</w:t>
            </w:r>
          </w:p>
          <w:p w:rsidR="00C572A7" w:rsidRPr="00D650B5" w:rsidRDefault="00C572A7" w:rsidP="00C572A7">
            <w:pPr>
              <w:autoSpaceDE w:val="0"/>
              <w:autoSpaceDN w:val="0"/>
              <w:adjustRightInd w:val="0"/>
              <w:spacing w:after="0" w:line="240" w:lineRule="auto"/>
              <w:ind w:firstLine="592"/>
              <w:jc w:val="both"/>
              <w:rPr>
                <w:rFonts w:ascii="Times New Roman" w:eastAsia="Times New Roman" w:hAnsi="Times New Roman" w:cs="Times New Roman"/>
                <w:sz w:val="24"/>
                <w:szCs w:val="24"/>
                <w:lang w:eastAsia="ru-RU"/>
              </w:rPr>
            </w:pPr>
            <w:proofErr w:type="gramStart"/>
            <w:r w:rsidRPr="00D650B5">
              <w:rPr>
                <w:rFonts w:ascii="Times New Roman" w:eastAsia="Times New Roman" w:hAnsi="Times New Roman" w:cs="Times New Roman"/>
                <w:sz w:val="24"/>
                <w:szCs w:val="24"/>
                <w:lang w:eastAsia="ru-RU"/>
              </w:rPr>
              <w:t>а</w:t>
            </w:r>
            <w:proofErr w:type="gramEnd"/>
            <w:r w:rsidRPr="00D650B5">
              <w:rPr>
                <w:rFonts w:ascii="Times New Roman" w:eastAsia="Times New Roman" w:hAnsi="Times New Roman" w:cs="Times New Roman"/>
                <w:sz w:val="24"/>
                <w:szCs w:val="24"/>
                <w:lang w:eastAsia="ru-RU"/>
              </w:rPr>
              <w:t>) аукцион признается не состоявшимся в случаях, предусмотренных Законом;</w:t>
            </w:r>
          </w:p>
          <w:p w:rsidR="00C572A7" w:rsidRPr="00D650B5" w:rsidRDefault="00C572A7" w:rsidP="00C572A7">
            <w:pPr>
              <w:autoSpaceDE w:val="0"/>
              <w:autoSpaceDN w:val="0"/>
              <w:adjustRightInd w:val="0"/>
              <w:spacing w:after="0" w:line="240" w:lineRule="auto"/>
              <w:ind w:firstLine="592"/>
              <w:jc w:val="both"/>
              <w:rPr>
                <w:rFonts w:ascii="Times New Roman" w:eastAsia="Times New Roman" w:hAnsi="Times New Roman" w:cs="Times New Roman"/>
                <w:sz w:val="24"/>
                <w:szCs w:val="24"/>
                <w:lang w:eastAsia="ru-RU"/>
              </w:rPr>
            </w:pPr>
            <w:proofErr w:type="gramStart"/>
            <w:r w:rsidRPr="00D650B5">
              <w:rPr>
                <w:rFonts w:ascii="Times New Roman" w:eastAsia="Times New Roman" w:hAnsi="Times New Roman" w:cs="Times New Roman"/>
                <w:sz w:val="24"/>
                <w:szCs w:val="24"/>
                <w:lang w:eastAsia="ru-RU"/>
              </w:rPr>
              <w:t>б</w:t>
            </w:r>
            <w:proofErr w:type="gramEnd"/>
            <w:r w:rsidRPr="00D650B5">
              <w:rPr>
                <w:rFonts w:ascii="Times New Roman" w:eastAsia="Times New Roman" w:hAnsi="Times New Roman" w:cs="Times New Roman"/>
                <w:sz w:val="24"/>
                <w:szCs w:val="24"/>
                <w:lang w:eastAsia="ru-RU"/>
              </w:rPr>
              <w:t>) все заявки участников закупки, признанные в порядке, предусмотренном Законом, соответствующими требованиям настоящей документации об аукционе, содержат предложения о поставке товаров, происходящих исключительно из государств - членов Евразийского экономического союза;</w:t>
            </w:r>
          </w:p>
          <w:p w:rsidR="00C572A7" w:rsidRPr="00D650B5" w:rsidRDefault="00C572A7" w:rsidP="00C572A7">
            <w:pPr>
              <w:autoSpaceDE w:val="0"/>
              <w:autoSpaceDN w:val="0"/>
              <w:adjustRightInd w:val="0"/>
              <w:spacing w:after="0" w:line="240" w:lineRule="auto"/>
              <w:ind w:firstLine="592"/>
              <w:jc w:val="both"/>
              <w:rPr>
                <w:rFonts w:ascii="Times New Roman" w:eastAsia="Times New Roman" w:hAnsi="Times New Roman" w:cs="Times New Roman"/>
                <w:sz w:val="24"/>
                <w:szCs w:val="24"/>
                <w:lang w:eastAsia="ru-RU"/>
              </w:rPr>
            </w:pPr>
            <w:proofErr w:type="gramStart"/>
            <w:r w:rsidRPr="00D650B5">
              <w:rPr>
                <w:rFonts w:ascii="Times New Roman" w:eastAsia="Times New Roman" w:hAnsi="Times New Roman" w:cs="Times New Roman"/>
                <w:sz w:val="24"/>
                <w:szCs w:val="24"/>
                <w:lang w:eastAsia="ru-RU"/>
              </w:rPr>
              <w:t>в</w:t>
            </w:r>
            <w:proofErr w:type="gramEnd"/>
            <w:r w:rsidRPr="00D650B5">
              <w:rPr>
                <w:rFonts w:ascii="Times New Roman" w:eastAsia="Times New Roman" w:hAnsi="Times New Roman" w:cs="Times New Roman"/>
                <w:sz w:val="24"/>
                <w:szCs w:val="24"/>
                <w:lang w:eastAsia="ru-RU"/>
              </w:rPr>
              <w:t>) все заявки участников закупки, признанные в порядке, предусмотренном Законом, соответствующими требованиям настоящей документации об аукционе, содержат предложение о поставке, страной происхождения хотя бы одного из которых является иностранное государство (за исключением государств - членов Евразийского экономического союза);</w:t>
            </w:r>
          </w:p>
          <w:p w:rsidR="00040400" w:rsidRPr="0069769E" w:rsidRDefault="00C572A7" w:rsidP="00C572A7">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D650B5">
              <w:rPr>
                <w:rFonts w:ascii="Times New Roman" w:eastAsia="Times New Roman" w:hAnsi="Times New Roman" w:cs="Times New Roman"/>
                <w:sz w:val="24"/>
                <w:szCs w:val="24"/>
                <w:lang w:eastAsia="ru-RU"/>
              </w:rPr>
              <w:t>г</w:t>
            </w:r>
            <w:proofErr w:type="gramEnd"/>
            <w:r w:rsidRPr="00D650B5">
              <w:rPr>
                <w:rFonts w:ascii="Times New Roman" w:eastAsia="Times New Roman" w:hAnsi="Times New Roman" w:cs="Times New Roman"/>
                <w:sz w:val="24"/>
                <w:szCs w:val="24"/>
                <w:lang w:eastAsia="ru-RU"/>
              </w:rPr>
              <w:t xml:space="preserve">) в отношении закупаемых товаров Правительством Российской Федерации установлен запрет в соответствии с </w:t>
            </w:r>
            <w:hyperlink r:id="rId213" w:history="1">
              <w:r w:rsidRPr="00D650B5">
                <w:rPr>
                  <w:rFonts w:ascii="Times New Roman" w:eastAsia="Times New Roman" w:hAnsi="Times New Roman" w:cs="Times New Roman"/>
                  <w:sz w:val="24"/>
                  <w:szCs w:val="24"/>
                  <w:lang w:eastAsia="ru-RU"/>
                </w:rPr>
                <w:t>частью 3 статьи 14</w:t>
              </w:r>
            </w:hyperlink>
            <w:r w:rsidRPr="00D650B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Закона</w:t>
            </w:r>
            <w:r w:rsidRPr="00D650B5">
              <w:rPr>
                <w:rFonts w:ascii="Times New Roman" w:eastAsia="Times New Roman" w:hAnsi="Times New Roman" w:cs="Times New Roman"/>
                <w:sz w:val="24"/>
                <w:szCs w:val="24"/>
                <w:lang w:eastAsia="ru-RU"/>
              </w:rPr>
              <w:t>.</w:t>
            </w:r>
          </w:p>
        </w:tc>
      </w:tr>
      <w:tr w:rsidR="00BF26C5" w:rsidRPr="0069769E" w:rsidTr="00BF26C5">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lastRenderedPageBreak/>
              <w:t>пункт</w:t>
            </w:r>
            <w:proofErr w:type="gramEnd"/>
            <w:r w:rsidRPr="0069769E">
              <w:rPr>
                <w:rFonts w:ascii="Times New Roman" w:eastAsia="Times New Roman" w:hAnsi="Times New Roman" w:cs="Times New Roman"/>
                <w:b/>
                <w:bCs/>
                <w:sz w:val="24"/>
                <w:szCs w:val="24"/>
                <w:lang w:eastAsia="ru-RU"/>
              </w:rPr>
              <w:t xml:space="preserve"> 1.12.</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vAlign w:val="center"/>
          </w:tcPr>
          <w:p w:rsidR="00040400" w:rsidRPr="0069769E" w:rsidRDefault="00040400" w:rsidP="008637B4">
            <w:pPr>
              <w:spacing w:after="0" w:line="240" w:lineRule="auto"/>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 xml:space="preserve">Требования к обеспечению заявки на участие в </w:t>
            </w:r>
            <w:r w:rsidRPr="0069769E">
              <w:rPr>
                <w:rFonts w:ascii="Times New Roman" w:eastAsia="Times New Roman" w:hAnsi="Times New Roman" w:cs="Times New Roman"/>
                <w:b/>
                <w:sz w:val="24"/>
                <w:szCs w:val="24"/>
                <w:lang w:eastAsia="ru-RU"/>
              </w:rPr>
              <w:t>электронном</w:t>
            </w:r>
            <w:r w:rsidRPr="0069769E">
              <w:rPr>
                <w:rFonts w:ascii="Times New Roman" w:eastAsia="Times New Roman" w:hAnsi="Times New Roman" w:cs="Times New Roman"/>
                <w:sz w:val="24"/>
                <w:szCs w:val="24"/>
                <w:lang w:eastAsia="ru-RU"/>
              </w:rPr>
              <w:t xml:space="preserve"> </w:t>
            </w:r>
            <w:r w:rsidRPr="0069769E">
              <w:rPr>
                <w:rFonts w:ascii="Times New Roman" w:eastAsia="Times New Roman" w:hAnsi="Times New Roman" w:cs="Times New Roman"/>
                <w:b/>
                <w:bCs/>
                <w:sz w:val="24"/>
                <w:szCs w:val="24"/>
                <w:lang w:eastAsia="ru-RU"/>
              </w:rPr>
              <w:t>аукционе</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spacing w:after="0" w:line="240" w:lineRule="auto"/>
              <w:ind w:firstLine="313"/>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 xml:space="preserve">Размер обеспечения заявки на участие в аукционе составляет </w:t>
            </w:r>
            <w:r w:rsidR="00C572A7">
              <w:rPr>
                <w:rFonts w:ascii="Times New Roman" w:eastAsia="Times New Roman" w:hAnsi="Times New Roman" w:cs="Times New Roman"/>
                <w:sz w:val="24"/>
                <w:szCs w:val="24"/>
                <w:lang w:eastAsia="ru-RU"/>
              </w:rPr>
              <w:t>1 (один)</w:t>
            </w:r>
            <w:r w:rsidRPr="0069769E">
              <w:rPr>
                <w:rFonts w:ascii="Times New Roman" w:eastAsia="Times New Roman" w:hAnsi="Times New Roman" w:cs="Times New Roman"/>
                <w:sz w:val="24"/>
                <w:szCs w:val="24"/>
                <w:lang w:eastAsia="ru-RU"/>
              </w:rPr>
              <w:t xml:space="preserve"> процент от начальной (максимальной)цены контракта: </w:t>
            </w:r>
            <w:r w:rsidR="0061780A">
              <w:rPr>
                <w:rFonts w:ascii="Times New Roman" w:eastAsia="Times New Roman" w:hAnsi="Times New Roman" w:cs="Times New Roman"/>
                <w:b/>
                <w:sz w:val="24"/>
                <w:szCs w:val="24"/>
                <w:lang w:eastAsia="ru-RU"/>
              </w:rPr>
              <w:t>194 496,67</w:t>
            </w:r>
            <w:r w:rsidRPr="00327EB6">
              <w:rPr>
                <w:rFonts w:ascii="Times New Roman" w:eastAsia="Times New Roman" w:hAnsi="Times New Roman" w:cs="Times New Roman"/>
                <w:b/>
                <w:sz w:val="24"/>
                <w:szCs w:val="24"/>
                <w:lang w:eastAsia="ru-RU"/>
              </w:rPr>
              <w:t xml:space="preserve"> руб.</w:t>
            </w:r>
          </w:p>
          <w:p w:rsidR="00C572A7" w:rsidRPr="0069769E" w:rsidRDefault="00C572A7" w:rsidP="00C572A7">
            <w:pPr>
              <w:spacing w:after="0" w:line="240" w:lineRule="auto"/>
              <w:ind w:firstLine="313"/>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Денежные средства вносятся участником электронного аукциона на специальный счет (или на банковский счет, используемый в качестве специального в соответствии с Постановлением Правительства РФ от 30.05.2018 №</w:t>
            </w:r>
            <w:r>
              <w:rPr>
                <w:rFonts w:ascii="Times New Roman" w:eastAsia="Times New Roman" w:hAnsi="Times New Roman" w:cs="Times New Roman"/>
                <w:sz w:val="24"/>
                <w:szCs w:val="24"/>
                <w:lang w:eastAsia="ru-RU"/>
              </w:rPr>
              <w:t xml:space="preserve"> </w:t>
            </w:r>
            <w:r w:rsidRPr="0069769E">
              <w:rPr>
                <w:rFonts w:ascii="Times New Roman" w:eastAsia="Times New Roman" w:hAnsi="Times New Roman" w:cs="Times New Roman"/>
                <w:sz w:val="24"/>
                <w:szCs w:val="24"/>
                <w:lang w:eastAsia="ru-RU"/>
              </w:rPr>
              <w:t>626), открытый им в одном из банков в соответствии с перечнем банков, утвержденных распоряжением Правительства Российской Федерации от 13.07.2018 № 1451-р.</w:t>
            </w:r>
          </w:p>
          <w:p w:rsidR="00040400" w:rsidRPr="0069769E" w:rsidRDefault="00C572A7" w:rsidP="00C572A7">
            <w:pPr>
              <w:spacing w:after="0" w:line="240" w:lineRule="auto"/>
              <w:ind w:firstLine="313"/>
              <w:jc w:val="both"/>
              <w:rPr>
                <w:rFonts w:ascii="Times New Roman" w:eastAsia="Times New Roman" w:hAnsi="Times New Roman" w:cs="Times New Roman"/>
                <w:b/>
                <w:bCs/>
                <w:sz w:val="24"/>
                <w:szCs w:val="24"/>
                <w:highlight w:val="yellow"/>
                <w:lang w:eastAsia="ru-RU"/>
              </w:rPr>
            </w:pPr>
            <w:r w:rsidRPr="0069769E">
              <w:rPr>
                <w:rFonts w:ascii="Times New Roman" w:eastAsia="Times New Roman" w:hAnsi="Times New Roman" w:cs="Times New Roman"/>
                <w:sz w:val="24"/>
                <w:szCs w:val="24"/>
                <w:lang w:eastAsia="ru-RU"/>
              </w:rPr>
              <w:t>Обеспечение заявки на участие в электронном аукционе возможно путем блокирования денежных средств при наличии на специальном счете участника закупки незаблокированных денежных средств в размере, предусмотренном в данном пункте документацией об аукционе, либо путем предоставления банковской гарантии в порядке, определенном в соответствии с частью 29 статьи 44 Закона, информация о которой включена в реестры банковских гарантий, предусмотренные статьей 45 Закона.</w:t>
            </w:r>
          </w:p>
        </w:tc>
      </w:tr>
      <w:tr w:rsidR="000350A0" w:rsidRPr="0069769E" w:rsidTr="000350A0">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val="en-US" w:eastAsia="ru-RU"/>
              </w:rPr>
            </w:pPr>
            <w:proofErr w:type="gramStart"/>
            <w:r w:rsidRPr="0069769E">
              <w:rPr>
                <w:rFonts w:ascii="Times New Roman" w:eastAsia="Times New Roman" w:hAnsi="Times New Roman" w:cs="Times New Roman"/>
                <w:b/>
                <w:bCs/>
                <w:sz w:val="24"/>
                <w:szCs w:val="24"/>
                <w:lang w:eastAsia="ru-RU"/>
              </w:rPr>
              <w:t>пункт</w:t>
            </w:r>
            <w:proofErr w:type="gramEnd"/>
            <w:r w:rsidRPr="0069769E">
              <w:rPr>
                <w:rFonts w:ascii="Times New Roman" w:eastAsia="Times New Roman" w:hAnsi="Times New Roman" w:cs="Times New Roman"/>
                <w:b/>
                <w:bCs/>
                <w:sz w:val="24"/>
                <w:szCs w:val="24"/>
                <w:lang w:eastAsia="ru-RU"/>
              </w:rPr>
              <w:t xml:space="preserve"> 2.1.</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val="en-US"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spacing w:after="0" w:line="240" w:lineRule="auto"/>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Ознакомление с документацией об аукционе</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040400" w:rsidRPr="00074A1D" w:rsidRDefault="00040400" w:rsidP="008637B4">
            <w:pPr>
              <w:spacing w:after="0" w:line="240" w:lineRule="auto"/>
              <w:ind w:firstLine="601"/>
              <w:jc w:val="both"/>
              <w:rPr>
                <w:rFonts w:ascii="Times New Roman" w:eastAsia="Times New Roman" w:hAnsi="Times New Roman" w:cs="Times New Roman"/>
                <w:sz w:val="24"/>
                <w:szCs w:val="24"/>
                <w:lang w:eastAsia="ru-RU"/>
              </w:rPr>
            </w:pPr>
            <w:r w:rsidRPr="00074A1D">
              <w:rPr>
                <w:rFonts w:ascii="Times New Roman" w:eastAsia="Times New Roman" w:hAnsi="Times New Roman" w:cs="Times New Roman"/>
                <w:sz w:val="24"/>
                <w:szCs w:val="24"/>
                <w:lang w:eastAsia="ru-RU"/>
              </w:rPr>
              <w:t xml:space="preserve">Документация об аукционе размещена заказчиком для свободного доступа в единой информационной системе и на электронной площадке в информационно-телекоммуникационной сети «Интернет» по адресу: </w:t>
            </w:r>
            <w:hyperlink r:id="rId214" w:history="1">
              <w:proofErr w:type="spellStart"/>
              <w:r w:rsidR="00155AFB" w:rsidRPr="00930DB3">
                <w:rPr>
                  <w:rFonts w:ascii="Times New Roman" w:eastAsia="Times New Roman" w:hAnsi="Times New Roman" w:cs="Times New Roman"/>
                  <w:sz w:val="24"/>
                  <w:szCs w:val="24"/>
                  <w:lang w:eastAsia="ru-RU"/>
                </w:rPr>
                <w:t>http</w:t>
              </w:r>
              <w:proofErr w:type="spellEnd"/>
              <w:r w:rsidR="00155AFB" w:rsidRPr="00930DB3">
                <w:rPr>
                  <w:rFonts w:ascii="Times New Roman" w:eastAsia="Times New Roman" w:hAnsi="Times New Roman" w:cs="Times New Roman"/>
                  <w:sz w:val="24"/>
                  <w:szCs w:val="24"/>
                  <w:lang w:eastAsia="ru-RU"/>
                </w:rPr>
                <w:t>://</w:t>
              </w:r>
              <w:proofErr w:type="spellStart"/>
              <w:r w:rsidR="00155AFB" w:rsidRPr="00930DB3">
                <w:rPr>
                  <w:rFonts w:ascii="Times New Roman" w:eastAsia="Times New Roman" w:hAnsi="Times New Roman" w:cs="Times New Roman"/>
                  <w:sz w:val="24"/>
                  <w:szCs w:val="24"/>
                  <w:lang w:eastAsia="ru-RU"/>
                </w:rPr>
                <w:t>www</w:t>
              </w:r>
              <w:proofErr w:type="spellEnd"/>
              <w:r w:rsidR="00155AFB" w:rsidRPr="00930DB3">
                <w:rPr>
                  <w:rFonts w:ascii="Times New Roman" w:eastAsia="Times New Roman" w:hAnsi="Times New Roman" w:cs="Times New Roman"/>
                  <w:sz w:val="24"/>
                  <w:szCs w:val="24"/>
                  <w:lang w:eastAsia="ru-RU"/>
                </w:rPr>
                <w:t>.</w:t>
              </w:r>
              <w:proofErr w:type="spellStart"/>
              <w:r w:rsidR="00155AFB" w:rsidRPr="00930DB3">
                <w:rPr>
                  <w:rFonts w:ascii="Times New Roman" w:eastAsia="Times New Roman" w:hAnsi="Times New Roman" w:cs="Times New Roman"/>
                  <w:sz w:val="24"/>
                  <w:szCs w:val="24"/>
                  <w:lang w:val="en-US" w:eastAsia="ru-RU"/>
                </w:rPr>
                <w:t>roseltorg</w:t>
              </w:r>
              <w:proofErr w:type="spellEnd"/>
              <w:r w:rsidR="00155AFB" w:rsidRPr="00930DB3">
                <w:rPr>
                  <w:rFonts w:ascii="Times New Roman" w:eastAsia="Times New Roman" w:hAnsi="Times New Roman" w:cs="Times New Roman"/>
                  <w:sz w:val="24"/>
                  <w:szCs w:val="24"/>
                  <w:lang w:eastAsia="ru-RU"/>
                </w:rPr>
                <w:t>.</w:t>
              </w:r>
              <w:proofErr w:type="spellStart"/>
              <w:r w:rsidR="00155AFB" w:rsidRPr="00930DB3">
                <w:rPr>
                  <w:rFonts w:ascii="Times New Roman" w:eastAsia="Times New Roman" w:hAnsi="Times New Roman" w:cs="Times New Roman"/>
                  <w:sz w:val="24"/>
                  <w:szCs w:val="24"/>
                  <w:lang w:val="en-US" w:eastAsia="ru-RU"/>
                </w:rPr>
                <w:t>ru</w:t>
              </w:r>
              <w:proofErr w:type="spellEnd"/>
              <w:r w:rsidR="00155AFB" w:rsidRPr="00930DB3">
                <w:rPr>
                  <w:rFonts w:ascii="Times New Roman" w:eastAsia="Times New Roman" w:hAnsi="Times New Roman" w:cs="Times New Roman"/>
                  <w:sz w:val="24"/>
                  <w:szCs w:val="24"/>
                  <w:lang w:eastAsia="ru-RU"/>
                </w:rPr>
                <w:t>/</w:t>
              </w:r>
            </w:hyperlink>
          </w:p>
        </w:tc>
      </w:tr>
      <w:tr w:rsidR="00040400" w:rsidRPr="0069769E" w:rsidTr="006530B8">
        <w:trPr>
          <w:trHeight w:val="20"/>
          <w:jc w:val="center"/>
        </w:trPr>
        <w:tc>
          <w:tcPr>
            <w:tcW w:w="1456" w:type="dxa"/>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пункт</w:t>
            </w:r>
            <w:proofErr w:type="gramEnd"/>
            <w:r w:rsidRPr="0069769E">
              <w:rPr>
                <w:rFonts w:ascii="Times New Roman" w:eastAsia="Times New Roman" w:hAnsi="Times New Roman" w:cs="Times New Roman"/>
                <w:b/>
                <w:bCs/>
                <w:sz w:val="24"/>
                <w:szCs w:val="24"/>
                <w:lang w:eastAsia="ru-RU"/>
              </w:rPr>
              <w:t xml:space="preserve"> 2.2.</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744" w:type="dxa"/>
            <w:gridSpan w:val="2"/>
            <w:tcBorders>
              <w:top w:val="single" w:sz="4" w:space="0" w:color="auto"/>
              <w:left w:val="single" w:sz="4" w:space="0" w:color="auto"/>
              <w:bottom w:val="single" w:sz="4" w:space="0" w:color="auto"/>
              <w:right w:val="single" w:sz="4" w:space="0" w:color="auto"/>
            </w:tcBorders>
            <w:hideMark/>
          </w:tcPr>
          <w:p w:rsidR="00040400" w:rsidRPr="00074A1D" w:rsidRDefault="00040400" w:rsidP="008637B4">
            <w:pPr>
              <w:spacing w:after="0" w:line="240" w:lineRule="auto"/>
              <w:jc w:val="center"/>
              <w:rPr>
                <w:rFonts w:ascii="Times New Roman" w:eastAsia="Times New Roman" w:hAnsi="Times New Roman" w:cs="Times New Roman"/>
                <w:b/>
                <w:bCs/>
                <w:sz w:val="24"/>
                <w:szCs w:val="24"/>
                <w:lang w:eastAsia="ru-RU"/>
              </w:rPr>
            </w:pPr>
            <w:r w:rsidRPr="00074A1D">
              <w:rPr>
                <w:rFonts w:ascii="Times New Roman" w:eastAsia="Times New Roman" w:hAnsi="Times New Roman" w:cs="Times New Roman"/>
                <w:b/>
                <w:bCs/>
                <w:sz w:val="24"/>
                <w:szCs w:val="24"/>
                <w:lang w:eastAsia="ru-RU"/>
              </w:rPr>
              <w:t>Даты начала и окончания срока предоставления участникам электронного аукциона разъяснений положений документации об аукционе</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040400" w:rsidRPr="00155AFB" w:rsidRDefault="00040400" w:rsidP="008637B4">
            <w:pPr>
              <w:autoSpaceDE w:val="0"/>
              <w:autoSpaceDN w:val="0"/>
              <w:adjustRightInd w:val="0"/>
              <w:spacing w:after="0" w:line="240" w:lineRule="auto"/>
              <w:ind w:firstLine="306"/>
              <w:jc w:val="both"/>
              <w:rPr>
                <w:rFonts w:ascii="Times New Roman" w:eastAsia="Times New Roman" w:hAnsi="Times New Roman" w:cs="Times New Roman"/>
                <w:sz w:val="24"/>
                <w:szCs w:val="24"/>
                <w:lang w:eastAsia="ru-RU"/>
              </w:rPr>
            </w:pPr>
            <w:r w:rsidRPr="00074A1D">
              <w:rPr>
                <w:rFonts w:ascii="Times New Roman" w:eastAsia="Times New Roman" w:hAnsi="Times New Roman" w:cs="Times New Roman"/>
                <w:sz w:val="24"/>
                <w:szCs w:val="24"/>
                <w:lang w:eastAsia="ru-RU"/>
              </w:rPr>
              <w:t xml:space="preserve">1. Дата начала срока предоставления участникам разъяснений положений документации об </w:t>
            </w:r>
            <w:r w:rsidRPr="00155AFB">
              <w:rPr>
                <w:rFonts w:ascii="Times New Roman" w:eastAsia="Times New Roman" w:hAnsi="Times New Roman" w:cs="Times New Roman"/>
                <w:sz w:val="24"/>
                <w:szCs w:val="24"/>
                <w:lang w:eastAsia="ru-RU"/>
              </w:rPr>
              <w:t xml:space="preserve">аукционе: </w:t>
            </w:r>
            <w:r w:rsidR="00C572A7" w:rsidRPr="00155AFB">
              <w:rPr>
                <w:rFonts w:ascii="Times New Roman" w:eastAsia="Times New Roman" w:hAnsi="Times New Roman" w:cs="Times New Roman"/>
                <w:sz w:val="24"/>
                <w:szCs w:val="24"/>
                <w:lang w:eastAsia="ru-RU"/>
              </w:rPr>
              <w:t>«</w:t>
            </w:r>
            <w:r w:rsidR="00155AFB" w:rsidRPr="00155AFB">
              <w:rPr>
                <w:rFonts w:ascii="Times New Roman" w:eastAsia="Times New Roman" w:hAnsi="Times New Roman" w:cs="Times New Roman"/>
                <w:b/>
                <w:sz w:val="24"/>
                <w:szCs w:val="24"/>
                <w:lang w:eastAsia="ru-RU"/>
              </w:rPr>
              <w:t>1</w:t>
            </w:r>
            <w:r w:rsidR="00E63827" w:rsidRPr="00E63827">
              <w:rPr>
                <w:rFonts w:ascii="Times New Roman" w:eastAsia="Times New Roman" w:hAnsi="Times New Roman" w:cs="Times New Roman"/>
                <w:b/>
                <w:sz w:val="24"/>
                <w:szCs w:val="24"/>
                <w:lang w:eastAsia="ru-RU"/>
              </w:rPr>
              <w:t>9</w:t>
            </w:r>
            <w:r w:rsidR="00C572A7" w:rsidRPr="00155AFB">
              <w:rPr>
                <w:rFonts w:ascii="Times New Roman" w:eastAsia="Times New Roman" w:hAnsi="Times New Roman" w:cs="Times New Roman"/>
                <w:sz w:val="24"/>
                <w:szCs w:val="24"/>
                <w:lang w:eastAsia="ru-RU"/>
              </w:rPr>
              <w:t>»</w:t>
            </w:r>
            <w:r w:rsidR="00C572A7" w:rsidRPr="00155AFB">
              <w:rPr>
                <w:rFonts w:ascii="Times New Roman" w:eastAsia="Times New Roman" w:hAnsi="Times New Roman" w:cs="Times New Roman"/>
                <w:b/>
                <w:sz w:val="24"/>
                <w:szCs w:val="24"/>
                <w:lang w:eastAsia="ru-RU"/>
              </w:rPr>
              <w:t xml:space="preserve"> </w:t>
            </w:r>
            <w:r w:rsidR="00155AFB" w:rsidRPr="00155AFB">
              <w:rPr>
                <w:rFonts w:ascii="Times New Roman" w:eastAsia="Times New Roman" w:hAnsi="Times New Roman" w:cs="Times New Roman"/>
                <w:b/>
                <w:sz w:val="24"/>
                <w:szCs w:val="24"/>
                <w:lang w:eastAsia="ru-RU"/>
              </w:rPr>
              <w:t>марта</w:t>
            </w:r>
            <w:r w:rsidR="00C572A7" w:rsidRPr="00155AFB">
              <w:rPr>
                <w:rFonts w:ascii="Times New Roman" w:eastAsia="Times New Roman" w:hAnsi="Times New Roman" w:cs="Times New Roman"/>
                <w:b/>
                <w:sz w:val="24"/>
                <w:szCs w:val="24"/>
                <w:lang w:eastAsia="ru-RU"/>
              </w:rPr>
              <w:t xml:space="preserve"> 2020 года</w:t>
            </w:r>
          </w:p>
          <w:p w:rsidR="00040400" w:rsidRPr="00074A1D" w:rsidRDefault="00040400" w:rsidP="00E63827">
            <w:pPr>
              <w:spacing w:after="0" w:line="240" w:lineRule="auto"/>
              <w:ind w:firstLine="306"/>
              <w:jc w:val="both"/>
              <w:rPr>
                <w:rFonts w:ascii="Times New Roman" w:eastAsia="Times New Roman" w:hAnsi="Times New Roman" w:cs="Times New Roman"/>
                <w:i/>
                <w:iCs/>
                <w:sz w:val="24"/>
                <w:szCs w:val="24"/>
                <w:lang w:eastAsia="ru-RU"/>
              </w:rPr>
            </w:pPr>
            <w:r w:rsidRPr="00155AFB">
              <w:rPr>
                <w:rFonts w:ascii="Times New Roman" w:eastAsia="Times New Roman" w:hAnsi="Times New Roman" w:cs="Times New Roman"/>
                <w:sz w:val="24"/>
                <w:szCs w:val="24"/>
                <w:lang w:eastAsia="ru-RU"/>
              </w:rPr>
              <w:t xml:space="preserve">2. Дата окончания срока предоставления участникам электронного аукциона разъяснений положений документации об аукционе </w:t>
            </w:r>
            <w:r w:rsidR="00C572A7" w:rsidRPr="00155AFB">
              <w:rPr>
                <w:rFonts w:ascii="Times New Roman" w:eastAsia="Times New Roman" w:hAnsi="Times New Roman" w:cs="Times New Roman"/>
                <w:sz w:val="24"/>
                <w:szCs w:val="24"/>
                <w:lang w:eastAsia="ru-RU"/>
              </w:rPr>
              <w:t>«</w:t>
            </w:r>
            <w:r w:rsidR="00155AFB" w:rsidRPr="00155AFB">
              <w:rPr>
                <w:rFonts w:ascii="Times New Roman" w:eastAsia="Times New Roman" w:hAnsi="Times New Roman" w:cs="Times New Roman"/>
                <w:b/>
                <w:sz w:val="24"/>
                <w:szCs w:val="24"/>
                <w:lang w:eastAsia="ru-RU"/>
              </w:rPr>
              <w:t>2</w:t>
            </w:r>
            <w:r w:rsidR="00E63827" w:rsidRPr="00E63827">
              <w:rPr>
                <w:rFonts w:ascii="Times New Roman" w:eastAsia="Times New Roman" w:hAnsi="Times New Roman" w:cs="Times New Roman"/>
                <w:b/>
                <w:sz w:val="24"/>
                <w:szCs w:val="24"/>
                <w:lang w:eastAsia="ru-RU"/>
              </w:rPr>
              <w:t>5</w:t>
            </w:r>
            <w:r w:rsidR="00C572A7" w:rsidRPr="00155AFB">
              <w:rPr>
                <w:rFonts w:ascii="Times New Roman" w:eastAsia="Times New Roman" w:hAnsi="Times New Roman" w:cs="Times New Roman"/>
                <w:sz w:val="24"/>
                <w:szCs w:val="24"/>
                <w:lang w:eastAsia="ru-RU"/>
              </w:rPr>
              <w:t>»</w:t>
            </w:r>
            <w:r w:rsidR="00C572A7" w:rsidRPr="00155AFB">
              <w:rPr>
                <w:rFonts w:ascii="Times New Roman" w:eastAsia="Times New Roman" w:hAnsi="Times New Roman" w:cs="Times New Roman"/>
                <w:b/>
                <w:sz w:val="24"/>
                <w:szCs w:val="24"/>
                <w:lang w:eastAsia="ru-RU"/>
              </w:rPr>
              <w:t xml:space="preserve"> </w:t>
            </w:r>
            <w:r w:rsidR="00155AFB" w:rsidRPr="00155AFB">
              <w:rPr>
                <w:rFonts w:ascii="Times New Roman" w:eastAsia="Times New Roman" w:hAnsi="Times New Roman" w:cs="Times New Roman"/>
                <w:b/>
                <w:sz w:val="24"/>
                <w:szCs w:val="24"/>
                <w:lang w:eastAsia="ru-RU"/>
              </w:rPr>
              <w:t>марта</w:t>
            </w:r>
            <w:r w:rsidR="00C572A7" w:rsidRPr="00155AFB">
              <w:rPr>
                <w:rFonts w:ascii="Times New Roman" w:eastAsia="Times New Roman" w:hAnsi="Times New Roman" w:cs="Times New Roman"/>
                <w:b/>
                <w:sz w:val="24"/>
                <w:szCs w:val="24"/>
                <w:lang w:eastAsia="ru-RU"/>
              </w:rPr>
              <w:t xml:space="preserve"> 2020 года</w:t>
            </w:r>
            <w:r w:rsidRPr="00155AFB">
              <w:rPr>
                <w:rFonts w:ascii="Times New Roman" w:eastAsia="Times New Roman" w:hAnsi="Times New Roman" w:cs="Times New Roman"/>
                <w:sz w:val="24"/>
                <w:szCs w:val="24"/>
                <w:lang w:eastAsia="ru-RU"/>
              </w:rPr>
              <w:t>, при условии</w:t>
            </w:r>
            <w:r w:rsidRPr="00074A1D">
              <w:rPr>
                <w:rFonts w:ascii="Times New Roman" w:eastAsia="Times New Roman" w:hAnsi="Times New Roman" w:cs="Times New Roman"/>
                <w:sz w:val="24"/>
                <w:szCs w:val="24"/>
                <w:lang w:eastAsia="ru-RU"/>
              </w:rPr>
              <w:t>, что запрос о даче разъяснений положений документации об аукционе поступил не позднее, чем за три дня до даты окончания срока подачи заявок на участие в таком аукционе (ч. 4 ст. 65 Закона).</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 xml:space="preserve">ЧАСТЬ </w:t>
            </w:r>
            <w:r w:rsidRPr="0069769E">
              <w:rPr>
                <w:rFonts w:ascii="Times New Roman" w:eastAsia="Times New Roman" w:hAnsi="Times New Roman" w:cs="Times New Roman"/>
                <w:b/>
                <w:bCs/>
                <w:sz w:val="24"/>
                <w:szCs w:val="24"/>
                <w:lang w:val="en-US" w:eastAsia="ru-RU"/>
              </w:rPr>
              <w:t>III</w:t>
            </w:r>
          </w:p>
        </w:tc>
        <w:tc>
          <w:tcPr>
            <w:tcW w:w="8666" w:type="dxa"/>
            <w:tcBorders>
              <w:top w:val="single" w:sz="4" w:space="0" w:color="auto"/>
              <w:left w:val="single" w:sz="4" w:space="0" w:color="auto"/>
              <w:bottom w:val="single" w:sz="4" w:space="0" w:color="auto"/>
              <w:right w:val="single" w:sz="4" w:space="0" w:color="auto"/>
            </w:tcBorders>
            <w:hideMark/>
          </w:tcPr>
          <w:p w:rsidR="00154FE5" w:rsidRPr="00154FE5" w:rsidRDefault="00154FE5" w:rsidP="008637B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154FE5">
              <w:rPr>
                <w:rFonts w:ascii="Times New Roman" w:eastAsia="Times New Roman" w:hAnsi="Times New Roman" w:cs="Times New Roman"/>
                <w:b/>
                <w:bCs/>
                <w:sz w:val="24"/>
                <w:szCs w:val="24"/>
                <w:lang w:eastAsia="ru-RU"/>
              </w:rPr>
              <w:t>Описание объекта закупки.</w:t>
            </w:r>
          </w:p>
          <w:p w:rsidR="00040400" w:rsidRPr="0069769E" w:rsidRDefault="00154FE5" w:rsidP="00C572A7">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154FE5">
              <w:rPr>
                <w:rFonts w:ascii="Times New Roman" w:eastAsia="Times New Roman" w:hAnsi="Times New Roman" w:cs="Times New Roman"/>
                <w:b/>
                <w:bCs/>
                <w:sz w:val="24"/>
                <w:szCs w:val="24"/>
                <w:lang w:eastAsia="ru-RU"/>
              </w:rPr>
              <w:t>Функциональные, технические и качественные характеристики, эксплуатационные характеристики объекта закупки (при необходимости) а также показатели, позволяющие определить соответствие закупаемо</w:t>
            </w:r>
            <w:r w:rsidR="00C572A7">
              <w:rPr>
                <w:rFonts w:ascii="Times New Roman" w:eastAsia="Times New Roman" w:hAnsi="Times New Roman" w:cs="Times New Roman"/>
                <w:b/>
                <w:bCs/>
                <w:sz w:val="24"/>
                <w:szCs w:val="24"/>
                <w:lang w:eastAsia="ru-RU"/>
              </w:rPr>
              <w:t>го</w:t>
            </w:r>
            <w:r w:rsidRPr="00154FE5">
              <w:rPr>
                <w:rFonts w:ascii="Times New Roman" w:eastAsia="Times New Roman" w:hAnsi="Times New Roman" w:cs="Times New Roman"/>
                <w:b/>
                <w:bCs/>
                <w:sz w:val="24"/>
                <w:szCs w:val="24"/>
                <w:lang w:eastAsia="ru-RU"/>
              </w:rPr>
              <w:t xml:space="preserve"> </w:t>
            </w:r>
            <w:r w:rsidR="00C572A7">
              <w:rPr>
                <w:rFonts w:ascii="Times New Roman" w:eastAsia="Times New Roman" w:hAnsi="Times New Roman" w:cs="Times New Roman"/>
                <w:b/>
                <w:bCs/>
                <w:sz w:val="24"/>
                <w:szCs w:val="24"/>
                <w:lang w:eastAsia="ru-RU"/>
              </w:rPr>
              <w:t>товара</w:t>
            </w:r>
            <w:r w:rsidRPr="00154FE5">
              <w:rPr>
                <w:rFonts w:ascii="Times New Roman" w:eastAsia="Times New Roman" w:hAnsi="Times New Roman" w:cs="Times New Roman"/>
                <w:b/>
                <w:bCs/>
                <w:sz w:val="24"/>
                <w:szCs w:val="24"/>
                <w:lang w:eastAsia="ru-RU"/>
              </w:rPr>
              <w:t xml:space="preserve"> установленным заказчиком требованиям</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040400" w:rsidRPr="0069769E" w:rsidRDefault="00C87964" w:rsidP="008637B4">
            <w:pPr>
              <w:tabs>
                <w:tab w:val="left" w:pos="567"/>
                <w:tab w:val="left" w:pos="1134"/>
              </w:tabs>
              <w:spacing w:after="0" w:line="240" w:lineRule="auto"/>
              <w:ind w:left="45" w:firstLine="556"/>
              <w:jc w:val="both"/>
              <w:rPr>
                <w:rFonts w:ascii="Times New Roman" w:eastAsia="Times New Roman" w:hAnsi="Times New Roman" w:cs="Times New Roman"/>
                <w:b/>
                <w:bCs/>
                <w:sz w:val="24"/>
                <w:szCs w:val="24"/>
                <w:highlight w:val="yellow"/>
                <w:lang w:eastAsia="ru-RU"/>
              </w:rPr>
            </w:pPr>
            <w:r w:rsidRPr="00C87964">
              <w:rPr>
                <w:rFonts w:ascii="Times New Roman" w:eastAsia="Times New Roman" w:hAnsi="Times New Roman" w:cs="Times New Roman"/>
                <w:sz w:val="24"/>
                <w:szCs w:val="24"/>
                <w:lang w:eastAsia="ru-RU"/>
              </w:rPr>
              <w:t>Установлены заказчиком в техническом задании документации об аукционе и в расчете начальной (максимальной) цены контракта, являющемуся приложением к техническому заданию документации об аукционе</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lastRenderedPageBreak/>
              <w:t xml:space="preserve">Раздел 3 части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spacing w:after="0" w:line="240" w:lineRule="auto"/>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Требования к содержанию, составу (</w:t>
            </w:r>
            <w:r w:rsidRPr="0069769E">
              <w:rPr>
                <w:rFonts w:ascii="Times New Roman" w:eastAsia="Times New Roman" w:hAnsi="Times New Roman" w:cs="Times New Roman"/>
                <w:b/>
                <w:bCs/>
                <w:sz w:val="24"/>
                <w:szCs w:val="24"/>
                <w:lang w:val="en-US" w:eastAsia="ru-RU"/>
              </w:rPr>
              <w:t>I</w:t>
            </w:r>
            <w:r w:rsidRPr="0069769E">
              <w:rPr>
                <w:rFonts w:ascii="Times New Roman" w:eastAsia="Times New Roman" w:hAnsi="Times New Roman" w:cs="Times New Roman"/>
                <w:b/>
                <w:bCs/>
                <w:sz w:val="24"/>
                <w:szCs w:val="24"/>
                <w:lang w:eastAsia="ru-RU"/>
              </w:rPr>
              <w:t xml:space="preserve"> часть и </w:t>
            </w:r>
            <w:r w:rsidRPr="0069769E">
              <w:rPr>
                <w:rFonts w:ascii="Times New Roman" w:eastAsia="Times New Roman" w:hAnsi="Times New Roman" w:cs="Times New Roman"/>
                <w:b/>
                <w:bCs/>
                <w:sz w:val="24"/>
                <w:szCs w:val="24"/>
                <w:lang w:val="en-US" w:eastAsia="ru-RU"/>
              </w:rPr>
              <w:t>II</w:t>
            </w:r>
            <w:r w:rsidRPr="0069769E">
              <w:rPr>
                <w:rFonts w:ascii="Times New Roman" w:eastAsia="Times New Roman" w:hAnsi="Times New Roman" w:cs="Times New Roman"/>
                <w:b/>
                <w:bCs/>
                <w:sz w:val="24"/>
                <w:szCs w:val="24"/>
                <w:lang w:eastAsia="ru-RU"/>
              </w:rPr>
              <w:t xml:space="preserve"> часть) заявки на участие в электронном аукционе и инструкция по ее заполнению</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350A0"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пункты</w:t>
            </w:r>
            <w:proofErr w:type="gramEnd"/>
            <w:r w:rsidRPr="0069769E">
              <w:rPr>
                <w:rFonts w:ascii="Times New Roman" w:eastAsia="Times New Roman" w:hAnsi="Times New Roman" w:cs="Times New Roman"/>
                <w:b/>
                <w:bCs/>
                <w:sz w:val="24"/>
                <w:szCs w:val="24"/>
                <w:lang w:eastAsia="ru-RU"/>
              </w:rPr>
              <w:t xml:space="preserve"> </w:t>
            </w:r>
          </w:p>
          <w:p w:rsidR="000350A0"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 xml:space="preserve">3.1 – 3.4 </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spacing w:after="0" w:line="240" w:lineRule="auto"/>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 xml:space="preserve">Участник закупки готовит и подает заявку на участие в электронном аукционе в соответствии с требованиями пунктов 3.1 – 3.4 раздела 3 Части </w:t>
            </w:r>
            <w:r w:rsidRPr="0069769E">
              <w:rPr>
                <w:rFonts w:ascii="Times New Roman" w:eastAsia="Times New Roman" w:hAnsi="Times New Roman" w:cs="Times New Roman"/>
                <w:sz w:val="24"/>
                <w:szCs w:val="24"/>
                <w:lang w:val="en-US" w:eastAsia="ru-RU"/>
              </w:rPr>
              <w:t>I</w:t>
            </w:r>
            <w:r w:rsidRPr="0069769E">
              <w:rPr>
                <w:rFonts w:ascii="Times New Roman" w:eastAsia="Times New Roman" w:hAnsi="Times New Roman" w:cs="Times New Roman"/>
                <w:sz w:val="24"/>
                <w:szCs w:val="24"/>
                <w:lang w:eastAsia="ru-RU"/>
              </w:rPr>
              <w:t xml:space="preserve"> документации об аукционе и в соответствии с положениями информационной карты аукциона.</w:t>
            </w:r>
          </w:p>
          <w:p w:rsidR="009B3B11" w:rsidRPr="009B3B11" w:rsidRDefault="009B3B11" w:rsidP="009B3B11">
            <w:pPr>
              <w:spacing w:after="0" w:line="240" w:lineRule="auto"/>
              <w:jc w:val="both"/>
              <w:rPr>
                <w:rFonts w:ascii="Times New Roman" w:eastAsia="Times New Roman" w:hAnsi="Times New Roman" w:cs="Times New Roman"/>
                <w:sz w:val="24"/>
                <w:szCs w:val="24"/>
                <w:lang w:eastAsia="ru-RU"/>
              </w:rPr>
            </w:pPr>
            <w:r w:rsidRPr="009B3B11">
              <w:rPr>
                <w:rFonts w:ascii="Times New Roman" w:eastAsia="Times New Roman" w:hAnsi="Times New Roman" w:cs="Times New Roman"/>
                <w:sz w:val="24"/>
                <w:szCs w:val="24"/>
                <w:lang w:eastAsia="ru-RU"/>
              </w:rPr>
              <w:t>Заявка на участие в электронном аукционе подается участником в соответствии с типовой формой заявки, утвержденной постановлением Правительства Российской Федерации от 05.11.2019 № 1401.</w:t>
            </w:r>
          </w:p>
          <w:p w:rsidR="00040400" w:rsidRPr="0069769E" w:rsidRDefault="009B3B11" w:rsidP="009B3B11">
            <w:pPr>
              <w:spacing w:after="0" w:line="240" w:lineRule="auto"/>
              <w:jc w:val="both"/>
              <w:rPr>
                <w:rFonts w:ascii="Times New Roman" w:eastAsia="Times New Roman" w:hAnsi="Times New Roman" w:cs="Times New Roman"/>
                <w:sz w:val="24"/>
                <w:szCs w:val="24"/>
                <w:lang w:eastAsia="ru-RU"/>
              </w:rPr>
            </w:pPr>
            <w:r w:rsidRPr="009B3B11">
              <w:rPr>
                <w:rFonts w:ascii="Times New Roman" w:eastAsia="Times New Roman" w:hAnsi="Times New Roman" w:cs="Times New Roman"/>
                <w:sz w:val="24"/>
                <w:szCs w:val="24"/>
                <w:lang w:eastAsia="ru-RU"/>
              </w:rPr>
              <w:t>Оператор электронной площадки обеспечивает участнику закупки подачу заявки на у</w:t>
            </w:r>
            <w:bookmarkStart w:id="90" w:name="_GoBack"/>
            <w:bookmarkEnd w:id="90"/>
            <w:r w:rsidRPr="009B3B11">
              <w:rPr>
                <w:rFonts w:ascii="Times New Roman" w:eastAsia="Times New Roman" w:hAnsi="Times New Roman" w:cs="Times New Roman"/>
                <w:sz w:val="24"/>
                <w:szCs w:val="24"/>
                <w:lang w:eastAsia="ru-RU"/>
              </w:rPr>
              <w:t>частие в закупке путем ее формирования на электронной площадке в соответствии с типовой формой заявки на участие в электронных процедурах.</w:t>
            </w:r>
          </w:p>
        </w:tc>
      </w:tr>
      <w:tr w:rsidR="000350A0" w:rsidRPr="0069769E" w:rsidTr="000350A0">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подпункт</w:t>
            </w:r>
            <w:proofErr w:type="gramEnd"/>
            <w:r w:rsidRPr="0069769E">
              <w:rPr>
                <w:rFonts w:ascii="Times New Roman" w:eastAsia="Times New Roman" w:hAnsi="Times New Roman" w:cs="Times New Roman"/>
                <w:b/>
                <w:bCs/>
                <w:sz w:val="24"/>
                <w:szCs w:val="24"/>
                <w:lang w:eastAsia="ru-RU"/>
              </w:rPr>
              <w:t xml:space="preserve"> 3.1.3.</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spacing w:after="0" w:line="240" w:lineRule="auto"/>
              <w:jc w:val="center"/>
              <w:rPr>
                <w:rFonts w:ascii="Times New Roman" w:eastAsia="Times New Roman" w:hAnsi="Times New Roman" w:cs="Times New Roman"/>
                <w:sz w:val="24"/>
                <w:szCs w:val="24"/>
                <w:lang w:eastAsia="ru-RU"/>
              </w:rPr>
            </w:pPr>
            <w:r w:rsidRPr="0069769E">
              <w:rPr>
                <w:rFonts w:ascii="Times New Roman" w:eastAsia="Times New Roman" w:hAnsi="Times New Roman" w:cs="Times New Roman"/>
                <w:b/>
                <w:sz w:val="24"/>
                <w:szCs w:val="24"/>
                <w:lang w:eastAsia="ru-RU"/>
              </w:rPr>
              <w:t>Первая часть заявки на участие в электронном аукционе должна содержать следующую информацию:</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tcPr>
          <w:p w:rsidR="00C572A7" w:rsidRPr="00690402" w:rsidRDefault="00C572A7" w:rsidP="00C572A7">
            <w:pPr>
              <w:pStyle w:val="ab"/>
              <w:numPr>
                <w:ilvl w:val="0"/>
                <w:numId w:val="20"/>
              </w:numPr>
              <w:tabs>
                <w:tab w:val="left" w:pos="458"/>
              </w:tabs>
              <w:autoSpaceDE w:val="0"/>
              <w:autoSpaceDN w:val="0"/>
              <w:adjustRightInd w:val="0"/>
              <w:ind w:left="0" w:firstLine="175"/>
              <w:jc w:val="both"/>
              <w:rPr>
                <w:rFonts w:ascii="Times New Roman" w:eastAsia="Times New Roman" w:hAnsi="Times New Roman" w:cs="Times New Roman"/>
              </w:rPr>
            </w:pPr>
            <w:r w:rsidRPr="00690402">
              <w:rPr>
                <w:rFonts w:ascii="Times New Roman" w:eastAsia="Times New Roman" w:hAnsi="Times New Roman" w:cs="Times New Roman"/>
              </w:rPr>
              <w:t>Согласие участника электронного аукциона на поставку товара на условиях, предусмотренных документацией об электронном аукционе и не подлежащих изменению по результатам проведения электронного аукциона (такое согласие дается с применением программно-аппаратных средств электронной площадки).</w:t>
            </w:r>
          </w:p>
          <w:p w:rsidR="00C572A7" w:rsidRDefault="00C572A7" w:rsidP="00C572A7">
            <w:pPr>
              <w:pStyle w:val="ab"/>
              <w:numPr>
                <w:ilvl w:val="0"/>
                <w:numId w:val="20"/>
              </w:numPr>
              <w:tabs>
                <w:tab w:val="left" w:pos="458"/>
              </w:tabs>
              <w:autoSpaceDE w:val="0"/>
              <w:autoSpaceDN w:val="0"/>
              <w:adjustRightInd w:val="0"/>
              <w:ind w:left="0" w:firstLine="175"/>
              <w:jc w:val="both"/>
              <w:rPr>
                <w:rFonts w:ascii="Times New Roman" w:eastAsia="Times New Roman" w:hAnsi="Times New Roman" w:cs="Times New Roman"/>
              </w:rPr>
            </w:pPr>
            <w:r>
              <w:rPr>
                <w:rFonts w:ascii="Times New Roman" w:eastAsia="Times New Roman" w:hAnsi="Times New Roman" w:cs="Times New Roman"/>
              </w:rPr>
              <w:t>Наименование страны происхождения товара.</w:t>
            </w:r>
          </w:p>
          <w:p w:rsidR="00C572A7" w:rsidRPr="00690402" w:rsidRDefault="00C572A7" w:rsidP="00C572A7">
            <w:pPr>
              <w:pStyle w:val="ab"/>
              <w:numPr>
                <w:ilvl w:val="0"/>
                <w:numId w:val="20"/>
              </w:numPr>
              <w:tabs>
                <w:tab w:val="left" w:pos="458"/>
              </w:tabs>
              <w:autoSpaceDE w:val="0"/>
              <w:autoSpaceDN w:val="0"/>
              <w:adjustRightInd w:val="0"/>
              <w:ind w:left="0" w:firstLine="175"/>
              <w:jc w:val="both"/>
              <w:rPr>
                <w:rFonts w:ascii="Times New Roman" w:eastAsia="Times New Roman" w:hAnsi="Times New Roman" w:cs="Times New Roman"/>
              </w:rPr>
            </w:pPr>
            <w:r w:rsidRPr="00690402">
              <w:rPr>
                <w:rFonts w:ascii="Times New Roman" w:eastAsia="Times New Roman" w:hAnsi="Times New Roman" w:cs="Times New Roman"/>
              </w:rPr>
              <w:t>Конкретные показатели товаров, соответствующие значениям, установленным в документации об электронном аукционе, и указание на товарный знак (при наличии). Информация, предусмотренная настоящим подпунктом, включается в заявку на участие в электронном аукционе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электронном аукционе.</w:t>
            </w:r>
          </w:p>
          <w:p w:rsidR="00C572A7" w:rsidRPr="00420798" w:rsidRDefault="00C572A7" w:rsidP="00C572A7">
            <w:pPr>
              <w:tabs>
                <w:tab w:val="left" w:pos="458"/>
              </w:tabs>
              <w:autoSpaceDE w:val="0"/>
              <w:autoSpaceDN w:val="0"/>
              <w:adjustRightInd w:val="0"/>
              <w:spacing w:after="0" w:line="240" w:lineRule="auto"/>
              <w:ind w:firstLine="175"/>
              <w:jc w:val="both"/>
              <w:rPr>
                <w:rFonts w:ascii="Times New Roman" w:hAnsi="Times New Roman" w:cs="Times New Roman"/>
                <w:color w:val="000000" w:themeColor="text1"/>
                <w:sz w:val="24"/>
                <w:szCs w:val="24"/>
              </w:rPr>
            </w:pPr>
            <w:r w:rsidRPr="008D316D">
              <w:rPr>
                <w:rFonts w:ascii="Times New Roman" w:eastAsia="Times New Roman" w:hAnsi="Times New Roman" w:cs="Times New Roman"/>
                <w:sz w:val="24"/>
                <w:szCs w:val="24"/>
                <w:lang w:eastAsia="ru-RU"/>
              </w:rPr>
              <w:t xml:space="preserve">Требования к значениям показателей (характеристик) товара, позволяющие определить </w:t>
            </w:r>
            <w:r w:rsidRPr="00B163CF">
              <w:rPr>
                <w:rFonts w:ascii="Times New Roman" w:hAnsi="Times New Roman" w:cs="Times New Roman"/>
                <w:color w:val="000000" w:themeColor="text1"/>
                <w:sz w:val="24"/>
                <w:szCs w:val="24"/>
              </w:rPr>
              <w:t xml:space="preserve">соответствие установленным заказчиком требованиям </w:t>
            </w:r>
            <w:r w:rsidRPr="00420798">
              <w:rPr>
                <w:rFonts w:ascii="Times New Roman" w:hAnsi="Times New Roman" w:cs="Times New Roman"/>
                <w:color w:val="000000" w:themeColor="text1"/>
                <w:sz w:val="24"/>
                <w:szCs w:val="24"/>
              </w:rPr>
              <w:t>содержатся в Приложении № 3 к Техническому заданию. При указании показателей поставляемого товара участник закупки вправе воспользоваться формой «Сведения о функциональных, технических и качественных, эксплуатационных характеристиках объекта закупки» (Приложении № 4 к Техническому заданию) и порядком ее заполнения, приведенным в техническом задании документации об аукционе.</w:t>
            </w:r>
          </w:p>
          <w:p w:rsidR="008637B4" w:rsidRPr="008637B4" w:rsidRDefault="00C572A7" w:rsidP="00C572A7">
            <w:pPr>
              <w:autoSpaceDE w:val="0"/>
              <w:autoSpaceDN w:val="0"/>
              <w:adjustRightInd w:val="0"/>
              <w:spacing w:after="0" w:line="240" w:lineRule="auto"/>
              <w:ind w:firstLine="283"/>
              <w:jc w:val="both"/>
              <w:rPr>
                <w:rFonts w:ascii="Times New Roman" w:hAnsi="Times New Roman" w:cs="Times New Roman"/>
                <w:color w:val="000000" w:themeColor="text1"/>
              </w:rPr>
            </w:pPr>
            <w:r w:rsidRPr="00420798">
              <w:rPr>
                <w:rFonts w:ascii="Times New Roman" w:hAnsi="Times New Roman" w:cs="Times New Roman"/>
                <w:color w:val="000000" w:themeColor="text1"/>
                <w:sz w:val="24"/>
                <w:szCs w:val="24"/>
              </w:rPr>
              <w:t>Инструкция по заполнению первой части заявки приведена в Разделе</w:t>
            </w:r>
            <w:r w:rsidRPr="00B163CF">
              <w:rPr>
                <w:rFonts w:ascii="Times New Roman" w:hAnsi="Times New Roman" w:cs="Times New Roman"/>
                <w:color w:val="000000" w:themeColor="text1"/>
                <w:sz w:val="24"/>
                <w:szCs w:val="24"/>
              </w:rPr>
              <w:t xml:space="preserve"> 7 Технического задания документации об аукционе.</w:t>
            </w:r>
          </w:p>
        </w:tc>
      </w:tr>
      <w:tr w:rsidR="000350A0" w:rsidRPr="0069769E" w:rsidTr="000350A0">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подпункт</w:t>
            </w:r>
            <w:proofErr w:type="gramEnd"/>
            <w:r w:rsidRPr="0069769E">
              <w:rPr>
                <w:rFonts w:ascii="Times New Roman" w:eastAsia="Times New Roman" w:hAnsi="Times New Roman" w:cs="Times New Roman"/>
                <w:b/>
                <w:bCs/>
                <w:sz w:val="24"/>
                <w:szCs w:val="24"/>
                <w:lang w:eastAsia="ru-RU"/>
              </w:rPr>
              <w:t xml:space="preserve"> 3.1.4.</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40400" w:rsidRPr="0069769E" w:rsidRDefault="00040400" w:rsidP="008637B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Вторая часть заявки на участие в электронном аукционе должна содержать следующие документы и информацию:</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подпункт</w:t>
            </w:r>
            <w:proofErr w:type="gramEnd"/>
            <w:r w:rsidRPr="0069769E">
              <w:rPr>
                <w:rFonts w:ascii="Times New Roman" w:eastAsia="Times New Roman" w:hAnsi="Times New Roman" w:cs="Times New Roman"/>
                <w:b/>
                <w:bCs/>
                <w:sz w:val="24"/>
                <w:szCs w:val="24"/>
                <w:lang w:eastAsia="ru-RU"/>
              </w:rPr>
              <w:t xml:space="preserve"> 1) подпункта 3.1.4.</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
        </w:tc>
        <w:tc>
          <w:tcPr>
            <w:tcW w:w="8666" w:type="dxa"/>
            <w:tcBorders>
              <w:top w:val="single" w:sz="4" w:space="0" w:color="auto"/>
              <w:left w:val="single" w:sz="4" w:space="0" w:color="auto"/>
              <w:bottom w:val="single" w:sz="4" w:space="0" w:color="auto"/>
              <w:right w:val="single" w:sz="4" w:space="0" w:color="auto"/>
            </w:tcBorders>
            <w:hideMark/>
          </w:tcPr>
          <w:p w:rsidR="00040400" w:rsidRPr="0069769E" w:rsidRDefault="00154FE5" w:rsidP="008637B4">
            <w:pPr>
              <w:autoSpaceDE w:val="0"/>
              <w:autoSpaceDN w:val="0"/>
              <w:adjustRightInd w:val="0"/>
              <w:spacing w:after="0" w:line="240" w:lineRule="auto"/>
              <w:ind w:firstLine="491"/>
              <w:jc w:val="both"/>
              <w:rPr>
                <w:rFonts w:ascii="Times New Roman" w:eastAsia="Times New Roman" w:hAnsi="Times New Roman" w:cs="Times New Roman"/>
                <w:sz w:val="24"/>
                <w:szCs w:val="24"/>
                <w:lang w:eastAsia="ru-RU"/>
              </w:rPr>
            </w:pPr>
            <w:r w:rsidRPr="00154FE5">
              <w:rPr>
                <w:rFonts w:ascii="Times New Roman" w:eastAsia="Times New Roman" w:hAnsi="Times New Roman" w:cs="Times New Roman"/>
                <w:sz w:val="24"/>
                <w:szCs w:val="24"/>
                <w:lang w:eastAsia="ru-RU"/>
              </w:rPr>
              <w:t>Наименование, фирменное наименование (при наличии), место нахождения (для юридического лица), почтовый адрес участника такого аукциона,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w:t>
            </w:r>
            <w:r>
              <w:rPr>
                <w:rFonts w:ascii="Times New Roman" w:eastAsia="Times New Roman" w:hAnsi="Times New Roman" w:cs="Times New Roman"/>
                <w:sz w:val="24"/>
                <w:szCs w:val="24"/>
                <w:lang w:eastAsia="ru-RU"/>
              </w:rPr>
              <w:t>частника такого аукциона;</w:t>
            </w:r>
          </w:p>
        </w:tc>
      </w:tr>
      <w:tr w:rsidR="000350A0" w:rsidRPr="0069769E" w:rsidTr="000350A0">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подпункт</w:t>
            </w:r>
            <w:proofErr w:type="gramEnd"/>
            <w:r w:rsidRPr="0069769E">
              <w:rPr>
                <w:rFonts w:ascii="Times New Roman" w:eastAsia="Times New Roman" w:hAnsi="Times New Roman" w:cs="Times New Roman"/>
                <w:b/>
                <w:bCs/>
                <w:sz w:val="24"/>
                <w:szCs w:val="24"/>
                <w:lang w:eastAsia="ru-RU"/>
              </w:rPr>
              <w:t xml:space="preserve"> 2) подпункта 3.1.4.</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lastRenderedPageBreak/>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autoSpaceDE w:val="0"/>
              <w:autoSpaceDN w:val="0"/>
              <w:adjustRightInd w:val="0"/>
              <w:spacing w:after="0" w:line="240" w:lineRule="auto"/>
              <w:ind w:firstLine="491"/>
              <w:jc w:val="center"/>
              <w:rPr>
                <w:rFonts w:ascii="Times New Roman" w:eastAsia="Times New Roman" w:hAnsi="Times New Roman" w:cs="Times New Roman"/>
                <w:b/>
                <w:sz w:val="24"/>
                <w:szCs w:val="24"/>
                <w:lang w:eastAsia="ru-RU"/>
              </w:rPr>
            </w:pPr>
            <w:r w:rsidRPr="0069769E">
              <w:rPr>
                <w:rFonts w:ascii="Times New Roman" w:eastAsia="Times New Roman" w:hAnsi="Times New Roman" w:cs="Times New Roman"/>
                <w:b/>
                <w:sz w:val="24"/>
                <w:szCs w:val="24"/>
                <w:lang w:eastAsia="ru-RU"/>
              </w:rPr>
              <w:lastRenderedPageBreak/>
              <w:t>Документы, подтверждающие соответствие участника электронного аукциона требованиям, установленным пунктом 1 части 1 статьи 31 Закона, или копии этих документов.</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tcPr>
          <w:p w:rsidR="00040400" w:rsidRPr="0069769E" w:rsidRDefault="006530B8" w:rsidP="008637B4">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69769E">
              <w:rPr>
                <w:rFonts w:ascii="Times New Roman" w:eastAsia="Times New Roman" w:hAnsi="Times New Roman" w:cs="Times New Roman"/>
                <w:sz w:val="24"/>
                <w:szCs w:val="24"/>
                <w:lang w:eastAsia="ru-RU"/>
              </w:rPr>
              <w:lastRenderedPageBreak/>
              <w:t>Требования не установлены</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подпункт</w:t>
            </w:r>
            <w:proofErr w:type="gramEnd"/>
            <w:r w:rsidRPr="0069769E">
              <w:rPr>
                <w:rFonts w:ascii="Times New Roman" w:eastAsia="Times New Roman" w:hAnsi="Times New Roman" w:cs="Times New Roman"/>
                <w:b/>
                <w:bCs/>
                <w:sz w:val="24"/>
                <w:szCs w:val="24"/>
                <w:lang w:eastAsia="ru-RU"/>
              </w:rPr>
              <w:t xml:space="preserve"> 2) подпункта 3.1.4. </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I</w:t>
            </w:r>
          </w:p>
        </w:tc>
        <w:tc>
          <w:tcPr>
            <w:tcW w:w="8666" w:type="dxa"/>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69769E">
              <w:rPr>
                <w:rFonts w:ascii="Times New Roman" w:eastAsia="Times New Roman" w:hAnsi="Times New Roman" w:cs="Times New Roman"/>
                <w:b/>
                <w:sz w:val="24"/>
                <w:szCs w:val="24"/>
                <w:lang w:eastAsia="ru-RU"/>
              </w:rPr>
              <w:t xml:space="preserve">Декларация о соответствии участника закупки требованиям, установленным </w:t>
            </w:r>
            <w:r w:rsidRPr="0069769E">
              <w:rPr>
                <w:rFonts w:ascii="Times New Roman" w:eastAsia="Times New Roman" w:hAnsi="Times New Roman" w:cs="Times New Roman"/>
                <w:b/>
                <w:iCs/>
                <w:sz w:val="24"/>
                <w:szCs w:val="24"/>
                <w:lang w:eastAsia="ru-RU"/>
              </w:rPr>
              <w:t>пунктами 3 – 5, 7</w:t>
            </w:r>
            <w:r w:rsidR="008637B4">
              <w:rPr>
                <w:rFonts w:ascii="Times New Roman" w:eastAsia="Times New Roman" w:hAnsi="Times New Roman" w:cs="Times New Roman"/>
                <w:b/>
                <w:iCs/>
                <w:sz w:val="24"/>
                <w:szCs w:val="24"/>
                <w:lang w:eastAsia="ru-RU"/>
              </w:rPr>
              <w:t>-</w:t>
            </w:r>
            <w:r w:rsidRPr="0069769E">
              <w:rPr>
                <w:rFonts w:ascii="Times New Roman" w:eastAsia="Times New Roman" w:hAnsi="Times New Roman" w:cs="Times New Roman"/>
                <w:b/>
                <w:iCs/>
                <w:sz w:val="24"/>
                <w:szCs w:val="24"/>
                <w:lang w:eastAsia="ru-RU"/>
              </w:rPr>
              <w:t xml:space="preserve"> 9 части 1 статьи 31 Закона</w:t>
            </w:r>
            <w:r w:rsidRPr="0069769E">
              <w:rPr>
                <w:rFonts w:ascii="Times New Roman" w:eastAsia="Times New Roman" w:hAnsi="Times New Roman" w:cs="Times New Roman"/>
                <w:b/>
                <w:sz w:val="24"/>
                <w:szCs w:val="24"/>
                <w:lang w:eastAsia="ru-RU"/>
              </w:rPr>
              <w:t>.</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Участник закупки декларирует соответствие требованиям, установленным пунктами 3 - 5 и 7</w:t>
            </w:r>
            <w:r w:rsidR="008637B4">
              <w:rPr>
                <w:rFonts w:ascii="Times New Roman" w:eastAsia="Times New Roman" w:hAnsi="Times New Roman" w:cs="Times New Roman"/>
                <w:sz w:val="24"/>
                <w:szCs w:val="24"/>
                <w:lang w:eastAsia="ru-RU"/>
              </w:rPr>
              <w:t xml:space="preserve"> - </w:t>
            </w:r>
            <w:r w:rsidRPr="0069769E">
              <w:rPr>
                <w:rFonts w:ascii="Times New Roman" w:eastAsia="Times New Roman" w:hAnsi="Times New Roman" w:cs="Times New Roman"/>
                <w:sz w:val="24"/>
                <w:szCs w:val="24"/>
                <w:lang w:eastAsia="ru-RU"/>
              </w:rPr>
              <w:t>9 части 1 статьи 31 Закона (указанная декларация предоставляется с использованием программно-аппаратных средств электронной площадки)</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подпункт</w:t>
            </w:r>
            <w:proofErr w:type="gramEnd"/>
            <w:r w:rsidRPr="0069769E">
              <w:rPr>
                <w:rFonts w:ascii="Times New Roman" w:eastAsia="Times New Roman" w:hAnsi="Times New Roman" w:cs="Times New Roman"/>
                <w:b/>
                <w:bCs/>
                <w:sz w:val="24"/>
                <w:szCs w:val="24"/>
                <w:lang w:eastAsia="ru-RU"/>
              </w:rPr>
              <w:t xml:space="preserve"> 4) подпункта 3.1.4.</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
        </w:tc>
        <w:tc>
          <w:tcPr>
            <w:tcW w:w="8666" w:type="dxa"/>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контракт или предоставление обеспечения заявки на участие в таком аукционе, обеспечения исполнения контракта является крупной сделкой.</w:t>
            </w:r>
          </w:p>
        </w:tc>
      </w:tr>
      <w:tr w:rsidR="00C129A9" w:rsidRPr="0069769E" w:rsidTr="00F7720D">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tcPr>
          <w:p w:rsidR="00C129A9" w:rsidRPr="0069769E" w:rsidRDefault="00C129A9" w:rsidP="00C129A9">
            <w:pPr>
              <w:tabs>
                <w:tab w:val="left" w:pos="567"/>
                <w:tab w:val="left" w:pos="1134"/>
              </w:tabs>
              <w:spacing w:after="0" w:line="240" w:lineRule="auto"/>
              <w:jc w:val="both"/>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пункт</w:t>
            </w:r>
            <w:proofErr w:type="gramEnd"/>
            <w:r w:rsidRPr="0069769E">
              <w:rPr>
                <w:rFonts w:ascii="Times New Roman" w:eastAsia="Times New Roman" w:hAnsi="Times New Roman" w:cs="Times New Roman"/>
                <w:b/>
                <w:bCs/>
                <w:sz w:val="24"/>
                <w:szCs w:val="24"/>
                <w:lang w:eastAsia="ru-RU"/>
              </w:rPr>
              <w:t xml:space="preserve"> 7) подпункта 3.1.4.</w:t>
            </w:r>
          </w:p>
          <w:p w:rsidR="00C129A9" w:rsidRPr="0069769E" w:rsidRDefault="00C129A9" w:rsidP="00C129A9">
            <w:pPr>
              <w:tabs>
                <w:tab w:val="left" w:pos="567"/>
                <w:tab w:val="left" w:pos="1134"/>
              </w:tabs>
              <w:spacing w:after="0" w:line="240" w:lineRule="auto"/>
              <w:jc w:val="both"/>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vAlign w:val="center"/>
          </w:tcPr>
          <w:p w:rsidR="00C129A9" w:rsidRPr="00154FE5" w:rsidRDefault="00C129A9" w:rsidP="00C129A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54FE5">
              <w:rPr>
                <w:rFonts w:ascii="Times New Roman" w:eastAsia="Times New Roman" w:hAnsi="Times New Roman" w:cs="Times New Roman"/>
                <w:sz w:val="24"/>
                <w:szCs w:val="24"/>
                <w:lang w:eastAsia="ru-RU"/>
              </w:rPr>
              <w:t>Декларация о принадлежности участника аукциона к субъектам малого предпринимательства или социально ориентированным некоммерческим организациям</w:t>
            </w:r>
          </w:p>
        </w:tc>
      </w:tr>
      <w:tr w:rsidR="00C129A9" w:rsidRPr="0069769E" w:rsidTr="00F7720D">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tcPr>
          <w:p w:rsidR="00C129A9" w:rsidRPr="0069769E" w:rsidRDefault="00C129A9" w:rsidP="008637B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079EE">
              <w:rPr>
                <w:rFonts w:ascii="Times New Roman" w:eastAsia="Times New Roman" w:hAnsi="Times New Roman" w:cs="Times New Roman"/>
                <w:bCs/>
                <w:sz w:val="24"/>
                <w:szCs w:val="24"/>
                <w:lang w:eastAsia="ru-RU"/>
              </w:rPr>
              <w:t>Участник закупки декларирует принадлежность к субъектам малого предпринимательства или социально ориентированным некоммерческим организациям (указанная декларация предоставляется с использованием программно-аппаратных средств электронной площадки).</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tabs>
                <w:tab w:val="left" w:pos="600"/>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пункт</w:t>
            </w:r>
            <w:proofErr w:type="gramEnd"/>
            <w:r w:rsidRPr="0069769E">
              <w:rPr>
                <w:rFonts w:ascii="Times New Roman" w:eastAsia="Times New Roman" w:hAnsi="Times New Roman" w:cs="Times New Roman"/>
                <w:b/>
                <w:bCs/>
                <w:sz w:val="24"/>
                <w:szCs w:val="24"/>
                <w:lang w:eastAsia="ru-RU"/>
              </w:rPr>
              <w:t xml:space="preserve"> 4.1.</w:t>
            </w:r>
          </w:p>
          <w:p w:rsidR="00040400" w:rsidRPr="0069769E" w:rsidRDefault="00040400" w:rsidP="008637B4">
            <w:pPr>
              <w:tabs>
                <w:tab w:val="left" w:pos="600"/>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tabs>
                <w:tab w:val="left" w:pos="567"/>
                <w:tab w:val="left" w:pos="1134"/>
              </w:tabs>
              <w:spacing w:after="0" w:line="240" w:lineRule="auto"/>
              <w:ind w:left="62"/>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Место (адрес электронной площадки в информационно-телекоммуникационной сети «Интернет»), дата начала, дата и время окончания срока подачи заявок (</w:t>
            </w:r>
            <w:r w:rsidRPr="0069769E">
              <w:rPr>
                <w:rFonts w:ascii="Times New Roman" w:eastAsia="Times New Roman" w:hAnsi="Times New Roman" w:cs="Times New Roman"/>
                <w:b/>
                <w:bCs/>
                <w:sz w:val="24"/>
                <w:szCs w:val="24"/>
                <w:lang w:val="en-US" w:eastAsia="ru-RU"/>
              </w:rPr>
              <w:t>I</w:t>
            </w:r>
            <w:r w:rsidRPr="0069769E">
              <w:rPr>
                <w:rFonts w:ascii="Times New Roman" w:eastAsia="Times New Roman" w:hAnsi="Times New Roman" w:cs="Times New Roman"/>
                <w:b/>
                <w:bCs/>
                <w:sz w:val="24"/>
                <w:szCs w:val="24"/>
                <w:lang w:eastAsia="ru-RU"/>
              </w:rPr>
              <w:t xml:space="preserve"> часть и </w:t>
            </w:r>
            <w:r w:rsidRPr="0069769E">
              <w:rPr>
                <w:rFonts w:ascii="Times New Roman" w:eastAsia="Times New Roman" w:hAnsi="Times New Roman" w:cs="Times New Roman"/>
                <w:b/>
                <w:bCs/>
                <w:sz w:val="24"/>
                <w:szCs w:val="24"/>
                <w:lang w:val="en-US" w:eastAsia="ru-RU"/>
              </w:rPr>
              <w:t>II</w:t>
            </w:r>
            <w:r w:rsidRPr="0069769E">
              <w:rPr>
                <w:rFonts w:ascii="Times New Roman" w:eastAsia="Times New Roman" w:hAnsi="Times New Roman" w:cs="Times New Roman"/>
                <w:b/>
                <w:bCs/>
                <w:sz w:val="24"/>
                <w:szCs w:val="24"/>
                <w:lang w:eastAsia="ru-RU"/>
              </w:rPr>
              <w:t xml:space="preserve"> часть) на участие в электронном аукционе</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C572A7" w:rsidRPr="00155AFB" w:rsidRDefault="00C572A7" w:rsidP="00C572A7">
            <w:pPr>
              <w:autoSpaceDE w:val="0"/>
              <w:spacing w:after="0" w:line="240" w:lineRule="auto"/>
              <w:ind w:firstLine="447"/>
              <w:jc w:val="both"/>
              <w:rPr>
                <w:rFonts w:ascii="Times New Roman" w:eastAsia="Calibri" w:hAnsi="Times New Roman" w:cs="Times New Roman"/>
                <w:sz w:val="24"/>
                <w:szCs w:val="24"/>
              </w:rPr>
            </w:pPr>
            <w:r w:rsidRPr="00155AFB">
              <w:rPr>
                <w:rFonts w:ascii="Times New Roman" w:eastAsia="Times New Roman" w:hAnsi="Times New Roman" w:cs="Times New Roman"/>
                <w:sz w:val="24"/>
                <w:szCs w:val="24"/>
                <w:lang w:eastAsia="ru-RU"/>
              </w:rPr>
              <w:t xml:space="preserve">1. Заявки на участие в электронном аукционе направляется оператору электронной площадки по адресу электронной площадки в информационно-телекоммуникационной сети «Интернет»: </w:t>
            </w:r>
            <w:hyperlink r:id="rId215" w:history="1">
              <w:proofErr w:type="spellStart"/>
              <w:r w:rsidR="00155AFB" w:rsidRPr="00155AFB">
                <w:rPr>
                  <w:rFonts w:ascii="Times New Roman" w:eastAsia="Times New Roman" w:hAnsi="Times New Roman" w:cs="Times New Roman"/>
                  <w:sz w:val="24"/>
                  <w:szCs w:val="24"/>
                  <w:lang w:eastAsia="ru-RU"/>
                </w:rPr>
                <w:t>http</w:t>
              </w:r>
              <w:proofErr w:type="spellEnd"/>
              <w:r w:rsidR="00155AFB" w:rsidRPr="00155AFB">
                <w:rPr>
                  <w:rFonts w:ascii="Times New Roman" w:eastAsia="Times New Roman" w:hAnsi="Times New Roman" w:cs="Times New Roman"/>
                  <w:sz w:val="24"/>
                  <w:szCs w:val="24"/>
                  <w:lang w:eastAsia="ru-RU"/>
                </w:rPr>
                <w:t>://</w:t>
              </w:r>
              <w:proofErr w:type="spellStart"/>
              <w:r w:rsidR="00155AFB" w:rsidRPr="00155AFB">
                <w:rPr>
                  <w:rFonts w:ascii="Times New Roman" w:eastAsia="Times New Roman" w:hAnsi="Times New Roman" w:cs="Times New Roman"/>
                  <w:sz w:val="24"/>
                  <w:szCs w:val="24"/>
                  <w:lang w:eastAsia="ru-RU"/>
                </w:rPr>
                <w:t>www</w:t>
              </w:r>
              <w:proofErr w:type="spellEnd"/>
              <w:r w:rsidR="00155AFB" w:rsidRPr="00155AFB">
                <w:rPr>
                  <w:rFonts w:ascii="Times New Roman" w:eastAsia="Times New Roman" w:hAnsi="Times New Roman" w:cs="Times New Roman"/>
                  <w:sz w:val="24"/>
                  <w:szCs w:val="24"/>
                  <w:lang w:eastAsia="ru-RU"/>
                </w:rPr>
                <w:t>.</w:t>
              </w:r>
              <w:proofErr w:type="spellStart"/>
              <w:r w:rsidR="00155AFB" w:rsidRPr="00155AFB">
                <w:rPr>
                  <w:rFonts w:ascii="Times New Roman" w:eastAsia="Times New Roman" w:hAnsi="Times New Roman" w:cs="Times New Roman"/>
                  <w:sz w:val="24"/>
                  <w:szCs w:val="24"/>
                  <w:lang w:val="en-US" w:eastAsia="ru-RU"/>
                </w:rPr>
                <w:t>roseltorg</w:t>
              </w:r>
              <w:proofErr w:type="spellEnd"/>
              <w:r w:rsidR="00155AFB" w:rsidRPr="00155AFB">
                <w:rPr>
                  <w:rFonts w:ascii="Times New Roman" w:eastAsia="Times New Roman" w:hAnsi="Times New Roman" w:cs="Times New Roman"/>
                  <w:sz w:val="24"/>
                  <w:szCs w:val="24"/>
                  <w:lang w:eastAsia="ru-RU"/>
                </w:rPr>
                <w:t>.</w:t>
              </w:r>
              <w:proofErr w:type="spellStart"/>
              <w:r w:rsidR="00155AFB" w:rsidRPr="00155AFB">
                <w:rPr>
                  <w:rFonts w:ascii="Times New Roman" w:eastAsia="Times New Roman" w:hAnsi="Times New Roman" w:cs="Times New Roman"/>
                  <w:sz w:val="24"/>
                  <w:szCs w:val="24"/>
                  <w:lang w:val="en-US" w:eastAsia="ru-RU"/>
                </w:rPr>
                <w:t>ru</w:t>
              </w:r>
              <w:proofErr w:type="spellEnd"/>
              <w:r w:rsidR="00155AFB" w:rsidRPr="00155AFB">
                <w:rPr>
                  <w:rFonts w:ascii="Times New Roman" w:eastAsia="Times New Roman" w:hAnsi="Times New Roman" w:cs="Times New Roman"/>
                  <w:sz w:val="24"/>
                  <w:szCs w:val="24"/>
                  <w:lang w:eastAsia="ru-RU"/>
                </w:rPr>
                <w:t>/</w:t>
              </w:r>
            </w:hyperlink>
            <w:r w:rsidR="00155AFB" w:rsidRPr="00155AFB">
              <w:rPr>
                <w:rFonts w:ascii="Times New Roman" w:eastAsia="Times New Roman" w:hAnsi="Times New Roman" w:cs="Times New Roman"/>
                <w:sz w:val="24"/>
                <w:szCs w:val="24"/>
                <w:lang w:eastAsia="ru-RU"/>
              </w:rPr>
              <w:t>.</w:t>
            </w:r>
          </w:p>
          <w:p w:rsidR="00C572A7" w:rsidRPr="00155AFB" w:rsidRDefault="00C572A7" w:rsidP="00C572A7">
            <w:pPr>
              <w:autoSpaceDE w:val="0"/>
              <w:spacing w:after="0" w:line="240" w:lineRule="auto"/>
              <w:ind w:firstLine="447"/>
              <w:jc w:val="both"/>
              <w:rPr>
                <w:rFonts w:ascii="Times New Roman" w:eastAsia="Times New Roman" w:hAnsi="Times New Roman" w:cs="Times New Roman"/>
                <w:b/>
                <w:sz w:val="24"/>
                <w:szCs w:val="24"/>
                <w:lang w:eastAsia="ru-RU"/>
              </w:rPr>
            </w:pPr>
            <w:r w:rsidRPr="00155AFB">
              <w:rPr>
                <w:rFonts w:ascii="Times New Roman" w:eastAsia="Times New Roman" w:hAnsi="Times New Roman" w:cs="Times New Roman"/>
                <w:sz w:val="24"/>
                <w:szCs w:val="24"/>
                <w:lang w:eastAsia="ru-RU"/>
              </w:rPr>
              <w:t xml:space="preserve">2. Дата начала срока подачи участниками электронного аукциона заявок на участие </w:t>
            </w:r>
            <w:r w:rsidRPr="00155AFB">
              <w:rPr>
                <w:rFonts w:ascii="Times New Roman" w:eastAsia="Times New Roman" w:hAnsi="Times New Roman" w:cs="Times New Roman"/>
                <w:sz w:val="24"/>
                <w:szCs w:val="24"/>
                <w:lang w:eastAsia="ru-RU"/>
              </w:rPr>
              <w:br/>
              <w:t>в электронном аукционе: «</w:t>
            </w:r>
            <w:r w:rsidR="00155AFB" w:rsidRPr="00155AFB">
              <w:rPr>
                <w:rFonts w:ascii="Times New Roman" w:eastAsia="Times New Roman" w:hAnsi="Times New Roman" w:cs="Times New Roman"/>
                <w:b/>
                <w:sz w:val="24"/>
                <w:szCs w:val="24"/>
                <w:lang w:eastAsia="ru-RU"/>
              </w:rPr>
              <w:t>1</w:t>
            </w:r>
            <w:r w:rsidR="00E63827" w:rsidRPr="00E63827">
              <w:rPr>
                <w:rFonts w:ascii="Times New Roman" w:eastAsia="Times New Roman" w:hAnsi="Times New Roman" w:cs="Times New Roman"/>
                <w:b/>
                <w:sz w:val="24"/>
                <w:szCs w:val="24"/>
                <w:lang w:eastAsia="ru-RU"/>
              </w:rPr>
              <w:t>9</w:t>
            </w:r>
            <w:r w:rsidRPr="00155AFB">
              <w:rPr>
                <w:rFonts w:ascii="Times New Roman" w:eastAsia="Times New Roman" w:hAnsi="Times New Roman" w:cs="Times New Roman"/>
                <w:sz w:val="24"/>
                <w:szCs w:val="24"/>
                <w:lang w:eastAsia="ru-RU"/>
              </w:rPr>
              <w:t>»</w:t>
            </w:r>
            <w:r w:rsidRPr="00155AFB">
              <w:rPr>
                <w:rFonts w:ascii="Times New Roman" w:eastAsia="Times New Roman" w:hAnsi="Times New Roman" w:cs="Times New Roman"/>
                <w:b/>
                <w:sz w:val="24"/>
                <w:szCs w:val="24"/>
                <w:lang w:eastAsia="ru-RU"/>
              </w:rPr>
              <w:t xml:space="preserve"> </w:t>
            </w:r>
            <w:proofErr w:type="gramStart"/>
            <w:r w:rsidR="00155AFB" w:rsidRPr="00155AFB">
              <w:rPr>
                <w:rFonts w:ascii="Times New Roman" w:eastAsia="Times New Roman" w:hAnsi="Times New Roman" w:cs="Times New Roman"/>
                <w:b/>
                <w:sz w:val="24"/>
                <w:szCs w:val="24"/>
                <w:lang w:eastAsia="ru-RU"/>
              </w:rPr>
              <w:t>марта</w:t>
            </w:r>
            <w:r w:rsidRPr="00155AFB">
              <w:rPr>
                <w:rFonts w:ascii="Times New Roman" w:eastAsia="Times New Roman" w:hAnsi="Times New Roman" w:cs="Times New Roman"/>
                <w:b/>
                <w:sz w:val="24"/>
                <w:szCs w:val="24"/>
                <w:lang w:eastAsia="ru-RU"/>
              </w:rPr>
              <w:t xml:space="preserve">  2020</w:t>
            </w:r>
            <w:proofErr w:type="gramEnd"/>
            <w:r w:rsidRPr="00155AFB">
              <w:rPr>
                <w:rFonts w:ascii="Times New Roman" w:eastAsia="Times New Roman" w:hAnsi="Times New Roman" w:cs="Times New Roman"/>
                <w:b/>
                <w:sz w:val="24"/>
                <w:szCs w:val="24"/>
                <w:lang w:eastAsia="ru-RU"/>
              </w:rPr>
              <w:t xml:space="preserve"> года</w:t>
            </w:r>
          </w:p>
          <w:p w:rsidR="00040400" w:rsidRPr="00155AFB" w:rsidRDefault="00C572A7" w:rsidP="00E63827">
            <w:pPr>
              <w:autoSpaceDE w:val="0"/>
              <w:spacing w:after="0" w:line="240" w:lineRule="auto"/>
              <w:ind w:firstLine="447"/>
              <w:jc w:val="both"/>
              <w:rPr>
                <w:rFonts w:ascii="Times New Roman" w:eastAsia="Times New Roman" w:hAnsi="Times New Roman" w:cs="Times New Roman"/>
                <w:b/>
                <w:sz w:val="24"/>
                <w:szCs w:val="24"/>
                <w:lang w:eastAsia="ru-RU"/>
              </w:rPr>
            </w:pPr>
            <w:r w:rsidRPr="00155AFB">
              <w:rPr>
                <w:rFonts w:ascii="Times New Roman" w:eastAsia="Times New Roman" w:hAnsi="Times New Roman" w:cs="Times New Roman"/>
                <w:sz w:val="24"/>
                <w:szCs w:val="24"/>
                <w:lang w:eastAsia="ru-RU"/>
              </w:rPr>
              <w:t>3. Дата и время окончания срока подачи участниками закупки заявок на участие в электронном аукционе:</w:t>
            </w:r>
            <w:r w:rsidRPr="00155AFB">
              <w:rPr>
                <w:rFonts w:ascii="Times New Roman" w:eastAsia="Times New Roman" w:hAnsi="Times New Roman" w:cs="Times New Roman"/>
                <w:b/>
                <w:sz w:val="24"/>
                <w:szCs w:val="24"/>
                <w:lang w:eastAsia="ru-RU"/>
              </w:rPr>
              <w:t xml:space="preserve"> </w:t>
            </w:r>
            <w:r w:rsidRPr="00155AFB">
              <w:rPr>
                <w:rFonts w:ascii="Times New Roman" w:eastAsia="Times New Roman" w:hAnsi="Times New Roman" w:cs="Times New Roman"/>
                <w:sz w:val="24"/>
                <w:szCs w:val="24"/>
                <w:lang w:eastAsia="ru-RU"/>
              </w:rPr>
              <w:t>«</w:t>
            </w:r>
            <w:r w:rsidR="00E63827" w:rsidRPr="00E63827">
              <w:rPr>
                <w:rFonts w:ascii="Times New Roman" w:eastAsia="Times New Roman" w:hAnsi="Times New Roman" w:cs="Times New Roman"/>
                <w:sz w:val="24"/>
                <w:szCs w:val="24"/>
                <w:lang w:eastAsia="ru-RU"/>
              </w:rPr>
              <w:t>27</w:t>
            </w:r>
            <w:r w:rsidRPr="00155AFB">
              <w:rPr>
                <w:rFonts w:ascii="Times New Roman" w:eastAsia="Times New Roman" w:hAnsi="Times New Roman" w:cs="Times New Roman"/>
                <w:sz w:val="24"/>
                <w:szCs w:val="24"/>
                <w:lang w:eastAsia="ru-RU"/>
              </w:rPr>
              <w:t>»</w:t>
            </w:r>
            <w:r w:rsidRPr="00155AFB">
              <w:rPr>
                <w:rFonts w:ascii="Times New Roman" w:eastAsia="Times New Roman" w:hAnsi="Times New Roman" w:cs="Times New Roman"/>
                <w:b/>
                <w:sz w:val="24"/>
                <w:szCs w:val="24"/>
                <w:lang w:eastAsia="ru-RU"/>
              </w:rPr>
              <w:t xml:space="preserve"> </w:t>
            </w:r>
            <w:proofErr w:type="gramStart"/>
            <w:r w:rsidR="00155AFB" w:rsidRPr="00155AFB">
              <w:rPr>
                <w:rFonts w:ascii="Times New Roman" w:eastAsia="Times New Roman" w:hAnsi="Times New Roman" w:cs="Times New Roman"/>
                <w:b/>
                <w:sz w:val="24"/>
                <w:szCs w:val="24"/>
                <w:lang w:eastAsia="ru-RU"/>
              </w:rPr>
              <w:t>марта</w:t>
            </w:r>
            <w:r w:rsidRPr="00155AFB">
              <w:rPr>
                <w:rFonts w:ascii="Times New Roman" w:eastAsia="Times New Roman" w:hAnsi="Times New Roman" w:cs="Times New Roman"/>
                <w:b/>
                <w:sz w:val="24"/>
                <w:szCs w:val="24"/>
                <w:lang w:eastAsia="ru-RU"/>
              </w:rPr>
              <w:t xml:space="preserve">  2020</w:t>
            </w:r>
            <w:proofErr w:type="gramEnd"/>
            <w:r w:rsidRPr="00155AFB">
              <w:rPr>
                <w:rFonts w:ascii="Times New Roman" w:eastAsia="Times New Roman" w:hAnsi="Times New Roman" w:cs="Times New Roman"/>
                <w:b/>
                <w:sz w:val="24"/>
                <w:szCs w:val="24"/>
                <w:lang w:eastAsia="ru-RU"/>
              </w:rPr>
              <w:t xml:space="preserve"> года в </w:t>
            </w:r>
            <w:r w:rsidR="00155AFB" w:rsidRPr="00155AFB">
              <w:rPr>
                <w:rFonts w:ascii="Times New Roman" w:eastAsia="Times New Roman" w:hAnsi="Times New Roman" w:cs="Times New Roman"/>
                <w:b/>
                <w:sz w:val="24"/>
                <w:szCs w:val="24"/>
                <w:lang w:eastAsia="ru-RU"/>
              </w:rPr>
              <w:t>10</w:t>
            </w:r>
            <w:r w:rsidRPr="00155AFB">
              <w:rPr>
                <w:rFonts w:ascii="Times New Roman" w:eastAsia="Times New Roman" w:hAnsi="Times New Roman" w:cs="Times New Roman"/>
                <w:b/>
                <w:sz w:val="24"/>
                <w:szCs w:val="24"/>
                <w:lang w:eastAsia="ru-RU"/>
              </w:rPr>
              <w:t>:</w:t>
            </w:r>
            <w:r w:rsidR="00155AFB" w:rsidRPr="00155AFB">
              <w:rPr>
                <w:rFonts w:ascii="Times New Roman" w:eastAsia="Times New Roman" w:hAnsi="Times New Roman" w:cs="Times New Roman"/>
                <w:b/>
                <w:sz w:val="24"/>
                <w:szCs w:val="24"/>
                <w:lang w:eastAsia="ru-RU"/>
              </w:rPr>
              <w:t>00</w:t>
            </w:r>
            <w:r w:rsidRPr="00155AFB">
              <w:rPr>
                <w:rFonts w:ascii="Times New Roman" w:eastAsia="Times New Roman" w:hAnsi="Times New Roman" w:cs="Times New Roman"/>
                <w:b/>
                <w:sz w:val="24"/>
                <w:szCs w:val="24"/>
                <w:lang w:eastAsia="ru-RU"/>
              </w:rPr>
              <w:t xml:space="preserve"> час.</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40400" w:rsidRPr="00074A1D"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074A1D">
              <w:rPr>
                <w:rFonts w:ascii="Times New Roman" w:eastAsia="Times New Roman" w:hAnsi="Times New Roman" w:cs="Times New Roman"/>
                <w:b/>
                <w:bCs/>
                <w:sz w:val="24"/>
                <w:szCs w:val="24"/>
                <w:lang w:eastAsia="ru-RU"/>
              </w:rPr>
              <w:t>пункт</w:t>
            </w:r>
            <w:proofErr w:type="gramEnd"/>
            <w:r w:rsidRPr="00074A1D">
              <w:rPr>
                <w:rFonts w:ascii="Times New Roman" w:eastAsia="Times New Roman" w:hAnsi="Times New Roman" w:cs="Times New Roman"/>
                <w:b/>
                <w:bCs/>
                <w:sz w:val="24"/>
                <w:szCs w:val="24"/>
                <w:lang w:eastAsia="ru-RU"/>
              </w:rPr>
              <w:t xml:space="preserve"> 5.2.</w:t>
            </w:r>
          </w:p>
          <w:p w:rsidR="00040400" w:rsidRPr="00074A1D"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074A1D">
              <w:rPr>
                <w:rFonts w:ascii="Times New Roman" w:eastAsia="Times New Roman" w:hAnsi="Times New Roman" w:cs="Times New Roman"/>
                <w:b/>
                <w:bCs/>
                <w:sz w:val="24"/>
                <w:szCs w:val="24"/>
                <w:lang w:eastAsia="ru-RU"/>
              </w:rPr>
              <w:t>части</w:t>
            </w:r>
            <w:proofErr w:type="gramEnd"/>
            <w:r w:rsidRPr="00074A1D">
              <w:rPr>
                <w:rFonts w:ascii="Times New Roman" w:eastAsia="Times New Roman" w:hAnsi="Times New Roman" w:cs="Times New Roman"/>
                <w:b/>
                <w:bCs/>
                <w:sz w:val="24"/>
                <w:szCs w:val="24"/>
                <w:lang w:eastAsia="ru-RU"/>
              </w:rPr>
              <w:t xml:space="preserve"> </w:t>
            </w:r>
            <w:r w:rsidRPr="00074A1D">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hideMark/>
          </w:tcPr>
          <w:p w:rsidR="00040400" w:rsidRPr="00155AFB"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r w:rsidRPr="00155AFB">
              <w:rPr>
                <w:rFonts w:ascii="Times New Roman" w:eastAsia="Times New Roman" w:hAnsi="Times New Roman" w:cs="Times New Roman"/>
                <w:b/>
                <w:bCs/>
                <w:sz w:val="24"/>
                <w:szCs w:val="24"/>
                <w:lang w:eastAsia="ru-RU"/>
              </w:rPr>
              <w:t>Дата окончания срока рассмотрения первых частей заявок на участие в электронном аукционе</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040400" w:rsidRPr="00155AFB" w:rsidRDefault="00C572A7" w:rsidP="00E63827">
            <w:pPr>
              <w:tabs>
                <w:tab w:val="left" w:pos="567"/>
                <w:tab w:val="left" w:pos="1134"/>
              </w:tabs>
              <w:spacing w:after="0" w:line="240" w:lineRule="auto"/>
              <w:ind w:firstLine="601"/>
              <w:jc w:val="both"/>
              <w:rPr>
                <w:rFonts w:ascii="Times New Roman" w:eastAsia="Times New Roman" w:hAnsi="Times New Roman" w:cs="Times New Roman"/>
                <w:sz w:val="24"/>
                <w:szCs w:val="24"/>
                <w:lang w:eastAsia="ru-RU"/>
              </w:rPr>
            </w:pPr>
            <w:r w:rsidRPr="00155AFB">
              <w:rPr>
                <w:rFonts w:ascii="Times New Roman" w:eastAsia="Times New Roman" w:hAnsi="Times New Roman" w:cs="Times New Roman"/>
                <w:sz w:val="24"/>
                <w:szCs w:val="24"/>
                <w:lang w:eastAsia="ru-RU"/>
              </w:rPr>
              <w:t xml:space="preserve">Первые части заявок на участие в электронном аукционе рассматриваются </w:t>
            </w:r>
            <w:r w:rsidRPr="00155AFB">
              <w:rPr>
                <w:rFonts w:ascii="Times New Roman" w:eastAsia="Times New Roman" w:hAnsi="Times New Roman" w:cs="Times New Roman"/>
                <w:sz w:val="24"/>
                <w:szCs w:val="24"/>
                <w:lang w:eastAsia="ru-RU"/>
              </w:rPr>
              <w:br/>
              <w:t>«</w:t>
            </w:r>
            <w:r w:rsidR="00E63827" w:rsidRPr="00E63827">
              <w:rPr>
                <w:rFonts w:ascii="Times New Roman" w:eastAsia="Times New Roman" w:hAnsi="Times New Roman" w:cs="Times New Roman"/>
                <w:sz w:val="24"/>
                <w:szCs w:val="24"/>
                <w:lang w:eastAsia="ru-RU"/>
              </w:rPr>
              <w:t>30</w:t>
            </w:r>
            <w:r w:rsidRPr="00155AFB">
              <w:rPr>
                <w:rFonts w:ascii="Times New Roman" w:eastAsia="Times New Roman" w:hAnsi="Times New Roman" w:cs="Times New Roman"/>
                <w:sz w:val="24"/>
                <w:szCs w:val="24"/>
                <w:lang w:eastAsia="ru-RU"/>
              </w:rPr>
              <w:t>»</w:t>
            </w:r>
            <w:r w:rsidRPr="00155AFB">
              <w:rPr>
                <w:rFonts w:ascii="Times New Roman" w:eastAsia="Times New Roman" w:hAnsi="Times New Roman" w:cs="Times New Roman"/>
                <w:b/>
                <w:sz w:val="24"/>
                <w:szCs w:val="24"/>
                <w:lang w:eastAsia="ru-RU"/>
              </w:rPr>
              <w:t xml:space="preserve"> </w:t>
            </w:r>
            <w:r w:rsidR="00155AFB" w:rsidRPr="00155AFB">
              <w:rPr>
                <w:rFonts w:ascii="Times New Roman" w:eastAsia="Times New Roman" w:hAnsi="Times New Roman" w:cs="Times New Roman"/>
                <w:b/>
                <w:sz w:val="24"/>
                <w:szCs w:val="24"/>
                <w:lang w:eastAsia="ru-RU"/>
              </w:rPr>
              <w:t>марта</w:t>
            </w:r>
            <w:r w:rsidRPr="00155AFB">
              <w:rPr>
                <w:rFonts w:ascii="Times New Roman" w:eastAsia="Times New Roman" w:hAnsi="Times New Roman" w:cs="Times New Roman"/>
                <w:b/>
                <w:sz w:val="24"/>
                <w:szCs w:val="24"/>
                <w:lang w:eastAsia="ru-RU"/>
              </w:rPr>
              <w:t xml:space="preserve"> 2020 года</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40400" w:rsidRPr="00074A1D"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074A1D">
              <w:rPr>
                <w:rFonts w:ascii="Times New Roman" w:eastAsia="Times New Roman" w:hAnsi="Times New Roman" w:cs="Times New Roman"/>
                <w:b/>
                <w:bCs/>
                <w:sz w:val="24"/>
                <w:szCs w:val="24"/>
                <w:lang w:eastAsia="ru-RU"/>
              </w:rPr>
              <w:t>подпункт</w:t>
            </w:r>
            <w:proofErr w:type="gramEnd"/>
            <w:r w:rsidRPr="00074A1D">
              <w:rPr>
                <w:rFonts w:ascii="Times New Roman" w:eastAsia="Times New Roman" w:hAnsi="Times New Roman" w:cs="Times New Roman"/>
                <w:b/>
                <w:bCs/>
                <w:sz w:val="24"/>
                <w:szCs w:val="24"/>
                <w:lang w:eastAsia="ru-RU"/>
              </w:rPr>
              <w:t xml:space="preserve"> 6.1.1.</w:t>
            </w:r>
          </w:p>
          <w:p w:rsidR="00040400" w:rsidRPr="00074A1D"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074A1D">
              <w:rPr>
                <w:rFonts w:ascii="Times New Roman" w:eastAsia="Times New Roman" w:hAnsi="Times New Roman" w:cs="Times New Roman"/>
                <w:b/>
                <w:bCs/>
                <w:sz w:val="24"/>
                <w:szCs w:val="24"/>
                <w:lang w:eastAsia="ru-RU"/>
              </w:rPr>
              <w:t>части</w:t>
            </w:r>
            <w:proofErr w:type="gramEnd"/>
            <w:r w:rsidRPr="00074A1D">
              <w:rPr>
                <w:rFonts w:ascii="Times New Roman" w:eastAsia="Times New Roman" w:hAnsi="Times New Roman" w:cs="Times New Roman"/>
                <w:b/>
                <w:bCs/>
                <w:sz w:val="24"/>
                <w:szCs w:val="24"/>
                <w:lang w:eastAsia="ru-RU"/>
              </w:rPr>
              <w:t xml:space="preserve"> </w:t>
            </w:r>
            <w:r w:rsidRPr="00074A1D">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tcPr>
          <w:p w:rsidR="00040400" w:rsidRPr="00155AFB"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
          <w:p w:rsidR="00040400" w:rsidRPr="00155AFB"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r w:rsidRPr="00155AFB">
              <w:rPr>
                <w:rFonts w:ascii="Times New Roman" w:eastAsia="Times New Roman" w:hAnsi="Times New Roman" w:cs="Times New Roman"/>
                <w:b/>
                <w:bCs/>
                <w:sz w:val="24"/>
                <w:szCs w:val="24"/>
                <w:lang w:eastAsia="ru-RU"/>
              </w:rPr>
              <w:t>Дата проведения электронного аукциона</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C572A7" w:rsidRPr="00155AFB" w:rsidRDefault="00C572A7" w:rsidP="00C572A7">
            <w:pPr>
              <w:spacing w:after="0" w:line="240" w:lineRule="auto"/>
              <w:ind w:firstLine="306"/>
              <w:jc w:val="both"/>
              <w:rPr>
                <w:rFonts w:ascii="Times New Roman" w:eastAsia="Times New Roman" w:hAnsi="Times New Roman" w:cs="Times New Roman"/>
                <w:sz w:val="24"/>
                <w:szCs w:val="24"/>
                <w:lang w:eastAsia="ru-RU"/>
              </w:rPr>
            </w:pPr>
            <w:r w:rsidRPr="00155AFB">
              <w:rPr>
                <w:rFonts w:ascii="Times New Roman" w:eastAsia="Times New Roman" w:hAnsi="Times New Roman" w:cs="Times New Roman"/>
                <w:sz w:val="24"/>
                <w:szCs w:val="24"/>
                <w:lang w:eastAsia="ru-RU"/>
              </w:rPr>
              <w:t xml:space="preserve">Электронный аукцион состоится по адресу электронной площадки в информационно-телекоммуникационной сети «Интернет»: </w:t>
            </w:r>
            <w:hyperlink r:id="rId216" w:history="1">
              <w:proofErr w:type="spellStart"/>
              <w:r w:rsidR="00155AFB" w:rsidRPr="00155AFB">
                <w:rPr>
                  <w:rFonts w:ascii="Times New Roman" w:eastAsia="Times New Roman" w:hAnsi="Times New Roman" w:cs="Times New Roman"/>
                  <w:sz w:val="24"/>
                  <w:szCs w:val="24"/>
                  <w:lang w:eastAsia="ru-RU"/>
                </w:rPr>
                <w:t>http</w:t>
              </w:r>
              <w:proofErr w:type="spellEnd"/>
              <w:r w:rsidR="00155AFB" w:rsidRPr="00155AFB">
                <w:rPr>
                  <w:rFonts w:ascii="Times New Roman" w:eastAsia="Times New Roman" w:hAnsi="Times New Roman" w:cs="Times New Roman"/>
                  <w:sz w:val="24"/>
                  <w:szCs w:val="24"/>
                  <w:lang w:eastAsia="ru-RU"/>
                </w:rPr>
                <w:t>://</w:t>
              </w:r>
              <w:proofErr w:type="spellStart"/>
              <w:r w:rsidR="00155AFB" w:rsidRPr="00155AFB">
                <w:rPr>
                  <w:rFonts w:ascii="Times New Roman" w:eastAsia="Times New Roman" w:hAnsi="Times New Roman" w:cs="Times New Roman"/>
                  <w:sz w:val="24"/>
                  <w:szCs w:val="24"/>
                  <w:lang w:eastAsia="ru-RU"/>
                </w:rPr>
                <w:t>www</w:t>
              </w:r>
              <w:proofErr w:type="spellEnd"/>
              <w:r w:rsidR="00155AFB" w:rsidRPr="00155AFB">
                <w:rPr>
                  <w:rFonts w:ascii="Times New Roman" w:eastAsia="Times New Roman" w:hAnsi="Times New Roman" w:cs="Times New Roman"/>
                  <w:sz w:val="24"/>
                  <w:szCs w:val="24"/>
                  <w:lang w:eastAsia="ru-RU"/>
                </w:rPr>
                <w:t>.</w:t>
              </w:r>
              <w:proofErr w:type="spellStart"/>
              <w:r w:rsidR="00155AFB" w:rsidRPr="00155AFB">
                <w:rPr>
                  <w:rFonts w:ascii="Times New Roman" w:eastAsia="Times New Roman" w:hAnsi="Times New Roman" w:cs="Times New Roman"/>
                  <w:sz w:val="24"/>
                  <w:szCs w:val="24"/>
                  <w:lang w:val="en-US" w:eastAsia="ru-RU"/>
                </w:rPr>
                <w:t>roseltorg</w:t>
              </w:r>
              <w:proofErr w:type="spellEnd"/>
              <w:r w:rsidR="00155AFB" w:rsidRPr="00155AFB">
                <w:rPr>
                  <w:rFonts w:ascii="Times New Roman" w:eastAsia="Times New Roman" w:hAnsi="Times New Roman" w:cs="Times New Roman"/>
                  <w:sz w:val="24"/>
                  <w:szCs w:val="24"/>
                  <w:lang w:eastAsia="ru-RU"/>
                </w:rPr>
                <w:t>.</w:t>
              </w:r>
              <w:proofErr w:type="spellStart"/>
              <w:r w:rsidR="00155AFB" w:rsidRPr="00155AFB">
                <w:rPr>
                  <w:rFonts w:ascii="Times New Roman" w:eastAsia="Times New Roman" w:hAnsi="Times New Roman" w:cs="Times New Roman"/>
                  <w:sz w:val="24"/>
                  <w:szCs w:val="24"/>
                  <w:lang w:val="en-US" w:eastAsia="ru-RU"/>
                </w:rPr>
                <w:t>ru</w:t>
              </w:r>
              <w:proofErr w:type="spellEnd"/>
              <w:r w:rsidR="00155AFB" w:rsidRPr="00155AFB">
                <w:rPr>
                  <w:rFonts w:ascii="Times New Roman" w:eastAsia="Times New Roman" w:hAnsi="Times New Roman" w:cs="Times New Roman"/>
                  <w:sz w:val="24"/>
                  <w:szCs w:val="24"/>
                  <w:lang w:eastAsia="ru-RU"/>
                </w:rPr>
                <w:t>/</w:t>
              </w:r>
            </w:hyperlink>
            <w:r w:rsidRPr="00155AFB">
              <w:rPr>
                <w:rFonts w:ascii="Times New Roman" w:eastAsia="Times New Roman" w:hAnsi="Times New Roman" w:cs="Times New Roman"/>
                <w:b/>
                <w:sz w:val="24"/>
                <w:szCs w:val="24"/>
                <w:lang w:eastAsia="ru-RU"/>
              </w:rPr>
              <w:t>, «</w:t>
            </w:r>
            <w:r w:rsidR="00155AFB" w:rsidRPr="00155AFB">
              <w:rPr>
                <w:rFonts w:ascii="Times New Roman" w:eastAsia="Times New Roman" w:hAnsi="Times New Roman" w:cs="Times New Roman"/>
                <w:b/>
                <w:sz w:val="24"/>
                <w:szCs w:val="24"/>
                <w:lang w:eastAsia="ru-RU"/>
              </w:rPr>
              <w:t>3</w:t>
            </w:r>
            <w:r w:rsidR="00E63827" w:rsidRPr="00E63827">
              <w:rPr>
                <w:rFonts w:ascii="Times New Roman" w:eastAsia="Times New Roman" w:hAnsi="Times New Roman" w:cs="Times New Roman"/>
                <w:b/>
                <w:sz w:val="24"/>
                <w:szCs w:val="24"/>
                <w:lang w:eastAsia="ru-RU"/>
              </w:rPr>
              <w:t>1</w:t>
            </w:r>
            <w:r w:rsidRPr="00155AFB">
              <w:rPr>
                <w:rFonts w:ascii="Times New Roman" w:eastAsia="Times New Roman" w:hAnsi="Times New Roman" w:cs="Times New Roman"/>
                <w:b/>
                <w:sz w:val="24"/>
                <w:szCs w:val="24"/>
                <w:lang w:eastAsia="ru-RU"/>
              </w:rPr>
              <w:t>»</w:t>
            </w:r>
            <w:r w:rsidR="00155AFB" w:rsidRPr="00155AFB">
              <w:rPr>
                <w:rFonts w:ascii="Times New Roman" w:eastAsia="Times New Roman" w:hAnsi="Times New Roman" w:cs="Times New Roman"/>
                <w:b/>
                <w:sz w:val="24"/>
                <w:szCs w:val="24"/>
                <w:lang w:eastAsia="ru-RU"/>
              </w:rPr>
              <w:t xml:space="preserve"> марта</w:t>
            </w:r>
            <w:r w:rsidRPr="00155AFB">
              <w:rPr>
                <w:rFonts w:ascii="Times New Roman" w:eastAsia="Times New Roman" w:hAnsi="Times New Roman" w:cs="Times New Roman"/>
                <w:b/>
                <w:sz w:val="24"/>
                <w:szCs w:val="24"/>
                <w:lang w:eastAsia="ru-RU"/>
              </w:rPr>
              <w:t xml:space="preserve"> 2020 года</w:t>
            </w:r>
          </w:p>
          <w:p w:rsidR="00040400" w:rsidRPr="00155AFB" w:rsidRDefault="00C572A7" w:rsidP="00C572A7">
            <w:pPr>
              <w:spacing w:after="0" w:line="240" w:lineRule="auto"/>
              <w:ind w:firstLine="306"/>
              <w:jc w:val="both"/>
              <w:rPr>
                <w:rFonts w:ascii="Times New Roman" w:eastAsia="Times New Roman" w:hAnsi="Times New Roman" w:cs="Times New Roman"/>
                <w:sz w:val="24"/>
                <w:szCs w:val="24"/>
                <w:lang w:eastAsia="ru-RU"/>
              </w:rPr>
            </w:pPr>
            <w:r w:rsidRPr="00155AFB">
              <w:rPr>
                <w:rFonts w:ascii="Times New Roman" w:eastAsia="Times New Roman" w:hAnsi="Times New Roman" w:cs="Times New Roman"/>
                <w:sz w:val="24"/>
                <w:szCs w:val="24"/>
                <w:lang w:eastAsia="ru-RU"/>
              </w:rPr>
              <w:t>Время проведения электронного аукциона назначается оператором электронной площадки.</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пункт</w:t>
            </w:r>
            <w:proofErr w:type="gramEnd"/>
            <w:r w:rsidRPr="0069769E">
              <w:rPr>
                <w:rFonts w:ascii="Times New Roman" w:eastAsia="Times New Roman" w:hAnsi="Times New Roman" w:cs="Times New Roman"/>
                <w:b/>
                <w:bCs/>
                <w:sz w:val="24"/>
                <w:szCs w:val="24"/>
                <w:lang w:eastAsia="ru-RU"/>
              </w:rPr>
              <w:t xml:space="preserve"> 8.3.</w:t>
            </w:r>
          </w:p>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tabs>
                <w:tab w:val="left" w:pos="567"/>
                <w:tab w:val="left" w:pos="1134"/>
              </w:tabs>
              <w:spacing w:after="0" w:line="240" w:lineRule="auto"/>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Обеспечение исполнения контракта</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tcPr>
          <w:p w:rsidR="00C572A7" w:rsidRDefault="00C572A7" w:rsidP="00C572A7">
            <w:pPr>
              <w:spacing w:after="0" w:line="240" w:lineRule="auto"/>
              <w:ind w:firstLine="313"/>
              <w:jc w:val="both"/>
              <w:rPr>
                <w:rFonts w:ascii="Times New Roman" w:hAnsi="Times New Roman" w:cs="Times New Roman"/>
                <w:sz w:val="24"/>
                <w:szCs w:val="24"/>
              </w:rPr>
            </w:pPr>
            <w:r w:rsidRPr="0069769E">
              <w:rPr>
                <w:rFonts w:ascii="Times New Roman" w:eastAsia="Times New Roman" w:hAnsi="Times New Roman" w:cs="Times New Roman"/>
                <w:sz w:val="24"/>
                <w:szCs w:val="24"/>
                <w:lang w:eastAsia="ru-RU"/>
              </w:rPr>
              <w:t xml:space="preserve">1. </w:t>
            </w:r>
            <w:r w:rsidRPr="0069769E">
              <w:rPr>
                <w:rFonts w:ascii="Times New Roman" w:hAnsi="Times New Roman" w:cs="Times New Roman"/>
                <w:sz w:val="24"/>
                <w:szCs w:val="24"/>
              </w:rPr>
              <w:t>Участник аукциона, с которым заключается контракт</w:t>
            </w:r>
            <w:r>
              <w:rPr>
                <w:rFonts w:ascii="Times New Roman" w:hAnsi="Times New Roman" w:cs="Times New Roman"/>
                <w:sz w:val="24"/>
                <w:szCs w:val="24"/>
              </w:rPr>
              <w:t>,</w:t>
            </w:r>
            <w:r w:rsidRPr="0069769E">
              <w:rPr>
                <w:rFonts w:ascii="Times New Roman" w:hAnsi="Times New Roman" w:cs="Times New Roman"/>
                <w:sz w:val="24"/>
                <w:szCs w:val="24"/>
              </w:rPr>
              <w:t xml:space="preserve"> должен предоставить обеспечение исполнения контракта в сроки и порядке, предусмотренном частью I документации об</w:t>
            </w:r>
            <w:r>
              <w:rPr>
                <w:rFonts w:ascii="Times New Roman" w:hAnsi="Times New Roman" w:cs="Times New Roman"/>
                <w:sz w:val="24"/>
                <w:szCs w:val="24"/>
              </w:rPr>
              <w:t xml:space="preserve"> аукционе и настоящим разделом.</w:t>
            </w:r>
          </w:p>
          <w:p w:rsidR="00C572A7" w:rsidRPr="0069769E" w:rsidRDefault="00C572A7" w:rsidP="00C572A7">
            <w:pPr>
              <w:spacing w:after="0" w:line="240" w:lineRule="auto"/>
              <w:ind w:firstLine="313"/>
              <w:jc w:val="both"/>
              <w:rPr>
                <w:rFonts w:ascii="Times New Roman" w:eastAsia="Times New Roman" w:hAnsi="Times New Roman" w:cs="Times New Roman"/>
                <w:b/>
                <w:sz w:val="24"/>
                <w:szCs w:val="24"/>
                <w:highlight w:val="yellow"/>
                <w:lang w:eastAsia="ru-RU"/>
              </w:rPr>
            </w:pPr>
            <w:r>
              <w:rPr>
                <w:rFonts w:ascii="Times New Roman" w:eastAsia="Courier New" w:hAnsi="Times New Roman" w:cs="Times New Roman"/>
                <w:color w:val="000000" w:themeColor="text1"/>
                <w:sz w:val="24"/>
                <w:szCs w:val="24"/>
                <w:lang w:eastAsia="ru-RU" w:bidi="ru-RU"/>
              </w:rPr>
              <w:t>2. Р</w:t>
            </w:r>
            <w:r w:rsidRPr="008C0BA9">
              <w:rPr>
                <w:rFonts w:ascii="Times New Roman" w:eastAsia="Courier New" w:hAnsi="Times New Roman" w:cs="Times New Roman"/>
                <w:color w:val="000000" w:themeColor="text1"/>
                <w:sz w:val="24"/>
                <w:szCs w:val="24"/>
                <w:lang w:eastAsia="ru-RU" w:bidi="ru-RU"/>
              </w:rPr>
              <w:t>азмер обеспечения исполнения контракта, в том числе предоставляемого с учетом положений пункта 8.2 настоящего раздела части I документации об аукционе, устанавливается в размер</w:t>
            </w:r>
            <w:r w:rsidRPr="000079EE">
              <w:rPr>
                <w:rFonts w:ascii="Times New Roman" w:eastAsia="Courier New" w:hAnsi="Times New Roman" w:cs="Times New Roman"/>
                <w:color w:val="000000" w:themeColor="text1"/>
                <w:sz w:val="24"/>
                <w:szCs w:val="24"/>
                <w:lang w:eastAsia="ru-RU" w:bidi="ru-RU"/>
              </w:rPr>
              <w:t>е 25%</w:t>
            </w:r>
            <w:r w:rsidRPr="008C0BA9">
              <w:rPr>
                <w:rFonts w:ascii="Times New Roman" w:eastAsia="Courier New" w:hAnsi="Times New Roman" w:cs="Times New Roman"/>
                <w:color w:val="000000" w:themeColor="text1"/>
                <w:sz w:val="24"/>
                <w:szCs w:val="24"/>
                <w:lang w:eastAsia="ru-RU" w:bidi="ru-RU"/>
              </w:rPr>
              <w:t xml:space="preserve"> от цены, по которой в соответствии с Законом заключается контракт.</w:t>
            </w:r>
          </w:p>
          <w:p w:rsidR="00040400" w:rsidRPr="0069769E" w:rsidRDefault="00C572A7" w:rsidP="008637B4">
            <w:pPr>
              <w:tabs>
                <w:tab w:val="left" w:pos="372"/>
              </w:tabs>
              <w:suppressAutoHyphens/>
              <w:spacing w:after="0" w:line="240" w:lineRule="auto"/>
              <w:ind w:right="108" w:firstLine="31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w:t>
            </w:r>
            <w:r w:rsidR="00040400" w:rsidRPr="0069769E">
              <w:rPr>
                <w:rFonts w:ascii="Times New Roman" w:eastAsia="Times New Roman" w:hAnsi="Times New Roman" w:cs="Times New Roman"/>
                <w:sz w:val="24"/>
                <w:szCs w:val="24"/>
                <w:lang w:eastAsia="ru-RU"/>
              </w:rPr>
              <w:t xml:space="preserve">. В случае если обеспечение исполнения контракта предоставляется в виде </w:t>
            </w:r>
            <w:r w:rsidR="008637B4">
              <w:rPr>
                <w:rFonts w:ascii="Times New Roman" w:eastAsia="Times New Roman" w:hAnsi="Times New Roman" w:cs="Times New Roman"/>
                <w:sz w:val="24"/>
                <w:szCs w:val="24"/>
                <w:lang w:eastAsia="ru-RU"/>
              </w:rPr>
              <w:t>перечисления</w:t>
            </w:r>
            <w:r w:rsidR="00040400" w:rsidRPr="0069769E">
              <w:rPr>
                <w:rFonts w:ascii="Times New Roman" w:eastAsia="Times New Roman" w:hAnsi="Times New Roman" w:cs="Times New Roman"/>
                <w:sz w:val="24"/>
                <w:szCs w:val="24"/>
                <w:lang w:eastAsia="ru-RU"/>
              </w:rPr>
              <w:t xml:space="preserve"> денежных средств на счет Заказчика, участник электронного аукциона, с которым заключается контракт, перечисляет сумму денежных средств, указанную в пункте 1 настоящего раздела на счет:</w:t>
            </w:r>
          </w:p>
          <w:p w:rsidR="00040400" w:rsidRPr="0069769E" w:rsidRDefault="00040400" w:rsidP="008637B4">
            <w:pPr>
              <w:tabs>
                <w:tab w:val="left" w:pos="372"/>
              </w:tabs>
              <w:suppressAutoHyphens/>
              <w:spacing w:after="0" w:line="240" w:lineRule="auto"/>
              <w:ind w:right="105" w:firstLine="313"/>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 xml:space="preserve">Получатель: СПб </w:t>
            </w:r>
            <w:proofErr w:type="spellStart"/>
            <w:r w:rsidRPr="0069769E">
              <w:rPr>
                <w:rFonts w:ascii="Times New Roman" w:eastAsia="Times New Roman" w:hAnsi="Times New Roman" w:cs="Times New Roman"/>
                <w:sz w:val="24"/>
                <w:szCs w:val="24"/>
                <w:lang w:eastAsia="ru-RU"/>
              </w:rPr>
              <w:t>ГКУ</w:t>
            </w:r>
            <w:proofErr w:type="spellEnd"/>
            <w:r w:rsidRPr="0069769E">
              <w:rPr>
                <w:rFonts w:ascii="Times New Roman" w:eastAsia="Times New Roman" w:hAnsi="Times New Roman" w:cs="Times New Roman"/>
                <w:sz w:val="24"/>
                <w:szCs w:val="24"/>
                <w:lang w:eastAsia="ru-RU"/>
              </w:rPr>
              <w:t xml:space="preserve"> «ЦКБ»</w:t>
            </w:r>
          </w:p>
          <w:p w:rsidR="00040400" w:rsidRPr="0069769E" w:rsidRDefault="00040400" w:rsidP="008637B4">
            <w:pPr>
              <w:tabs>
                <w:tab w:val="left" w:pos="372"/>
              </w:tabs>
              <w:suppressAutoHyphens/>
              <w:spacing w:after="0" w:line="240" w:lineRule="auto"/>
              <w:ind w:right="105" w:firstLine="313"/>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ИНН 7820016674</w:t>
            </w:r>
          </w:p>
          <w:p w:rsidR="00040400" w:rsidRPr="0069769E" w:rsidRDefault="00040400" w:rsidP="008637B4">
            <w:pPr>
              <w:tabs>
                <w:tab w:val="left" w:pos="372"/>
              </w:tabs>
              <w:suppressAutoHyphens/>
              <w:spacing w:after="0" w:line="240" w:lineRule="auto"/>
              <w:ind w:right="105" w:firstLine="313"/>
              <w:jc w:val="both"/>
              <w:rPr>
                <w:rFonts w:ascii="Times New Roman" w:eastAsia="Times New Roman" w:hAnsi="Times New Roman" w:cs="Times New Roman"/>
                <w:sz w:val="24"/>
                <w:szCs w:val="24"/>
                <w:lang w:eastAsia="ru-RU"/>
              </w:rPr>
            </w:pPr>
            <w:proofErr w:type="spellStart"/>
            <w:r w:rsidRPr="0069769E">
              <w:rPr>
                <w:rFonts w:ascii="Times New Roman" w:eastAsia="Times New Roman" w:hAnsi="Times New Roman" w:cs="Times New Roman"/>
                <w:sz w:val="24"/>
                <w:szCs w:val="24"/>
                <w:lang w:eastAsia="ru-RU"/>
              </w:rPr>
              <w:t>КПП</w:t>
            </w:r>
            <w:proofErr w:type="spellEnd"/>
            <w:r w:rsidRPr="0069769E">
              <w:rPr>
                <w:rFonts w:ascii="Times New Roman" w:eastAsia="Times New Roman" w:hAnsi="Times New Roman" w:cs="Times New Roman"/>
                <w:sz w:val="24"/>
                <w:szCs w:val="24"/>
                <w:lang w:eastAsia="ru-RU"/>
              </w:rPr>
              <w:t xml:space="preserve"> 781101001.</w:t>
            </w:r>
          </w:p>
          <w:p w:rsidR="00040400" w:rsidRPr="0069769E" w:rsidRDefault="00040400" w:rsidP="008637B4">
            <w:pPr>
              <w:tabs>
                <w:tab w:val="left" w:pos="372"/>
              </w:tabs>
              <w:suppressAutoHyphens/>
              <w:spacing w:after="0" w:line="240" w:lineRule="auto"/>
              <w:ind w:right="105" w:firstLine="313"/>
              <w:jc w:val="both"/>
              <w:rPr>
                <w:rFonts w:ascii="Times New Roman" w:eastAsia="Times New Roman" w:hAnsi="Times New Roman" w:cs="Times New Roman"/>
                <w:sz w:val="24"/>
                <w:szCs w:val="24"/>
                <w:lang w:eastAsia="ar-SA"/>
              </w:rPr>
            </w:pPr>
            <w:r w:rsidRPr="0069769E">
              <w:rPr>
                <w:rFonts w:ascii="Times New Roman" w:eastAsia="Times New Roman" w:hAnsi="Times New Roman" w:cs="Times New Roman"/>
                <w:sz w:val="24"/>
                <w:szCs w:val="24"/>
                <w:lang w:eastAsia="ru-RU"/>
              </w:rPr>
              <w:t>Банк получателя:</w:t>
            </w:r>
            <w:r w:rsidRPr="0069769E">
              <w:rPr>
                <w:rFonts w:ascii="Times New Roman" w:eastAsia="Times New Roman" w:hAnsi="Times New Roman" w:cs="Times New Roman"/>
                <w:sz w:val="24"/>
                <w:szCs w:val="24"/>
                <w:lang w:eastAsia="ar-SA"/>
              </w:rPr>
              <w:t xml:space="preserve"> Комитет финансов СПб, (Санкт-Петербургское государственное казенное учреждение «Центр комплексного благоустройства», лиц</w:t>
            </w:r>
            <w:proofErr w:type="gramStart"/>
            <w:r w:rsidRPr="0069769E">
              <w:rPr>
                <w:rFonts w:ascii="Times New Roman" w:eastAsia="Times New Roman" w:hAnsi="Times New Roman" w:cs="Times New Roman"/>
                <w:sz w:val="24"/>
                <w:szCs w:val="24"/>
                <w:lang w:eastAsia="ar-SA"/>
              </w:rPr>
              <w:t>. счет</w:t>
            </w:r>
            <w:proofErr w:type="gramEnd"/>
            <w:r w:rsidRPr="0069769E">
              <w:rPr>
                <w:rFonts w:ascii="Times New Roman" w:eastAsia="Times New Roman" w:hAnsi="Times New Roman" w:cs="Times New Roman"/>
                <w:sz w:val="24"/>
                <w:szCs w:val="24"/>
                <w:lang w:eastAsia="ar-SA"/>
              </w:rPr>
              <w:t xml:space="preserve"> 0900002)</w:t>
            </w:r>
          </w:p>
          <w:p w:rsidR="00040400" w:rsidRPr="0069769E" w:rsidRDefault="00040400" w:rsidP="008637B4">
            <w:pPr>
              <w:spacing w:after="0" w:line="240" w:lineRule="auto"/>
              <w:ind w:right="105" w:firstLine="313"/>
              <w:jc w:val="both"/>
              <w:rPr>
                <w:rFonts w:ascii="Times New Roman" w:eastAsia="Times New Roman" w:hAnsi="Times New Roman" w:cs="Times New Roman"/>
                <w:sz w:val="24"/>
                <w:szCs w:val="24"/>
                <w:lang w:eastAsia="ar-SA"/>
              </w:rPr>
            </w:pPr>
            <w:r w:rsidRPr="0069769E">
              <w:rPr>
                <w:rFonts w:ascii="Times New Roman" w:eastAsia="Times New Roman" w:hAnsi="Times New Roman" w:cs="Times New Roman"/>
                <w:sz w:val="24"/>
                <w:szCs w:val="24"/>
                <w:lang w:eastAsia="ar-SA"/>
              </w:rPr>
              <w:t xml:space="preserve">Северо-Западное </w:t>
            </w:r>
            <w:proofErr w:type="spellStart"/>
            <w:r w:rsidRPr="0069769E">
              <w:rPr>
                <w:rFonts w:ascii="Times New Roman" w:eastAsia="Times New Roman" w:hAnsi="Times New Roman" w:cs="Times New Roman"/>
                <w:sz w:val="24"/>
                <w:szCs w:val="24"/>
                <w:lang w:eastAsia="ar-SA"/>
              </w:rPr>
              <w:t>ГУ</w:t>
            </w:r>
            <w:proofErr w:type="spellEnd"/>
            <w:r w:rsidRPr="0069769E">
              <w:rPr>
                <w:rFonts w:ascii="Times New Roman" w:eastAsia="Times New Roman" w:hAnsi="Times New Roman" w:cs="Times New Roman"/>
                <w:sz w:val="24"/>
                <w:szCs w:val="24"/>
                <w:lang w:eastAsia="ar-SA"/>
              </w:rPr>
              <w:t xml:space="preserve"> Банка России, счет № 40302810540304000001 </w:t>
            </w:r>
            <w:proofErr w:type="spellStart"/>
            <w:r w:rsidRPr="0069769E">
              <w:rPr>
                <w:rFonts w:ascii="Times New Roman" w:eastAsia="Times New Roman" w:hAnsi="Times New Roman" w:cs="Times New Roman"/>
                <w:sz w:val="24"/>
                <w:szCs w:val="24"/>
                <w:lang w:eastAsia="ar-SA"/>
              </w:rPr>
              <w:t>БИК</w:t>
            </w:r>
            <w:proofErr w:type="spellEnd"/>
            <w:r w:rsidRPr="0069769E">
              <w:rPr>
                <w:rFonts w:ascii="Times New Roman" w:eastAsia="Times New Roman" w:hAnsi="Times New Roman" w:cs="Times New Roman"/>
                <w:sz w:val="24"/>
                <w:szCs w:val="24"/>
                <w:lang w:eastAsia="ar-SA"/>
              </w:rPr>
              <w:t xml:space="preserve"> 044030001</w:t>
            </w:r>
          </w:p>
          <w:p w:rsidR="00710732" w:rsidRPr="0069769E" w:rsidRDefault="00710732" w:rsidP="008637B4">
            <w:pPr>
              <w:spacing w:after="0" w:line="240" w:lineRule="auto"/>
              <w:ind w:right="105" w:firstLine="313"/>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 xml:space="preserve">В платежном поручении в поле «Назначение платежа» указывается назначение платежа ("обеспечение исполнения контракта"), предмет контракта, номер извещения об осуществлении закупки. </w:t>
            </w:r>
          </w:p>
          <w:p w:rsidR="00040400" w:rsidRDefault="00710732" w:rsidP="008637B4">
            <w:pPr>
              <w:spacing w:after="0" w:line="240" w:lineRule="auto"/>
              <w:ind w:right="105" w:firstLine="313"/>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В платежном поручении в поле "Назначение платежа" не допускается сокращать или исключать слова. При этом в случае, если в назначении платежа по каким-либо причинам невозможно указать всю требуемую информацию без сокращения или исключения слов, вместо наименования объекта закупки (предмета контракта) в обязательном порядке должен быть указан идентификационный код закупки</w:t>
            </w:r>
            <w:r w:rsidR="00040400" w:rsidRPr="0069769E">
              <w:rPr>
                <w:rFonts w:ascii="Times New Roman" w:eastAsia="Times New Roman" w:hAnsi="Times New Roman" w:cs="Times New Roman"/>
                <w:sz w:val="24"/>
                <w:szCs w:val="24"/>
                <w:lang w:eastAsia="ru-RU"/>
              </w:rPr>
              <w:t xml:space="preserve"> </w:t>
            </w:r>
          </w:p>
          <w:p w:rsidR="008637B4" w:rsidRPr="008637B4" w:rsidRDefault="00C572A7" w:rsidP="008637B4">
            <w:pPr>
              <w:spacing w:after="0" w:line="240" w:lineRule="auto"/>
              <w:ind w:right="105" w:firstLine="31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80051D" w:rsidRPr="0080051D">
              <w:rPr>
                <w:rFonts w:ascii="Times New Roman" w:eastAsia="Times New Roman" w:hAnsi="Times New Roman" w:cs="Times New Roman"/>
                <w:sz w:val="24"/>
                <w:szCs w:val="24"/>
                <w:lang w:eastAsia="ru-RU"/>
              </w:rPr>
              <w:t xml:space="preserve">. </w:t>
            </w:r>
            <w:r w:rsidR="008637B4" w:rsidRPr="008637B4">
              <w:rPr>
                <w:rFonts w:ascii="Times New Roman" w:eastAsia="Times New Roman" w:hAnsi="Times New Roman" w:cs="Times New Roman"/>
                <w:sz w:val="24"/>
                <w:szCs w:val="24"/>
                <w:lang w:eastAsia="ru-RU"/>
              </w:rPr>
              <w:t>Безотзывная банковская гарантия должна содержать следующие условия исполнения банком-гарантом своих обязательств:</w:t>
            </w:r>
          </w:p>
          <w:p w:rsidR="008637B4" w:rsidRPr="008637B4" w:rsidRDefault="008637B4" w:rsidP="008637B4">
            <w:pPr>
              <w:spacing w:after="0" w:line="240" w:lineRule="auto"/>
              <w:ind w:right="105" w:firstLine="313"/>
              <w:jc w:val="both"/>
              <w:rPr>
                <w:rFonts w:ascii="Times New Roman" w:eastAsia="Times New Roman" w:hAnsi="Times New Roman" w:cs="Times New Roman"/>
                <w:sz w:val="24"/>
                <w:szCs w:val="24"/>
                <w:lang w:eastAsia="ru-RU"/>
              </w:rPr>
            </w:pPr>
            <w:proofErr w:type="gramStart"/>
            <w:r w:rsidRPr="008637B4">
              <w:rPr>
                <w:rFonts w:ascii="Times New Roman" w:eastAsia="Times New Roman" w:hAnsi="Times New Roman" w:cs="Times New Roman"/>
                <w:sz w:val="24"/>
                <w:szCs w:val="24"/>
                <w:lang w:eastAsia="ru-RU"/>
              </w:rPr>
              <w:t>а</w:t>
            </w:r>
            <w:proofErr w:type="gramEnd"/>
            <w:r w:rsidRPr="008637B4">
              <w:rPr>
                <w:rFonts w:ascii="Times New Roman" w:eastAsia="Times New Roman" w:hAnsi="Times New Roman" w:cs="Times New Roman"/>
                <w:sz w:val="24"/>
                <w:szCs w:val="24"/>
                <w:lang w:eastAsia="ru-RU"/>
              </w:rPr>
              <w:t>) если принципал не выполнил предусмотренные контрактом обязательства при поставке товара, выполнении работ, оказании услуг;</w:t>
            </w:r>
          </w:p>
          <w:p w:rsidR="008637B4" w:rsidRPr="008637B4" w:rsidRDefault="008637B4" w:rsidP="008637B4">
            <w:pPr>
              <w:spacing w:after="0" w:line="240" w:lineRule="auto"/>
              <w:ind w:right="105" w:firstLine="313"/>
              <w:jc w:val="both"/>
              <w:rPr>
                <w:rFonts w:ascii="Times New Roman" w:eastAsia="Times New Roman" w:hAnsi="Times New Roman" w:cs="Times New Roman"/>
                <w:sz w:val="24"/>
                <w:szCs w:val="24"/>
                <w:lang w:eastAsia="ru-RU"/>
              </w:rPr>
            </w:pPr>
            <w:proofErr w:type="gramStart"/>
            <w:r w:rsidRPr="008637B4">
              <w:rPr>
                <w:rFonts w:ascii="Times New Roman" w:eastAsia="Times New Roman" w:hAnsi="Times New Roman" w:cs="Times New Roman"/>
                <w:sz w:val="24"/>
                <w:szCs w:val="24"/>
                <w:lang w:eastAsia="ru-RU"/>
              </w:rPr>
              <w:t>б</w:t>
            </w:r>
            <w:proofErr w:type="gramEnd"/>
            <w:r w:rsidRPr="008637B4">
              <w:rPr>
                <w:rFonts w:ascii="Times New Roman" w:eastAsia="Times New Roman" w:hAnsi="Times New Roman" w:cs="Times New Roman"/>
                <w:sz w:val="24"/>
                <w:szCs w:val="24"/>
                <w:lang w:eastAsia="ru-RU"/>
              </w:rPr>
              <w:t>) если принципал нарушил установленные заказчиком сроки устранения обнаруженных им недостатков в поставленных товарах, выполненных работах, оказанных услугах;</w:t>
            </w:r>
          </w:p>
          <w:p w:rsidR="008637B4" w:rsidRPr="008637B4" w:rsidRDefault="008637B4" w:rsidP="008637B4">
            <w:pPr>
              <w:spacing w:after="0" w:line="240" w:lineRule="auto"/>
              <w:ind w:right="105" w:firstLine="313"/>
              <w:jc w:val="both"/>
              <w:rPr>
                <w:rFonts w:ascii="Times New Roman" w:eastAsia="Times New Roman" w:hAnsi="Times New Roman" w:cs="Times New Roman"/>
                <w:sz w:val="24"/>
                <w:szCs w:val="24"/>
                <w:lang w:eastAsia="ru-RU"/>
              </w:rPr>
            </w:pPr>
            <w:proofErr w:type="gramStart"/>
            <w:r w:rsidRPr="008637B4">
              <w:rPr>
                <w:rFonts w:ascii="Times New Roman" w:eastAsia="Times New Roman" w:hAnsi="Times New Roman" w:cs="Times New Roman"/>
                <w:sz w:val="24"/>
                <w:szCs w:val="24"/>
                <w:lang w:eastAsia="ru-RU"/>
              </w:rPr>
              <w:t>в</w:t>
            </w:r>
            <w:proofErr w:type="gramEnd"/>
            <w:r w:rsidRPr="008637B4">
              <w:rPr>
                <w:rFonts w:ascii="Times New Roman" w:eastAsia="Times New Roman" w:hAnsi="Times New Roman" w:cs="Times New Roman"/>
                <w:sz w:val="24"/>
                <w:szCs w:val="24"/>
                <w:lang w:eastAsia="ru-RU"/>
              </w:rPr>
              <w:t>) если принципал некачественно выполнил работы, оказал услуги, поставил некачественный товар, предусмотренные контрактом.</w:t>
            </w:r>
          </w:p>
          <w:p w:rsidR="00040400" w:rsidRDefault="00C572A7" w:rsidP="008637B4">
            <w:pPr>
              <w:spacing w:after="0" w:line="240" w:lineRule="auto"/>
              <w:ind w:right="105" w:firstLine="31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8637B4" w:rsidRPr="008637B4">
              <w:rPr>
                <w:rFonts w:ascii="Times New Roman" w:eastAsia="Times New Roman" w:hAnsi="Times New Roman" w:cs="Times New Roman"/>
                <w:sz w:val="24"/>
                <w:szCs w:val="24"/>
                <w:lang w:eastAsia="ru-RU"/>
              </w:rPr>
              <w:t>. Безотзывная банковская гарантия должна содержать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Срок действия банковской гарантии определяется в соответствии с требованиями Закона участником закупки, с которым заключается контракт, самостоятельно. При этом срок действия банковской гарантии должен превышать предусмотренный контрактом срок исполнения обязательств, которые должны быть обеспечены такой банковской гарантией, не менее чем на один месяц, в том числе в случае его изменения в соответствии со статьей 95 Закона.</w:t>
            </w:r>
          </w:p>
          <w:p w:rsidR="00C572A7" w:rsidRPr="0080051D" w:rsidRDefault="00C572A7" w:rsidP="008637B4">
            <w:pPr>
              <w:spacing w:after="0" w:line="240" w:lineRule="auto"/>
              <w:ind w:right="105" w:firstLine="313"/>
              <w:jc w:val="both"/>
              <w:rPr>
                <w:rFonts w:ascii="Times New Roman" w:eastAsia="Times New Roman" w:hAnsi="Times New Roman" w:cs="Times New Roman"/>
                <w:sz w:val="24"/>
                <w:szCs w:val="24"/>
                <w:lang w:eastAsia="ru-RU"/>
              </w:rPr>
            </w:pPr>
            <w:r>
              <w:rPr>
                <w:rFonts w:ascii="Times New Roman" w:eastAsia="Courier New" w:hAnsi="Times New Roman" w:cs="Times New Roman"/>
                <w:color w:val="000000" w:themeColor="text1"/>
                <w:sz w:val="24"/>
                <w:szCs w:val="24"/>
                <w:lang w:eastAsia="ru-RU" w:bidi="ru-RU"/>
              </w:rPr>
              <w:t>6.</w:t>
            </w:r>
            <w:r>
              <w:rPr>
                <w:rFonts w:ascii="Times New Roman" w:hAnsi="Times New Roman" w:cs="Times New Roman"/>
                <w:bCs/>
                <w:iCs/>
                <w:sz w:val="24"/>
                <w:szCs w:val="24"/>
              </w:rPr>
              <w:t xml:space="preserve"> </w:t>
            </w:r>
            <w:r w:rsidRPr="00AB401D">
              <w:rPr>
                <w:rFonts w:ascii="Times New Roman" w:hAnsi="Times New Roman" w:cs="Times New Roman"/>
                <w:bCs/>
                <w:iCs/>
                <w:sz w:val="24"/>
                <w:szCs w:val="24"/>
              </w:rPr>
              <w:t xml:space="preserve">При проведении электронного аукциона в соответствии с </w:t>
            </w:r>
            <w:hyperlink r:id="rId217" w:history="1">
              <w:r w:rsidRPr="00AB401D">
                <w:rPr>
                  <w:rFonts w:ascii="Times New Roman" w:hAnsi="Times New Roman" w:cs="Times New Roman"/>
                  <w:bCs/>
                  <w:iCs/>
                  <w:sz w:val="24"/>
                  <w:szCs w:val="24"/>
                </w:rPr>
                <w:t>пунктом 1 части 1 статьи 30</w:t>
              </w:r>
            </w:hyperlink>
            <w:r w:rsidRPr="00AB401D">
              <w:rPr>
                <w:rFonts w:ascii="Times New Roman" w:hAnsi="Times New Roman" w:cs="Times New Roman"/>
                <w:bCs/>
                <w:iCs/>
                <w:sz w:val="24"/>
                <w:szCs w:val="24"/>
              </w:rPr>
              <w:t xml:space="preserve"> Закона, участник электронного аукциона с которым заключается контракт по результатам электронного аукциона освобождается от предоставления обеспечения исполнения контракта, в том числе с учетом положений </w:t>
            </w:r>
            <w:hyperlink r:id="rId218" w:history="1">
              <w:r w:rsidRPr="00AB401D">
                <w:rPr>
                  <w:rFonts w:ascii="Times New Roman" w:hAnsi="Times New Roman" w:cs="Times New Roman"/>
                  <w:bCs/>
                  <w:iCs/>
                  <w:sz w:val="24"/>
                  <w:szCs w:val="24"/>
                </w:rPr>
                <w:t>статьи 37</w:t>
              </w:r>
            </w:hyperlink>
            <w:r w:rsidRPr="00AB401D">
              <w:rPr>
                <w:rFonts w:ascii="Times New Roman" w:hAnsi="Times New Roman" w:cs="Times New Roman"/>
                <w:bCs/>
                <w:iCs/>
                <w:sz w:val="24"/>
                <w:szCs w:val="24"/>
              </w:rPr>
              <w:t xml:space="preserve"> Закона, в случае предоставления таким участником электронного аукциона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электронного аукциона до заключения контракта в случаях, установленных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и документации об аукционе.</w:t>
            </w:r>
          </w:p>
        </w:tc>
      </w:tr>
      <w:tr w:rsidR="00AC4D26" w:rsidRPr="0069769E" w:rsidTr="0080051D">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vAlign w:val="center"/>
          </w:tcPr>
          <w:p w:rsidR="00AC4D26" w:rsidRPr="0069769E" w:rsidRDefault="00AC4D26" w:rsidP="00AC4D26">
            <w:pPr>
              <w:tabs>
                <w:tab w:val="left" w:pos="-5103"/>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lastRenderedPageBreak/>
              <w:t>пун</w:t>
            </w:r>
            <w:r>
              <w:rPr>
                <w:rFonts w:ascii="Times New Roman" w:eastAsia="Times New Roman" w:hAnsi="Times New Roman" w:cs="Times New Roman"/>
                <w:b/>
                <w:bCs/>
                <w:sz w:val="24"/>
                <w:szCs w:val="24"/>
                <w:lang w:eastAsia="ru-RU"/>
              </w:rPr>
              <w:t>кт</w:t>
            </w:r>
            <w:proofErr w:type="gramEnd"/>
            <w:r>
              <w:rPr>
                <w:rFonts w:ascii="Times New Roman" w:eastAsia="Times New Roman" w:hAnsi="Times New Roman" w:cs="Times New Roman"/>
                <w:b/>
                <w:bCs/>
                <w:sz w:val="24"/>
                <w:szCs w:val="24"/>
                <w:lang w:eastAsia="ru-RU"/>
              </w:rPr>
              <w:t xml:space="preserve"> 8.3</w:t>
            </w:r>
            <w:r w:rsidRPr="0069769E">
              <w:rPr>
                <w:rFonts w:ascii="Times New Roman" w:eastAsia="Times New Roman" w:hAnsi="Times New Roman" w:cs="Times New Roman"/>
                <w:b/>
                <w:bCs/>
                <w:sz w:val="24"/>
                <w:szCs w:val="24"/>
                <w:lang w:eastAsia="ru-RU"/>
              </w:rPr>
              <w:t>.</w:t>
            </w:r>
          </w:p>
          <w:p w:rsidR="00AC4D26" w:rsidRPr="0069769E" w:rsidRDefault="00AC4D26" w:rsidP="00AC4D26">
            <w:pPr>
              <w:tabs>
                <w:tab w:val="left" w:pos="-5103"/>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vAlign w:val="center"/>
          </w:tcPr>
          <w:p w:rsidR="00AC4D26" w:rsidRPr="0069769E" w:rsidRDefault="00AC4D26" w:rsidP="00AC4D26">
            <w:pPr>
              <w:autoSpaceDE w:val="0"/>
              <w:autoSpaceDN w:val="0"/>
              <w:adjustRightInd w:val="0"/>
              <w:spacing w:after="0" w:line="240" w:lineRule="auto"/>
              <w:ind w:firstLine="54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Обеспечение гарантийных обязательств</w:t>
            </w:r>
          </w:p>
        </w:tc>
      </w:tr>
      <w:tr w:rsidR="00AC4D26" w:rsidRPr="0069769E" w:rsidTr="003C2C1E">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vAlign w:val="center"/>
          </w:tcPr>
          <w:p w:rsidR="00AC4D26" w:rsidRPr="00AC4D26" w:rsidRDefault="00AC4D26" w:rsidP="00AC4D26">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AC4D26">
              <w:rPr>
                <w:rFonts w:ascii="Times New Roman" w:eastAsia="Times New Roman" w:hAnsi="Times New Roman" w:cs="Times New Roman"/>
                <w:bCs/>
                <w:sz w:val="24"/>
                <w:szCs w:val="24"/>
                <w:lang w:eastAsia="ru-RU"/>
              </w:rPr>
              <w:t xml:space="preserve">Обеспечение гарантийных обязательств установлено в размере </w:t>
            </w:r>
            <w:r w:rsidR="00C572A7">
              <w:rPr>
                <w:rFonts w:ascii="Times New Roman" w:eastAsia="Times New Roman" w:hAnsi="Times New Roman" w:cs="Times New Roman"/>
                <w:bCs/>
                <w:sz w:val="24"/>
                <w:szCs w:val="24"/>
                <w:lang w:eastAsia="ru-RU"/>
              </w:rPr>
              <w:t xml:space="preserve">5 </w:t>
            </w:r>
            <w:r w:rsidRPr="00AC4D26">
              <w:rPr>
                <w:rFonts w:ascii="Times New Roman" w:eastAsia="Times New Roman" w:hAnsi="Times New Roman" w:cs="Times New Roman"/>
                <w:bCs/>
                <w:sz w:val="24"/>
                <w:szCs w:val="24"/>
                <w:lang w:eastAsia="ru-RU"/>
              </w:rPr>
              <w:t>% от начальной (максимальной) цены контракта, что составляет</w:t>
            </w:r>
            <w:r w:rsidRPr="00327EB6">
              <w:rPr>
                <w:rFonts w:ascii="Times New Roman" w:eastAsia="Times New Roman" w:hAnsi="Times New Roman" w:cs="Times New Roman"/>
                <w:b/>
                <w:bCs/>
                <w:sz w:val="24"/>
                <w:szCs w:val="24"/>
                <w:lang w:eastAsia="ru-RU"/>
              </w:rPr>
              <w:t xml:space="preserve"> </w:t>
            </w:r>
            <w:r w:rsidR="00C572A7">
              <w:rPr>
                <w:rFonts w:ascii="Times New Roman" w:eastAsia="Times New Roman" w:hAnsi="Times New Roman" w:cs="Times New Roman"/>
                <w:b/>
                <w:bCs/>
                <w:sz w:val="24"/>
                <w:szCs w:val="24"/>
                <w:lang w:eastAsia="ru-RU"/>
              </w:rPr>
              <w:t>972 483,33</w:t>
            </w:r>
            <w:r w:rsidR="00327EB6" w:rsidRPr="00327EB6">
              <w:rPr>
                <w:rFonts w:ascii="Times New Roman" w:eastAsia="Times New Roman" w:hAnsi="Times New Roman" w:cs="Times New Roman"/>
                <w:b/>
                <w:bCs/>
                <w:sz w:val="24"/>
                <w:szCs w:val="24"/>
                <w:lang w:eastAsia="ru-RU"/>
              </w:rPr>
              <w:t xml:space="preserve"> руб</w:t>
            </w:r>
            <w:r w:rsidR="00C572A7">
              <w:rPr>
                <w:rFonts w:ascii="Times New Roman" w:eastAsia="Times New Roman" w:hAnsi="Times New Roman" w:cs="Times New Roman"/>
                <w:b/>
                <w:bCs/>
                <w:sz w:val="24"/>
                <w:szCs w:val="24"/>
                <w:lang w:eastAsia="ru-RU"/>
              </w:rPr>
              <w:t>.</w:t>
            </w:r>
          </w:p>
          <w:p w:rsidR="00AC4D26" w:rsidRPr="00AC4D26" w:rsidRDefault="00AC4D26" w:rsidP="00AC4D26">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AC4D26">
              <w:rPr>
                <w:rFonts w:ascii="Times New Roman" w:eastAsia="Times New Roman" w:hAnsi="Times New Roman" w:cs="Times New Roman"/>
                <w:bCs/>
                <w:sz w:val="24"/>
                <w:szCs w:val="24"/>
                <w:lang w:eastAsia="ru-RU"/>
              </w:rPr>
              <w:lastRenderedPageBreak/>
              <w:t>Гарантийные обязательства могут обеспечиваться предоставлением банковской гарантии, выданной банком и соответствующей требованиям статьи 45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гарантийных обязательств, срок действия банковской гарантии определяются в соответствии с требованиями Закона участником закупки, с которым заключается контракт, самостоятельно.</w:t>
            </w:r>
          </w:p>
          <w:p w:rsidR="00467909" w:rsidRPr="00467909" w:rsidRDefault="00467909" w:rsidP="00467909">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467909">
              <w:rPr>
                <w:rFonts w:ascii="Times New Roman" w:eastAsia="Times New Roman" w:hAnsi="Times New Roman" w:cs="Times New Roman"/>
                <w:bCs/>
                <w:sz w:val="24"/>
                <w:szCs w:val="24"/>
                <w:lang w:eastAsia="ru-RU"/>
              </w:rPr>
              <w:t>В случае если Поставщиком исполнение гарантийных обязательств обеспечивается путем внесения денежных средств, то такие денежные средства перечисляются Поставщиком на счет Заказчика по реквизитам:</w:t>
            </w:r>
          </w:p>
          <w:p w:rsidR="00467909" w:rsidRPr="00467909" w:rsidRDefault="00467909" w:rsidP="00467909">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467909">
              <w:rPr>
                <w:rFonts w:ascii="Times New Roman" w:eastAsia="Times New Roman" w:hAnsi="Times New Roman" w:cs="Times New Roman"/>
                <w:bCs/>
                <w:sz w:val="24"/>
                <w:szCs w:val="24"/>
                <w:lang w:eastAsia="ru-RU"/>
              </w:rPr>
              <w:t xml:space="preserve">Получатель: СПб </w:t>
            </w:r>
            <w:proofErr w:type="spellStart"/>
            <w:r w:rsidRPr="00467909">
              <w:rPr>
                <w:rFonts w:ascii="Times New Roman" w:eastAsia="Times New Roman" w:hAnsi="Times New Roman" w:cs="Times New Roman"/>
                <w:bCs/>
                <w:sz w:val="24"/>
                <w:szCs w:val="24"/>
                <w:lang w:eastAsia="ru-RU"/>
              </w:rPr>
              <w:t>ГКУ</w:t>
            </w:r>
            <w:proofErr w:type="spellEnd"/>
            <w:r w:rsidRPr="00467909">
              <w:rPr>
                <w:rFonts w:ascii="Times New Roman" w:eastAsia="Times New Roman" w:hAnsi="Times New Roman" w:cs="Times New Roman"/>
                <w:bCs/>
                <w:sz w:val="24"/>
                <w:szCs w:val="24"/>
                <w:lang w:eastAsia="ru-RU"/>
              </w:rPr>
              <w:t xml:space="preserve"> «ЦКБ»</w:t>
            </w:r>
          </w:p>
          <w:p w:rsidR="00467909" w:rsidRPr="00467909" w:rsidRDefault="00467909" w:rsidP="00467909">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467909">
              <w:rPr>
                <w:rFonts w:ascii="Times New Roman" w:eastAsia="Times New Roman" w:hAnsi="Times New Roman" w:cs="Times New Roman"/>
                <w:bCs/>
                <w:sz w:val="24"/>
                <w:szCs w:val="24"/>
                <w:lang w:eastAsia="ru-RU"/>
              </w:rPr>
              <w:t>ИНН 7820016674</w:t>
            </w:r>
          </w:p>
          <w:p w:rsidR="00467909" w:rsidRPr="00467909" w:rsidRDefault="00467909" w:rsidP="00467909">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roofErr w:type="spellStart"/>
            <w:r w:rsidRPr="00467909">
              <w:rPr>
                <w:rFonts w:ascii="Times New Roman" w:eastAsia="Times New Roman" w:hAnsi="Times New Roman" w:cs="Times New Roman"/>
                <w:bCs/>
                <w:sz w:val="24"/>
                <w:szCs w:val="24"/>
                <w:lang w:eastAsia="ru-RU"/>
              </w:rPr>
              <w:t>КПП</w:t>
            </w:r>
            <w:proofErr w:type="spellEnd"/>
            <w:r w:rsidRPr="00467909">
              <w:rPr>
                <w:rFonts w:ascii="Times New Roman" w:eastAsia="Times New Roman" w:hAnsi="Times New Roman" w:cs="Times New Roman"/>
                <w:bCs/>
                <w:sz w:val="24"/>
                <w:szCs w:val="24"/>
                <w:lang w:eastAsia="ru-RU"/>
              </w:rPr>
              <w:t xml:space="preserve"> 781101001.</w:t>
            </w:r>
          </w:p>
          <w:p w:rsidR="00467909" w:rsidRPr="00467909" w:rsidRDefault="00467909" w:rsidP="00467909">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467909">
              <w:rPr>
                <w:rFonts w:ascii="Times New Roman" w:eastAsia="Times New Roman" w:hAnsi="Times New Roman" w:cs="Times New Roman"/>
                <w:bCs/>
                <w:sz w:val="24"/>
                <w:szCs w:val="24"/>
                <w:lang w:eastAsia="ru-RU"/>
              </w:rPr>
              <w:t>Банк получателя: Комитет финансов СПб, (Санкт-Петербургское государственное казенное учреждение «Центр комплексного благоустройства», лиц</w:t>
            </w:r>
            <w:proofErr w:type="gramStart"/>
            <w:r w:rsidRPr="00467909">
              <w:rPr>
                <w:rFonts w:ascii="Times New Roman" w:eastAsia="Times New Roman" w:hAnsi="Times New Roman" w:cs="Times New Roman"/>
                <w:bCs/>
                <w:sz w:val="24"/>
                <w:szCs w:val="24"/>
                <w:lang w:eastAsia="ru-RU"/>
              </w:rPr>
              <w:t>. счет</w:t>
            </w:r>
            <w:proofErr w:type="gramEnd"/>
            <w:r w:rsidRPr="00467909">
              <w:rPr>
                <w:rFonts w:ascii="Times New Roman" w:eastAsia="Times New Roman" w:hAnsi="Times New Roman" w:cs="Times New Roman"/>
                <w:bCs/>
                <w:sz w:val="24"/>
                <w:szCs w:val="24"/>
                <w:lang w:eastAsia="ru-RU"/>
              </w:rPr>
              <w:t xml:space="preserve"> 0900002), Северо-Западное </w:t>
            </w:r>
            <w:proofErr w:type="spellStart"/>
            <w:r w:rsidRPr="00467909">
              <w:rPr>
                <w:rFonts w:ascii="Times New Roman" w:eastAsia="Times New Roman" w:hAnsi="Times New Roman" w:cs="Times New Roman"/>
                <w:bCs/>
                <w:sz w:val="24"/>
                <w:szCs w:val="24"/>
                <w:lang w:eastAsia="ru-RU"/>
              </w:rPr>
              <w:t>ГУ</w:t>
            </w:r>
            <w:proofErr w:type="spellEnd"/>
            <w:r w:rsidRPr="00467909">
              <w:rPr>
                <w:rFonts w:ascii="Times New Roman" w:eastAsia="Times New Roman" w:hAnsi="Times New Roman" w:cs="Times New Roman"/>
                <w:bCs/>
                <w:sz w:val="24"/>
                <w:szCs w:val="24"/>
                <w:lang w:eastAsia="ru-RU"/>
              </w:rPr>
              <w:t xml:space="preserve"> Банка России, счет № 40302810540304000001 </w:t>
            </w:r>
            <w:proofErr w:type="spellStart"/>
            <w:r w:rsidRPr="00467909">
              <w:rPr>
                <w:rFonts w:ascii="Times New Roman" w:eastAsia="Times New Roman" w:hAnsi="Times New Roman" w:cs="Times New Roman"/>
                <w:bCs/>
                <w:sz w:val="24"/>
                <w:szCs w:val="24"/>
                <w:lang w:eastAsia="ru-RU"/>
              </w:rPr>
              <w:t>БИК</w:t>
            </w:r>
            <w:proofErr w:type="spellEnd"/>
            <w:r w:rsidRPr="00467909">
              <w:rPr>
                <w:rFonts w:ascii="Times New Roman" w:eastAsia="Times New Roman" w:hAnsi="Times New Roman" w:cs="Times New Roman"/>
                <w:bCs/>
                <w:sz w:val="24"/>
                <w:szCs w:val="24"/>
                <w:lang w:eastAsia="ru-RU"/>
              </w:rPr>
              <w:t xml:space="preserve"> 044030001</w:t>
            </w:r>
          </w:p>
          <w:p w:rsidR="00467909" w:rsidRDefault="00467909" w:rsidP="00467909">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467909">
              <w:rPr>
                <w:rFonts w:ascii="Times New Roman" w:eastAsia="Times New Roman" w:hAnsi="Times New Roman" w:cs="Times New Roman"/>
                <w:bCs/>
                <w:sz w:val="24"/>
                <w:szCs w:val="24"/>
                <w:lang w:eastAsia="ru-RU"/>
              </w:rPr>
              <w:t xml:space="preserve">В платежном поручении в поле «Назначение платежа» указывается «Обеспечение исполнения гарантийных обязательств по Контракту № ___/___, заключенному по итогам электронного аукциона № </w:t>
            </w:r>
            <w:proofErr w:type="spellStart"/>
            <w:r w:rsidRPr="00467909">
              <w:rPr>
                <w:rFonts w:ascii="Times New Roman" w:eastAsia="Times New Roman" w:hAnsi="Times New Roman" w:cs="Times New Roman"/>
                <w:bCs/>
                <w:sz w:val="24"/>
                <w:szCs w:val="24"/>
                <w:lang w:eastAsia="ru-RU"/>
              </w:rPr>
              <w:t>XXXXXXXXXXXXXXXXXXX</w:t>
            </w:r>
            <w:proofErr w:type="spellEnd"/>
            <w:r w:rsidRPr="00467909">
              <w:rPr>
                <w:rFonts w:ascii="Times New Roman" w:eastAsia="Times New Roman" w:hAnsi="Times New Roman" w:cs="Times New Roman"/>
                <w:bCs/>
                <w:sz w:val="24"/>
                <w:szCs w:val="24"/>
                <w:lang w:eastAsia="ru-RU"/>
              </w:rPr>
              <w:t>».</w:t>
            </w:r>
          </w:p>
          <w:p w:rsidR="00AC4D26" w:rsidRPr="00AC4D26" w:rsidRDefault="00AC4D26" w:rsidP="00467909">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AC4D26">
              <w:rPr>
                <w:rFonts w:ascii="Times New Roman" w:eastAsia="Times New Roman" w:hAnsi="Times New Roman" w:cs="Times New Roman"/>
                <w:bCs/>
                <w:sz w:val="24"/>
                <w:szCs w:val="24"/>
                <w:lang w:eastAsia="ru-RU"/>
              </w:rPr>
              <w:t>В случае предоставления в качестве обеспечения гарантийных обязательств банковской гарантии в такую банковскую гарантию включается также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AC4D26" w:rsidRPr="00AC4D26" w:rsidRDefault="00AC4D26" w:rsidP="00AC4D26">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AC4D26">
              <w:rPr>
                <w:rFonts w:ascii="Times New Roman" w:eastAsia="Times New Roman" w:hAnsi="Times New Roman" w:cs="Times New Roman"/>
                <w:bCs/>
                <w:sz w:val="24"/>
                <w:szCs w:val="24"/>
                <w:lang w:eastAsia="ru-RU"/>
              </w:rPr>
              <w:t>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AC4D26" w:rsidRPr="00467909" w:rsidRDefault="00AC4D26" w:rsidP="00467909">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AC4D26">
              <w:rPr>
                <w:rFonts w:ascii="Times New Roman" w:eastAsia="Times New Roman" w:hAnsi="Times New Roman" w:cs="Times New Roman"/>
                <w:bCs/>
                <w:sz w:val="24"/>
                <w:szCs w:val="24"/>
                <w:lang w:eastAsia="ru-RU"/>
              </w:rPr>
              <w:t>В соответствии с требованиями части 7.1 статьи 94 Закона оформление документа о приемке (за исключением отдельного этапа исполнения контракта) поставленного товара осуществляется после предоставления поставщиком обеспечения гарантийных обязательств в порядке и в сроки, которые установлены контрактом.</w:t>
            </w:r>
          </w:p>
        </w:tc>
      </w:tr>
      <w:tr w:rsidR="0080051D" w:rsidRPr="0069769E" w:rsidTr="0080051D">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8637B4">
            <w:pPr>
              <w:tabs>
                <w:tab w:val="left" w:pos="-5103"/>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lastRenderedPageBreak/>
              <w:t>пункт</w:t>
            </w:r>
            <w:proofErr w:type="gramEnd"/>
            <w:r w:rsidRPr="0069769E">
              <w:rPr>
                <w:rFonts w:ascii="Times New Roman" w:eastAsia="Times New Roman" w:hAnsi="Times New Roman" w:cs="Times New Roman"/>
                <w:b/>
                <w:bCs/>
                <w:sz w:val="24"/>
                <w:szCs w:val="24"/>
                <w:lang w:eastAsia="ru-RU"/>
              </w:rPr>
              <w:t xml:space="preserve"> 8.5.</w:t>
            </w:r>
          </w:p>
          <w:p w:rsidR="00040400" w:rsidRPr="0069769E" w:rsidRDefault="00040400" w:rsidP="008637B4">
            <w:pPr>
              <w:tabs>
                <w:tab w:val="left" w:pos="-5103"/>
              </w:tabs>
              <w:spacing w:after="0" w:line="240" w:lineRule="auto"/>
              <w:jc w:val="center"/>
              <w:rPr>
                <w:rFonts w:ascii="Times New Roman" w:eastAsia="Times New Roman" w:hAnsi="Times New Roman" w:cs="Times New Roman"/>
                <w:b/>
                <w:bCs/>
                <w:sz w:val="24"/>
                <w:szCs w:val="24"/>
                <w:lang w:eastAsia="ru-RU"/>
              </w:rPr>
            </w:pPr>
            <w:proofErr w:type="gramStart"/>
            <w:r w:rsidRPr="0069769E">
              <w:rPr>
                <w:rFonts w:ascii="Times New Roman" w:eastAsia="Times New Roman" w:hAnsi="Times New Roman" w:cs="Times New Roman"/>
                <w:b/>
                <w:bCs/>
                <w:sz w:val="24"/>
                <w:szCs w:val="24"/>
                <w:lang w:eastAsia="ru-RU"/>
              </w:rPr>
              <w:t>части</w:t>
            </w:r>
            <w:proofErr w:type="gramEnd"/>
            <w:r w:rsidRPr="0069769E">
              <w:rPr>
                <w:rFonts w:ascii="Times New Roman" w:eastAsia="Times New Roman" w:hAnsi="Times New Roman" w:cs="Times New Roman"/>
                <w:b/>
                <w:bCs/>
                <w:sz w:val="24"/>
                <w:szCs w:val="24"/>
                <w:lang w:eastAsia="ru-RU"/>
              </w:rPr>
              <w:t xml:space="preserve"> </w:t>
            </w:r>
            <w:r w:rsidRPr="0069769E">
              <w:rPr>
                <w:rFonts w:ascii="Times New Roman" w:eastAsia="Times New Roman" w:hAnsi="Times New Roman" w:cs="Times New Roman"/>
                <w:b/>
                <w:bCs/>
                <w:sz w:val="24"/>
                <w:szCs w:val="24"/>
                <w:lang w:val="en-US" w:eastAsia="ru-RU"/>
              </w:rPr>
              <w:t>I</w:t>
            </w:r>
          </w:p>
        </w:tc>
        <w:tc>
          <w:tcPr>
            <w:tcW w:w="8666" w:type="dxa"/>
            <w:tcBorders>
              <w:top w:val="single" w:sz="4" w:space="0" w:color="auto"/>
              <w:left w:val="single" w:sz="4" w:space="0" w:color="auto"/>
              <w:bottom w:val="single" w:sz="4" w:space="0" w:color="auto"/>
              <w:right w:val="single" w:sz="4" w:space="0" w:color="auto"/>
            </w:tcBorders>
            <w:vAlign w:val="center"/>
            <w:hideMark/>
          </w:tcPr>
          <w:p w:rsidR="00040400" w:rsidRPr="0069769E" w:rsidRDefault="00040400" w:rsidP="00AC4D26">
            <w:pPr>
              <w:autoSpaceDE w:val="0"/>
              <w:autoSpaceDN w:val="0"/>
              <w:adjustRightInd w:val="0"/>
              <w:spacing w:after="0" w:line="240" w:lineRule="auto"/>
              <w:ind w:firstLine="540"/>
              <w:jc w:val="center"/>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Возможность заказчика изменить условия контракта</w:t>
            </w:r>
          </w:p>
        </w:tc>
      </w:tr>
      <w:tr w:rsidR="0080051D"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040400" w:rsidRPr="0080051D" w:rsidRDefault="0080051D" w:rsidP="008637B4">
            <w:pPr>
              <w:autoSpaceDE w:val="0"/>
              <w:autoSpaceDN w:val="0"/>
              <w:adjustRightInd w:val="0"/>
              <w:spacing w:after="0" w:line="240" w:lineRule="auto"/>
              <w:ind w:firstLine="601"/>
              <w:jc w:val="both"/>
              <w:rPr>
                <w:rFonts w:ascii="Times New Roman" w:eastAsia="Times New Roman" w:hAnsi="Times New Roman" w:cs="Times New Roman"/>
                <w:i/>
                <w:iCs/>
                <w:sz w:val="24"/>
                <w:szCs w:val="24"/>
                <w:lang w:eastAsia="ru-RU"/>
              </w:rPr>
            </w:pPr>
            <w:r>
              <w:rPr>
                <w:rFonts w:ascii="Times New Roman" w:hAnsi="Times New Roman" w:cs="Times New Roman"/>
                <w:sz w:val="24"/>
                <w:szCs w:val="24"/>
              </w:rPr>
              <w:t>Устано</w:t>
            </w:r>
            <w:r w:rsidRPr="0080051D">
              <w:rPr>
                <w:rFonts w:ascii="Times New Roman" w:hAnsi="Times New Roman" w:cs="Times New Roman"/>
                <w:sz w:val="24"/>
                <w:szCs w:val="24"/>
              </w:rPr>
              <w:t>вл</w:t>
            </w:r>
            <w:r>
              <w:rPr>
                <w:rFonts w:ascii="Times New Roman" w:hAnsi="Times New Roman" w:cs="Times New Roman"/>
                <w:sz w:val="24"/>
                <w:szCs w:val="24"/>
              </w:rPr>
              <w:t>ено</w:t>
            </w:r>
            <w:r w:rsidRPr="0080051D">
              <w:rPr>
                <w:rFonts w:ascii="Times New Roman" w:hAnsi="Times New Roman" w:cs="Times New Roman"/>
                <w:sz w:val="24"/>
                <w:szCs w:val="24"/>
              </w:rPr>
              <w:t xml:space="preserve"> Заказчиком в соответствии с положением </w:t>
            </w:r>
            <w:hyperlink r:id="rId219" w:history="1">
              <w:r w:rsidRPr="0080051D">
                <w:rPr>
                  <w:rFonts w:ascii="Times New Roman" w:hAnsi="Times New Roman" w:cs="Times New Roman"/>
                  <w:sz w:val="24"/>
                  <w:szCs w:val="24"/>
                </w:rPr>
                <w:t>статей 34</w:t>
              </w:r>
            </w:hyperlink>
            <w:r w:rsidRPr="0080051D">
              <w:rPr>
                <w:rFonts w:ascii="Times New Roman" w:hAnsi="Times New Roman" w:cs="Times New Roman"/>
                <w:sz w:val="24"/>
                <w:szCs w:val="24"/>
              </w:rPr>
              <w:t xml:space="preserve"> и </w:t>
            </w:r>
            <w:hyperlink r:id="rId220" w:history="1">
              <w:r w:rsidRPr="0080051D">
                <w:rPr>
                  <w:rFonts w:ascii="Times New Roman" w:hAnsi="Times New Roman" w:cs="Times New Roman"/>
                  <w:sz w:val="24"/>
                  <w:szCs w:val="24"/>
                </w:rPr>
                <w:t>95</w:t>
              </w:r>
            </w:hyperlink>
            <w:r w:rsidRPr="0080051D">
              <w:rPr>
                <w:rFonts w:ascii="Times New Roman" w:hAnsi="Times New Roman" w:cs="Times New Roman"/>
                <w:sz w:val="24"/>
                <w:szCs w:val="24"/>
              </w:rPr>
              <w:t xml:space="preserve"> Закона и в </w:t>
            </w:r>
            <w:r w:rsidR="00040400" w:rsidRPr="0080051D">
              <w:rPr>
                <w:rFonts w:ascii="Times New Roman" w:eastAsia="Times New Roman" w:hAnsi="Times New Roman" w:cs="Times New Roman"/>
                <w:iCs/>
                <w:sz w:val="24"/>
                <w:szCs w:val="24"/>
                <w:lang w:eastAsia="ru-RU"/>
              </w:rPr>
              <w:t xml:space="preserve">части </w:t>
            </w:r>
            <w:proofErr w:type="spellStart"/>
            <w:r w:rsidR="00040400" w:rsidRPr="0080051D">
              <w:rPr>
                <w:rFonts w:ascii="Times New Roman" w:eastAsia="Times New Roman" w:hAnsi="Times New Roman" w:cs="Times New Roman"/>
                <w:iCs/>
                <w:sz w:val="24"/>
                <w:szCs w:val="24"/>
                <w:lang w:eastAsia="ru-RU"/>
              </w:rPr>
              <w:t>IV</w:t>
            </w:r>
            <w:proofErr w:type="spellEnd"/>
            <w:r w:rsidR="00040400" w:rsidRPr="0080051D">
              <w:rPr>
                <w:rFonts w:ascii="Times New Roman" w:eastAsia="Times New Roman" w:hAnsi="Times New Roman" w:cs="Times New Roman"/>
                <w:iCs/>
                <w:sz w:val="24"/>
                <w:szCs w:val="24"/>
                <w:lang w:eastAsia="ru-RU"/>
              </w:rPr>
              <w:t xml:space="preserve"> документации «Проект контракта»</w:t>
            </w:r>
          </w:p>
        </w:tc>
      </w:tr>
      <w:tr w:rsidR="00040400" w:rsidRPr="0069769E" w:rsidTr="006530B8">
        <w:trPr>
          <w:trHeight w:val="20"/>
          <w:jc w:val="center"/>
        </w:trPr>
        <w:tc>
          <w:tcPr>
            <w:tcW w:w="1534" w:type="dxa"/>
            <w:gridSpan w:val="2"/>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tabs>
                <w:tab w:val="left" w:pos="567"/>
                <w:tab w:val="left" w:pos="1134"/>
              </w:tabs>
              <w:spacing w:after="0" w:line="240" w:lineRule="auto"/>
              <w:jc w:val="both"/>
              <w:rPr>
                <w:rFonts w:ascii="Times New Roman" w:eastAsia="Times New Roman" w:hAnsi="Times New Roman" w:cs="Times New Roman"/>
                <w:b/>
                <w:bCs/>
                <w:sz w:val="24"/>
                <w:szCs w:val="24"/>
                <w:lang w:eastAsia="ru-RU"/>
              </w:rPr>
            </w:pPr>
            <w:r w:rsidRPr="0069769E">
              <w:rPr>
                <w:rFonts w:ascii="Times New Roman" w:eastAsia="Times New Roman" w:hAnsi="Times New Roman" w:cs="Times New Roman"/>
                <w:b/>
                <w:bCs/>
                <w:sz w:val="24"/>
                <w:szCs w:val="24"/>
                <w:lang w:eastAsia="ru-RU"/>
              </w:rPr>
              <w:t xml:space="preserve">Часть </w:t>
            </w:r>
            <w:r w:rsidRPr="0069769E">
              <w:rPr>
                <w:rFonts w:ascii="Times New Roman" w:eastAsia="Times New Roman" w:hAnsi="Times New Roman" w:cs="Times New Roman"/>
                <w:b/>
                <w:bCs/>
                <w:sz w:val="24"/>
                <w:szCs w:val="24"/>
                <w:lang w:val="en-US" w:eastAsia="ru-RU"/>
              </w:rPr>
              <w:t xml:space="preserve">III </w:t>
            </w:r>
          </w:p>
        </w:tc>
        <w:tc>
          <w:tcPr>
            <w:tcW w:w="8666" w:type="dxa"/>
            <w:tcBorders>
              <w:top w:val="single" w:sz="4" w:space="0" w:color="auto"/>
              <w:left w:val="single" w:sz="4" w:space="0" w:color="auto"/>
              <w:bottom w:val="single" w:sz="4" w:space="0" w:color="auto"/>
              <w:right w:val="single" w:sz="4" w:space="0" w:color="auto"/>
            </w:tcBorders>
            <w:hideMark/>
          </w:tcPr>
          <w:p w:rsidR="00040400" w:rsidRPr="0069769E" w:rsidRDefault="008637B4" w:rsidP="008637B4">
            <w:pPr>
              <w:tabs>
                <w:tab w:val="left" w:pos="567"/>
                <w:tab w:val="left" w:pos="1134"/>
              </w:tabs>
              <w:spacing w:after="0" w:line="240" w:lineRule="auto"/>
              <w:jc w:val="both"/>
              <w:rPr>
                <w:rFonts w:ascii="Times New Roman" w:eastAsia="Times New Roman" w:hAnsi="Times New Roman" w:cs="Times New Roman"/>
                <w:b/>
                <w:bCs/>
                <w:sz w:val="24"/>
                <w:szCs w:val="24"/>
                <w:lang w:eastAsia="ru-RU"/>
              </w:rPr>
            </w:pPr>
            <w:r w:rsidRPr="008637B4">
              <w:rPr>
                <w:rFonts w:ascii="Times New Roman" w:eastAsia="Times New Roman" w:hAnsi="Times New Roman" w:cs="Times New Roman"/>
                <w:b/>
                <w:bCs/>
                <w:sz w:val="24"/>
                <w:szCs w:val="24"/>
                <w:lang w:eastAsia="ru-RU"/>
              </w:rPr>
              <w:t>Требования к гарантийному сроку товара, работы, услуги и(или)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p>
        </w:tc>
      </w:tr>
      <w:tr w:rsidR="00040400" w:rsidRPr="0069769E" w:rsidTr="006530B8">
        <w:trPr>
          <w:trHeight w:val="20"/>
          <w:jc w:val="center"/>
        </w:trPr>
        <w:tc>
          <w:tcPr>
            <w:tcW w:w="10200" w:type="dxa"/>
            <w:gridSpan w:val="3"/>
            <w:tcBorders>
              <w:top w:val="single" w:sz="4" w:space="0" w:color="auto"/>
              <w:left w:val="single" w:sz="4" w:space="0" w:color="auto"/>
              <w:bottom w:val="single" w:sz="4" w:space="0" w:color="auto"/>
              <w:right w:val="single" w:sz="4" w:space="0" w:color="auto"/>
            </w:tcBorders>
            <w:hideMark/>
          </w:tcPr>
          <w:p w:rsidR="00040400" w:rsidRPr="0069769E" w:rsidRDefault="00040400" w:rsidP="008637B4">
            <w:pPr>
              <w:tabs>
                <w:tab w:val="left" w:pos="567"/>
                <w:tab w:val="left" w:pos="1134"/>
              </w:tabs>
              <w:spacing w:after="0" w:line="240" w:lineRule="auto"/>
              <w:ind w:firstLine="601"/>
              <w:jc w:val="both"/>
              <w:rPr>
                <w:rFonts w:ascii="Times New Roman" w:eastAsia="Times New Roman" w:hAnsi="Times New Roman" w:cs="Times New Roman"/>
                <w:sz w:val="24"/>
                <w:szCs w:val="24"/>
                <w:lang w:eastAsia="ru-RU"/>
              </w:rPr>
            </w:pPr>
            <w:r w:rsidRPr="0069769E">
              <w:rPr>
                <w:rFonts w:ascii="Times New Roman" w:eastAsia="Times New Roman" w:hAnsi="Times New Roman" w:cs="Times New Roman"/>
                <w:sz w:val="24"/>
                <w:szCs w:val="24"/>
                <w:lang w:eastAsia="ru-RU"/>
              </w:rPr>
              <w:t>Требования к гарантийному сроку</w:t>
            </w:r>
            <w:r w:rsidR="00C572A7">
              <w:rPr>
                <w:rFonts w:ascii="Times New Roman" w:eastAsia="Times New Roman" w:hAnsi="Times New Roman" w:cs="Times New Roman"/>
                <w:sz w:val="24"/>
                <w:szCs w:val="24"/>
                <w:lang w:eastAsia="ru-RU"/>
              </w:rPr>
              <w:t xml:space="preserve"> товара,</w:t>
            </w:r>
            <w:r w:rsidRPr="0069769E">
              <w:rPr>
                <w:rFonts w:ascii="Times New Roman" w:eastAsia="Times New Roman" w:hAnsi="Times New Roman" w:cs="Times New Roman"/>
                <w:sz w:val="24"/>
                <w:szCs w:val="24"/>
                <w:lang w:eastAsia="ru-RU"/>
              </w:rPr>
              <w:t xml:space="preserve"> работы и (или) объему предоставления гарантий их качества установлены заказчиком в </w:t>
            </w:r>
            <w:r w:rsidRPr="0069769E">
              <w:rPr>
                <w:rFonts w:ascii="Times New Roman" w:eastAsia="Times New Roman" w:hAnsi="Times New Roman" w:cs="Times New Roman"/>
                <w:b/>
                <w:bCs/>
                <w:i/>
                <w:iCs/>
                <w:sz w:val="24"/>
                <w:szCs w:val="24"/>
                <w:lang w:eastAsia="ru-RU"/>
              </w:rPr>
              <w:t>техническом задании</w:t>
            </w:r>
            <w:r w:rsidRPr="0069769E">
              <w:rPr>
                <w:rFonts w:ascii="Times New Roman" w:eastAsia="Times New Roman" w:hAnsi="Times New Roman" w:cs="Times New Roman"/>
                <w:bCs/>
                <w:iCs/>
                <w:sz w:val="24"/>
                <w:szCs w:val="24"/>
                <w:lang w:eastAsia="ru-RU"/>
              </w:rPr>
              <w:t xml:space="preserve"> и </w:t>
            </w:r>
            <w:r w:rsidRPr="0069769E">
              <w:rPr>
                <w:rFonts w:ascii="Times New Roman" w:eastAsia="Times New Roman" w:hAnsi="Times New Roman" w:cs="Times New Roman"/>
                <w:b/>
                <w:bCs/>
                <w:i/>
                <w:iCs/>
                <w:sz w:val="24"/>
                <w:szCs w:val="24"/>
                <w:lang w:eastAsia="ru-RU"/>
              </w:rPr>
              <w:t>проектом контракта</w:t>
            </w:r>
            <w:r w:rsidRPr="0069769E">
              <w:rPr>
                <w:rFonts w:ascii="Times New Roman" w:eastAsia="Times New Roman" w:hAnsi="Times New Roman" w:cs="Times New Roman"/>
                <w:bCs/>
                <w:iCs/>
                <w:sz w:val="24"/>
                <w:szCs w:val="24"/>
                <w:lang w:eastAsia="ru-RU"/>
              </w:rPr>
              <w:t xml:space="preserve"> документации об электронном аукционе.</w:t>
            </w:r>
            <w:r w:rsidRPr="0069769E">
              <w:rPr>
                <w:rFonts w:ascii="Times New Roman" w:eastAsia="Times New Roman" w:hAnsi="Times New Roman" w:cs="Times New Roman"/>
                <w:sz w:val="24"/>
                <w:szCs w:val="24"/>
                <w:lang w:eastAsia="ru-RU"/>
              </w:rPr>
              <w:t xml:space="preserve"> </w:t>
            </w:r>
          </w:p>
        </w:tc>
      </w:tr>
    </w:tbl>
    <w:p w:rsidR="00040400" w:rsidRPr="0069769E" w:rsidRDefault="00040400" w:rsidP="00040400">
      <w:pPr>
        <w:tabs>
          <w:tab w:val="left" w:pos="1260"/>
        </w:tabs>
        <w:spacing w:after="0" w:line="240" w:lineRule="auto"/>
        <w:ind w:firstLine="709"/>
        <w:jc w:val="both"/>
        <w:rPr>
          <w:rFonts w:ascii="Times New Roman" w:eastAsia="Times New Roman" w:hAnsi="Times New Roman" w:cs="Times New Roman"/>
          <w:b/>
          <w:bCs/>
          <w:sz w:val="24"/>
          <w:szCs w:val="24"/>
          <w:lang w:eastAsia="ru-RU"/>
        </w:rPr>
      </w:pPr>
    </w:p>
    <w:p w:rsidR="00327EB6" w:rsidRDefault="00327EB6" w:rsidP="00710732">
      <w:pPr>
        <w:spacing w:after="0" w:line="240" w:lineRule="auto"/>
        <w:jc w:val="center"/>
        <w:rPr>
          <w:rFonts w:ascii="Times New Roman" w:hAnsi="Times New Roman" w:cs="Times New Roman"/>
          <w:b/>
          <w:sz w:val="24"/>
          <w:szCs w:val="24"/>
        </w:rPr>
        <w:sectPr w:rsidR="00327EB6">
          <w:pgSz w:w="11906" w:h="16838"/>
          <w:pgMar w:top="1134" w:right="850" w:bottom="1134" w:left="1701" w:header="708" w:footer="708" w:gutter="0"/>
          <w:cols w:space="708"/>
          <w:docGrid w:linePitch="360"/>
        </w:sectPr>
      </w:pPr>
    </w:p>
    <w:p w:rsidR="00710732" w:rsidRPr="0069769E" w:rsidRDefault="00710732" w:rsidP="00710732">
      <w:pPr>
        <w:spacing w:after="0" w:line="240" w:lineRule="auto"/>
        <w:jc w:val="center"/>
        <w:rPr>
          <w:rFonts w:ascii="Times New Roman" w:hAnsi="Times New Roman" w:cs="Times New Roman"/>
          <w:b/>
          <w:sz w:val="24"/>
          <w:szCs w:val="24"/>
        </w:rPr>
      </w:pPr>
      <w:r w:rsidRPr="0069769E">
        <w:rPr>
          <w:rFonts w:ascii="Times New Roman" w:hAnsi="Times New Roman" w:cs="Times New Roman"/>
          <w:b/>
          <w:sz w:val="24"/>
          <w:szCs w:val="24"/>
        </w:rPr>
        <w:lastRenderedPageBreak/>
        <w:t xml:space="preserve">ЧАСТЬ </w:t>
      </w:r>
      <w:proofErr w:type="spellStart"/>
      <w:r w:rsidRPr="0069769E">
        <w:rPr>
          <w:rFonts w:ascii="Times New Roman" w:hAnsi="Times New Roman" w:cs="Times New Roman"/>
          <w:b/>
          <w:sz w:val="24"/>
          <w:szCs w:val="24"/>
        </w:rPr>
        <w:t>III</w:t>
      </w:r>
      <w:proofErr w:type="spellEnd"/>
      <w:r w:rsidRPr="0069769E">
        <w:rPr>
          <w:rFonts w:ascii="Times New Roman" w:hAnsi="Times New Roman" w:cs="Times New Roman"/>
          <w:b/>
          <w:sz w:val="24"/>
          <w:szCs w:val="24"/>
        </w:rPr>
        <w:t>. ТЕХНИЧЕСКОЕ ЗАДАНИЕ</w:t>
      </w:r>
    </w:p>
    <w:p w:rsidR="00710732" w:rsidRPr="0069769E" w:rsidRDefault="00710732" w:rsidP="00710732">
      <w:pPr>
        <w:spacing w:after="0" w:line="240" w:lineRule="auto"/>
        <w:jc w:val="center"/>
        <w:rPr>
          <w:rFonts w:ascii="Times New Roman" w:hAnsi="Times New Roman" w:cs="Times New Roman"/>
          <w:b/>
          <w:sz w:val="24"/>
          <w:szCs w:val="24"/>
        </w:rPr>
      </w:pPr>
    </w:p>
    <w:p w:rsidR="00710732" w:rsidRPr="0069769E" w:rsidRDefault="00710732" w:rsidP="00710732">
      <w:pPr>
        <w:spacing w:after="0" w:line="240" w:lineRule="auto"/>
        <w:jc w:val="center"/>
        <w:rPr>
          <w:rFonts w:ascii="Times New Roman" w:hAnsi="Times New Roman" w:cs="Times New Roman"/>
          <w:b/>
          <w:sz w:val="24"/>
          <w:szCs w:val="24"/>
        </w:rPr>
      </w:pPr>
      <w:r w:rsidRPr="0069769E">
        <w:rPr>
          <w:rFonts w:ascii="Times New Roman" w:hAnsi="Times New Roman" w:cs="Times New Roman"/>
          <w:b/>
          <w:sz w:val="24"/>
          <w:szCs w:val="24"/>
        </w:rPr>
        <w:t>Раздел 1. Общая информация</w:t>
      </w:r>
    </w:p>
    <w:p w:rsidR="00710732" w:rsidRPr="0069769E" w:rsidRDefault="00710732" w:rsidP="00710732">
      <w:pPr>
        <w:spacing w:after="0" w:line="240" w:lineRule="auto"/>
        <w:rPr>
          <w:rFonts w:ascii="Times New Roman" w:hAnsi="Times New Roman" w:cs="Times New Roman"/>
          <w:sz w:val="24"/>
          <w:szCs w:val="24"/>
        </w:rPr>
      </w:pPr>
      <w:r w:rsidRPr="0069769E">
        <w:rPr>
          <w:rFonts w:ascii="Times New Roman" w:hAnsi="Times New Roman" w:cs="Times New Roman"/>
          <w:sz w:val="24"/>
          <w:szCs w:val="24"/>
        </w:rPr>
        <w:t xml:space="preserve"> </w:t>
      </w:r>
    </w:p>
    <w:p w:rsidR="00C572A7" w:rsidRDefault="00C572A7" w:rsidP="00C572A7">
      <w:pPr>
        <w:pStyle w:val="ab"/>
        <w:numPr>
          <w:ilvl w:val="1"/>
          <w:numId w:val="4"/>
        </w:numPr>
        <w:tabs>
          <w:tab w:val="left" w:pos="993"/>
        </w:tabs>
        <w:suppressAutoHyphens/>
        <w:ind w:left="0" w:firstLine="426"/>
        <w:jc w:val="both"/>
        <w:rPr>
          <w:rFonts w:ascii="Times New Roman" w:hAnsi="Times New Roman" w:cs="Times New Roman"/>
          <w:color w:val="000000" w:themeColor="text1"/>
        </w:rPr>
      </w:pPr>
      <w:r w:rsidRPr="00066A3D">
        <w:rPr>
          <w:rFonts w:ascii="Times New Roman" w:hAnsi="Times New Roman" w:cs="Times New Roman"/>
          <w:color w:val="000000" w:themeColor="text1"/>
        </w:rPr>
        <w:t xml:space="preserve">Предметом настоящего аукциона является </w:t>
      </w:r>
      <w:r>
        <w:rPr>
          <w:rFonts w:ascii="Times New Roman" w:hAnsi="Times New Roman" w:cs="Times New Roman"/>
          <w:color w:val="000000" w:themeColor="text1"/>
        </w:rPr>
        <w:t>п</w:t>
      </w:r>
      <w:r w:rsidRPr="00C572A7">
        <w:rPr>
          <w:rFonts w:ascii="Times New Roman" w:hAnsi="Times New Roman" w:cs="Times New Roman"/>
          <w:color w:val="000000" w:themeColor="text1"/>
        </w:rPr>
        <w:t xml:space="preserve">оставка (изготовление) и монтаж павильонов ожидания городского пассажирского транспорта без рекламных конструкций в Кировском, Красносельском, </w:t>
      </w:r>
      <w:proofErr w:type="spellStart"/>
      <w:r w:rsidRPr="00C572A7">
        <w:rPr>
          <w:rFonts w:ascii="Times New Roman" w:hAnsi="Times New Roman" w:cs="Times New Roman"/>
          <w:color w:val="000000" w:themeColor="text1"/>
        </w:rPr>
        <w:t>Петродворцовом</w:t>
      </w:r>
      <w:proofErr w:type="spellEnd"/>
      <w:r w:rsidRPr="00C572A7">
        <w:rPr>
          <w:rFonts w:ascii="Times New Roman" w:hAnsi="Times New Roman" w:cs="Times New Roman"/>
          <w:color w:val="000000" w:themeColor="text1"/>
        </w:rPr>
        <w:t xml:space="preserve"> районах Санкт-Петербурга в 2020 году</w:t>
      </w:r>
      <w:r>
        <w:rPr>
          <w:rFonts w:ascii="Times New Roman" w:hAnsi="Times New Roman" w:cs="Times New Roman"/>
          <w:color w:val="000000" w:themeColor="text1"/>
        </w:rPr>
        <w:t xml:space="preserve"> </w:t>
      </w:r>
      <w:r w:rsidRPr="00D52EF5">
        <w:rPr>
          <w:rFonts w:ascii="Times New Roman" w:hAnsi="Times New Roman" w:cs="Times New Roman"/>
          <w:color w:val="000000" w:themeColor="text1"/>
        </w:rPr>
        <w:t>(далее – товар).</w:t>
      </w:r>
    </w:p>
    <w:p w:rsidR="00C572A7" w:rsidRDefault="00C572A7" w:rsidP="00C572A7">
      <w:pPr>
        <w:pStyle w:val="ab"/>
        <w:numPr>
          <w:ilvl w:val="1"/>
          <w:numId w:val="4"/>
        </w:numPr>
        <w:tabs>
          <w:tab w:val="left" w:pos="993"/>
        </w:tabs>
        <w:suppressAutoHyphens/>
        <w:ind w:left="0" w:firstLine="426"/>
        <w:jc w:val="both"/>
        <w:rPr>
          <w:rFonts w:ascii="Times New Roman" w:hAnsi="Times New Roman" w:cs="Times New Roman"/>
          <w:color w:val="000000" w:themeColor="text1"/>
        </w:rPr>
      </w:pPr>
      <w:r w:rsidRPr="00A34872">
        <w:rPr>
          <w:rFonts w:ascii="Times New Roman" w:hAnsi="Times New Roman" w:cs="Times New Roman"/>
          <w:color w:val="000000" w:themeColor="text1"/>
        </w:rPr>
        <w:t>Коды по Общероссийскому классификатору продукции по видам экономической деятельности (</w:t>
      </w:r>
      <w:proofErr w:type="spellStart"/>
      <w:r w:rsidRPr="00A34872">
        <w:rPr>
          <w:rFonts w:ascii="Times New Roman" w:hAnsi="Times New Roman" w:cs="Times New Roman"/>
          <w:color w:val="000000" w:themeColor="text1"/>
        </w:rPr>
        <w:t>ОКПД2</w:t>
      </w:r>
      <w:proofErr w:type="spellEnd"/>
      <w:r w:rsidRPr="00A34872">
        <w:rPr>
          <w:rFonts w:ascii="Times New Roman" w:hAnsi="Times New Roman" w:cs="Times New Roman"/>
          <w:color w:val="000000" w:themeColor="text1"/>
        </w:rPr>
        <w:t>) ОК 034-2014: 25.11.23.120 «Конструкции и детали конструкций из алюминия прочие».  Требования к характеристикам по каталогу товаров, работ, услуг для обеспечения государственных и муниципальных нужд (</w:t>
      </w:r>
      <w:proofErr w:type="spellStart"/>
      <w:r w:rsidRPr="00A34872">
        <w:rPr>
          <w:rFonts w:ascii="Times New Roman" w:hAnsi="Times New Roman" w:cs="Times New Roman"/>
          <w:color w:val="000000" w:themeColor="text1"/>
        </w:rPr>
        <w:t>КТРУ</w:t>
      </w:r>
      <w:proofErr w:type="spellEnd"/>
      <w:r w:rsidRPr="00A34872">
        <w:rPr>
          <w:rFonts w:ascii="Times New Roman" w:hAnsi="Times New Roman" w:cs="Times New Roman"/>
          <w:color w:val="000000" w:themeColor="text1"/>
        </w:rPr>
        <w:t xml:space="preserve">) не установлены. </w:t>
      </w:r>
    </w:p>
    <w:p w:rsidR="00C572A7" w:rsidRPr="00D52EF5" w:rsidRDefault="00C572A7" w:rsidP="00422370">
      <w:pPr>
        <w:pStyle w:val="ab"/>
        <w:numPr>
          <w:ilvl w:val="1"/>
          <w:numId w:val="4"/>
        </w:numPr>
        <w:tabs>
          <w:tab w:val="left" w:pos="993"/>
        </w:tabs>
        <w:suppressAutoHyphens/>
        <w:jc w:val="both"/>
        <w:rPr>
          <w:rFonts w:ascii="Times New Roman" w:hAnsi="Times New Roman" w:cs="Times New Roman"/>
          <w:color w:val="000000" w:themeColor="text1"/>
        </w:rPr>
      </w:pPr>
      <w:r w:rsidRPr="00D52EF5">
        <w:rPr>
          <w:rFonts w:ascii="Times New Roman" w:hAnsi="Times New Roman" w:cs="Times New Roman"/>
        </w:rPr>
        <w:t xml:space="preserve">Идентификационный код закупки – </w:t>
      </w:r>
      <w:r w:rsidR="00422370" w:rsidRPr="00422370">
        <w:rPr>
          <w:rFonts w:ascii="Times New Roman" w:eastAsia="Calibri" w:hAnsi="Times New Roman" w:cs="Times New Roman"/>
        </w:rPr>
        <w:t>202782001667478110100101130020000244</w:t>
      </w:r>
      <w:r>
        <w:rPr>
          <w:rFonts w:ascii="Times New Roman" w:eastAsia="Calibri" w:hAnsi="Times New Roman" w:cs="Times New Roman"/>
        </w:rPr>
        <w:t>.</w:t>
      </w:r>
    </w:p>
    <w:p w:rsidR="00C572A7" w:rsidRPr="00D52EF5" w:rsidRDefault="00C572A7" w:rsidP="00C572A7">
      <w:pPr>
        <w:pStyle w:val="ab"/>
        <w:numPr>
          <w:ilvl w:val="1"/>
          <w:numId w:val="4"/>
        </w:numPr>
        <w:tabs>
          <w:tab w:val="left" w:pos="993"/>
        </w:tabs>
        <w:suppressAutoHyphens/>
        <w:ind w:left="0" w:firstLine="426"/>
        <w:jc w:val="both"/>
        <w:rPr>
          <w:rFonts w:ascii="Times New Roman" w:hAnsi="Times New Roman" w:cs="Times New Roman"/>
          <w:color w:val="000000" w:themeColor="text1"/>
        </w:rPr>
      </w:pPr>
      <w:r w:rsidRPr="00D52EF5">
        <w:rPr>
          <w:rFonts w:ascii="Times New Roman" w:hAnsi="Times New Roman" w:cs="Times New Roman"/>
          <w:color w:val="000000" w:themeColor="text1"/>
        </w:rPr>
        <w:t>Цели и правовое основание для поставки товара:</w:t>
      </w:r>
    </w:p>
    <w:p w:rsidR="00C572A7" w:rsidRPr="00D52EF5" w:rsidRDefault="00C572A7" w:rsidP="00C572A7">
      <w:pPr>
        <w:pStyle w:val="ab"/>
        <w:numPr>
          <w:ilvl w:val="2"/>
          <w:numId w:val="4"/>
        </w:numPr>
        <w:tabs>
          <w:tab w:val="left" w:pos="1276"/>
        </w:tabs>
        <w:suppressAutoHyphens/>
        <w:ind w:left="0" w:firstLine="426"/>
        <w:jc w:val="both"/>
        <w:rPr>
          <w:rFonts w:ascii="Times New Roman" w:hAnsi="Times New Roman" w:cs="Times New Roman"/>
          <w:color w:val="000000" w:themeColor="text1"/>
        </w:rPr>
      </w:pPr>
      <w:r w:rsidRPr="00D52EF5">
        <w:rPr>
          <w:rFonts w:ascii="Times New Roman" w:hAnsi="Times New Roman" w:cs="Times New Roman"/>
          <w:color w:val="000000" w:themeColor="text1"/>
        </w:rPr>
        <w:t>Целями данной закупки</w:t>
      </w:r>
      <w:r w:rsidRPr="00D52EF5">
        <w:t xml:space="preserve"> </w:t>
      </w:r>
      <w:r w:rsidRPr="00D52EF5">
        <w:rPr>
          <w:rFonts w:ascii="Times New Roman" w:hAnsi="Times New Roman" w:cs="Times New Roman"/>
          <w:color w:val="000000" w:themeColor="text1"/>
        </w:rPr>
        <w:t>является реализация Подпрограммы 2 "Содержание автомобильных дорог регионального значения в Санкт-Петербурге", Государственной программы Санкт-Петербурга «Развитие транспортной системы Санкт-Петербурга», утвержденной постановлением Правительства Санкт-Петербурга от 30.06.2014 № 552.</w:t>
      </w:r>
    </w:p>
    <w:p w:rsidR="00C572A7" w:rsidRPr="00D52EF5" w:rsidRDefault="00C572A7" w:rsidP="00C572A7">
      <w:pPr>
        <w:pStyle w:val="ab"/>
        <w:numPr>
          <w:ilvl w:val="2"/>
          <w:numId w:val="4"/>
        </w:numPr>
        <w:tabs>
          <w:tab w:val="left" w:pos="1276"/>
        </w:tabs>
        <w:suppressAutoHyphens/>
        <w:ind w:left="0" w:firstLine="426"/>
        <w:jc w:val="both"/>
        <w:rPr>
          <w:rFonts w:ascii="Times New Roman" w:hAnsi="Times New Roman" w:cs="Times New Roman"/>
          <w:color w:val="000000" w:themeColor="text1"/>
        </w:rPr>
      </w:pPr>
      <w:r w:rsidRPr="00D52EF5">
        <w:rPr>
          <w:rFonts w:ascii="Times New Roman" w:hAnsi="Times New Roman" w:cs="Times New Roman"/>
          <w:color w:val="000000" w:themeColor="text1"/>
        </w:rPr>
        <w:t xml:space="preserve">Основанием для осуществления закупки является Закон Санкт-Петербурга от </w:t>
      </w:r>
      <w:r w:rsidRPr="00D52EF5">
        <w:rPr>
          <w:rFonts w:ascii="Times New Roman" w:hAnsi="Times New Roman" w:cs="Times New Roman"/>
        </w:rPr>
        <w:t>29.11.2019</w:t>
      </w:r>
      <w:r w:rsidRPr="00D52EF5">
        <w:rPr>
          <w:rFonts w:ascii="Times New Roman" w:hAnsi="Times New Roman" w:cs="Times New Roman"/>
          <w:color w:val="000000" w:themeColor="text1"/>
        </w:rPr>
        <w:t xml:space="preserve"> № 614-132 "О бюджете Санкт-Петербурга на 2020 год и на плановый период 2021 и 2022 годов", </w:t>
      </w:r>
      <w:r w:rsidRPr="00D52EF5">
        <w:rPr>
          <w:rFonts w:ascii="Times New Roman" w:eastAsia="Calibri" w:hAnsi="Times New Roman" w:cs="Times New Roman"/>
        </w:rPr>
        <w:t>план-график закупок товаров, работ, услуг на 2020 финансовый год и на плановый период 2021 и 2022 годов</w:t>
      </w:r>
      <w:r w:rsidRPr="00D52EF5">
        <w:rPr>
          <w:rFonts w:ascii="Times New Roman" w:hAnsi="Times New Roman" w:cs="Times New Roman"/>
        </w:rPr>
        <w:t>.</w:t>
      </w:r>
    </w:p>
    <w:p w:rsidR="00C572A7" w:rsidRPr="00D52EF5" w:rsidRDefault="00C572A7" w:rsidP="00C572A7">
      <w:pPr>
        <w:pStyle w:val="ab"/>
        <w:numPr>
          <w:ilvl w:val="1"/>
          <w:numId w:val="4"/>
        </w:numPr>
        <w:tabs>
          <w:tab w:val="left" w:pos="993"/>
        </w:tabs>
        <w:suppressAutoHyphens/>
        <w:ind w:left="0" w:firstLine="426"/>
        <w:jc w:val="both"/>
        <w:rPr>
          <w:rFonts w:ascii="Times New Roman" w:hAnsi="Times New Roman" w:cs="Times New Roman"/>
          <w:color w:val="000000" w:themeColor="text1"/>
        </w:rPr>
      </w:pPr>
      <w:r w:rsidRPr="00D52EF5">
        <w:rPr>
          <w:rFonts w:ascii="Times New Roman" w:hAnsi="Times New Roman" w:cs="Times New Roman"/>
        </w:rPr>
        <w:t xml:space="preserve">Источник финансирования: бюджет Санкт-Петербурга на 2020 год в соответствии с Законом Санкт-Петербурга от 29.11.2019 № 614-132 «О бюджете Санкт-Петербурга на 2020 год и на плановый период 2021 и 2022 годов», </w:t>
      </w:r>
      <w:r w:rsidRPr="00D52EF5">
        <w:rPr>
          <w:rFonts w:ascii="Times New Roman" w:hAnsi="Times New Roman" w:cs="Times New Roman"/>
          <w:color w:val="000000" w:themeColor="text1"/>
        </w:rPr>
        <w:t xml:space="preserve">код раздела 0503, код целевой статьи 0520060140, код вида расходов 244, </w:t>
      </w:r>
      <w:proofErr w:type="spellStart"/>
      <w:r w:rsidRPr="00D52EF5">
        <w:rPr>
          <w:rFonts w:ascii="Times New Roman" w:hAnsi="Times New Roman" w:cs="Times New Roman"/>
          <w:color w:val="000000" w:themeColor="text1"/>
        </w:rPr>
        <w:t>КОСГУ</w:t>
      </w:r>
      <w:proofErr w:type="spellEnd"/>
      <w:r w:rsidRPr="00D52EF5">
        <w:rPr>
          <w:rFonts w:ascii="Times New Roman" w:hAnsi="Times New Roman" w:cs="Times New Roman"/>
          <w:color w:val="000000" w:themeColor="text1"/>
        </w:rPr>
        <w:t xml:space="preserve"> 310.</w:t>
      </w:r>
    </w:p>
    <w:p w:rsidR="009C0187" w:rsidRPr="008637B4" w:rsidRDefault="009C0187" w:rsidP="009C0187">
      <w:pPr>
        <w:autoSpaceDE w:val="0"/>
        <w:autoSpaceDN w:val="0"/>
        <w:adjustRightInd w:val="0"/>
        <w:spacing w:after="0" w:line="240" w:lineRule="auto"/>
        <w:ind w:firstLine="426"/>
        <w:jc w:val="both"/>
        <w:rPr>
          <w:rFonts w:ascii="Times New Roman" w:hAnsi="Times New Roman" w:cs="Times New Roman"/>
          <w:color w:val="000000" w:themeColor="text1"/>
          <w:sz w:val="24"/>
          <w:szCs w:val="24"/>
        </w:rPr>
      </w:pPr>
    </w:p>
    <w:p w:rsidR="007F00BA" w:rsidRDefault="007F00BA" w:rsidP="007F00BA">
      <w:pPr>
        <w:autoSpaceDE w:val="0"/>
        <w:autoSpaceDN w:val="0"/>
        <w:adjustRightInd w:val="0"/>
        <w:jc w:val="center"/>
        <w:outlineLvl w:val="3"/>
        <w:rPr>
          <w:rFonts w:ascii="Times New Roman" w:hAnsi="Times New Roman" w:cs="Times New Roman"/>
          <w:b/>
          <w:color w:val="000000" w:themeColor="text1"/>
          <w:sz w:val="24"/>
          <w:szCs w:val="24"/>
        </w:rPr>
      </w:pPr>
      <w:r w:rsidRPr="007F00BA">
        <w:rPr>
          <w:rFonts w:ascii="Times New Roman" w:hAnsi="Times New Roman" w:cs="Times New Roman"/>
          <w:b/>
          <w:color w:val="000000" w:themeColor="text1"/>
          <w:sz w:val="24"/>
          <w:szCs w:val="24"/>
        </w:rPr>
        <w:t xml:space="preserve">Раздел 2. </w:t>
      </w:r>
      <w:r>
        <w:rPr>
          <w:rFonts w:ascii="Times New Roman" w:hAnsi="Times New Roman" w:cs="Times New Roman"/>
          <w:b/>
          <w:color w:val="000000" w:themeColor="text1"/>
          <w:sz w:val="24"/>
          <w:szCs w:val="24"/>
        </w:rPr>
        <w:t>Описание</w:t>
      </w:r>
      <w:r w:rsidRPr="007F00BA">
        <w:rPr>
          <w:rFonts w:ascii="Times New Roman" w:hAnsi="Times New Roman" w:cs="Times New Roman"/>
          <w:b/>
          <w:color w:val="000000" w:themeColor="text1"/>
          <w:sz w:val="24"/>
          <w:szCs w:val="24"/>
        </w:rPr>
        <w:t xml:space="preserve"> объекта закупки и условий контракта в соответствии со </w:t>
      </w:r>
      <w:hyperlink r:id="rId221" w:history="1">
        <w:r w:rsidRPr="007F00BA">
          <w:rPr>
            <w:rFonts w:ascii="Times New Roman" w:hAnsi="Times New Roman" w:cs="Times New Roman"/>
            <w:b/>
            <w:color w:val="000000" w:themeColor="text1"/>
            <w:sz w:val="24"/>
            <w:szCs w:val="24"/>
          </w:rPr>
          <w:t>статьей 33</w:t>
        </w:r>
      </w:hyperlink>
      <w:r w:rsidRPr="007F00BA">
        <w:rPr>
          <w:rFonts w:ascii="Times New Roman" w:hAnsi="Times New Roman" w:cs="Times New Roman"/>
          <w:b/>
          <w:color w:val="000000" w:themeColor="text1"/>
          <w:sz w:val="24"/>
          <w:szCs w:val="24"/>
        </w:rPr>
        <w:t xml:space="preserve"> Закона </w:t>
      </w:r>
      <w:r w:rsidR="00E80F43">
        <w:rPr>
          <w:rFonts w:ascii="Times New Roman" w:hAnsi="Times New Roman" w:cs="Times New Roman"/>
          <w:b/>
          <w:color w:val="000000" w:themeColor="text1"/>
          <w:sz w:val="24"/>
          <w:szCs w:val="24"/>
        </w:rPr>
        <w:t>44-ФЗ</w:t>
      </w:r>
    </w:p>
    <w:p w:rsidR="009C0187" w:rsidRPr="009C0187" w:rsidRDefault="009C0187" w:rsidP="00CD7D95">
      <w:pPr>
        <w:pStyle w:val="ab"/>
        <w:keepNext/>
        <w:numPr>
          <w:ilvl w:val="1"/>
          <w:numId w:val="11"/>
        </w:numPr>
        <w:ind w:left="720" w:right="-108"/>
        <w:jc w:val="center"/>
        <w:outlineLvl w:val="7"/>
        <w:rPr>
          <w:rFonts w:ascii="Times New Roman" w:eastAsia="Times New Roman" w:hAnsi="Times New Roman" w:cs="Times New Roman"/>
          <w:b/>
          <w:bCs/>
        </w:rPr>
      </w:pPr>
      <w:r w:rsidRPr="009C0187">
        <w:rPr>
          <w:rFonts w:ascii="Times New Roman" w:eastAsia="Times New Roman" w:hAnsi="Times New Roman" w:cs="Times New Roman"/>
          <w:b/>
          <w:bCs/>
        </w:rPr>
        <w:t>Требования к количественным характеристикам (объёму)</w:t>
      </w:r>
      <w:r>
        <w:rPr>
          <w:rFonts w:ascii="Times New Roman" w:eastAsia="Times New Roman" w:hAnsi="Times New Roman" w:cs="Times New Roman"/>
          <w:b/>
          <w:bCs/>
        </w:rPr>
        <w:t xml:space="preserve"> </w:t>
      </w:r>
      <w:r w:rsidRPr="009C0187">
        <w:rPr>
          <w:rFonts w:ascii="Times New Roman" w:eastAsia="Times New Roman" w:hAnsi="Times New Roman" w:cs="Times New Roman"/>
          <w:b/>
          <w:bCs/>
        </w:rPr>
        <w:t>и техническим характеристикам Товара</w:t>
      </w:r>
    </w:p>
    <w:p w:rsidR="009C0187" w:rsidRPr="00E6734E" w:rsidRDefault="009C0187" w:rsidP="009C0187">
      <w:pPr>
        <w:spacing w:after="0" w:line="240" w:lineRule="auto"/>
        <w:rPr>
          <w:rFonts w:ascii="Times New Roman" w:eastAsia="Times New Roman" w:hAnsi="Times New Roman" w:cs="Times New Roman"/>
          <w:sz w:val="16"/>
          <w:szCs w:val="16"/>
          <w:lang w:eastAsia="ru-RU"/>
        </w:rPr>
      </w:pPr>
    </w:p>
    <w:p w:rsidR="009C0187" w:rsidRDefault="009C0187" w:rsidP="00CD7D95">
      <w:pPr>
        <w:pStyle w:val="ab"/>
        <w:numPr>
          <w:ilvl w:val="2"/>
          <w:numId w:val="7"/>
        </w:numPr>
        <w:ind w:left="0" w:firstLine="567"/>
        <w:jc w:val="both"/>
        <w:rPr>
          <w:rFonts w:ascii="Times New Roman" w:eastAsia="Times New Roman" w:hAnsi="Times New Roman" w:cs="Times New Roman"/>
        </w:rPr>
      </w:pPr>
      <w:r w:rsidRPr="009C0187">
        <w:rPr>
          <w:rFonts w:ascii="Times New Roman" w:eastAsia="Times New Roman" w:hAnsi="Times New Roman" w:cs="Times New Roman"/>
        </w:rPr>
        <w:t>Количество поставляемого Поставщиком товара:</w:t>
      </w:r>
    </w:p>
    <w:tbl>
      <w:tblPr>
        <w:tblpPr w:leftFromText="180" w:rightFromText="180" w:vertAnchor="text" w:horzAnchor="margin" w:tblpXSpec="center" w:tblpY="194"/>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25"/>
        <w:gridCol w:w="1882"/>
        <w:gridCol w:w="2202"/>
      </w:tblGrid>
      <w:tr w:rsidR="009C0187" w:rsidRPr="008512F4" w:rsidTr="00C95AE1">
        <w:trPr>
          <w:trHeight w:val="621"/>
        </w:trPr>
        <w:tc>
          <w:tcPr>
            <w:tcW w:w="5125" w:type="dxa"/>
            <w:tcBorders>
              <w:bottom w:val="single" w:sz="4" w:space="0" w:color="auto"/>
            </w:tcBorders>
            <w:vAlign w:val="center"/>
          </w:tcPr>
          <w:p w:rsidR="009C0187" w:rsidRPr="008512F4" w:rsidRDefault="009C0187" w:rsidP="00C95AE1">
            <w:pPr>
              <w:spacing w:after="0" w:line="240" w:lineRule="auto"/>
              <w:jc w:val="center"/>
              <w:rPr>
                <w:rFonts w:ascii="Times New Roman" w:eastAsia="Times New Roman" w:hAnsi="Times New Roman" w:cs="Times New Roman"/>
                <w:b/>
                <w:bCs/>
                <w:color w:val="000000"/>
                <w:sz w:val="24"/>
                <w:szCs w:val="24"/>
                <w:lang w:eastAsia="ru-RU"/>
              </w:rPr>
            </w:pPr>
            <w:r w:rsidRPr="008512F4">
              <w:rPr>
                <w:rFonts w:ascii="Times New Roman" w:eastAsia="Times New Roman" w:hAnsi="Times New Roman" w:cs="Times New Roman"/>
                <w:b/>
                <w:bCs/>
                <w:color w:val="000000"/>
                <w:sz w:val="24"/>
                <w:szCs w:val="24"/>
                <w:lang w:eastAsia="ru-RU"/>
              </w:rPr>
              <w:t>Наименование Товара</w:t>
            </w:r>
          </w:p>
        </w:tc>
        <w:tc>
          <w:tcPr>
            <w:tcW w:w="1882" w:type="dxa"/>
            <w:vAlign w:val="center"/>
          </w:tcPr>
          <w:p w:rsidR="009C0187" w:rsidRPr="008512F4" w:rsidRDefault="009C0187" w:rsidP="00C95AE1">
            <w:pPr>
              <w:spacing w:after="0" w:line="240" w:lineRule="auto"/>
              <w:jc w:val="center"/>
              <w:rPr>
                <w:rFonts w:ascii="Times New Roman" w:eastAsia="Times New Roman" w:hAnsi="Times New Roman" w:cs="Times New Roman"/>
                <w:b/>
                <w:bCs/>
                <w:color w:val="000000"/>
                <w:sz w:val="24"/>
                <w:szCs w:val="24"/>
                <w:lang w:eastAsia="ru-RU"/>
              </w:rPr>
            </w:pPr>
            <w:r w:rsidRPr="008512F4">
              <w:rPr>
                <w:rFonts w:ascii="Times New Roman" w:eastAsia="Times New Roman" w:hAnsi="Times New Roman" w:cs="Times New Roman"/>
                <w:b/>
                <w:bCs/>
                <w:color w:val="000000"/>
                <w:sz w:val="24"/>
                <w:szCs w:val="24"/>
                <w:lang w:eastAsia="ru-RU"/>
              </w:rPr>
              <w:t>Ед. измерения</w:t>
            </w:r>
          </w:p>
        </w:tc>
        <w:tc>
          <w:tcPr>
            <w:tcW w:w="2202" w:type="dxa"/>
            <w:vAlign w:val="center"/>
          </w:tcPr>
          <w:p w:rsidR="009C0187" w:rsidRPr="008512F4" w:rsidRDefault="009C0187" w:rsidP="00C95AE1">
            <w:pPr>
              <w:spacing w:after="0" w:line="240" w:lineRule="auto"/>
              <w:jc w:val="center"/>
              <w:rPr>
                <w:rFonts w:ascii="Times New Roman" w:eastAsia="Times New Roman" w:hAnsi="Times New Roman" w:cs="Times New Roman"/>
                <w:b/>
                <w:bCs/>
                <w:color w:val="000000"/>
                <w:sz w:val="24"/>
                <w:szCs w:val="24"/>
                <w:lang w:eastAsia="ru-RU"/>
              </w:rPr>
            </w:pPr>
            <w:r w:rsidRPr="008512F4">
              <w:rPr>
                <w:rFonts w:ascii="Times New Roman" w:eastAsia="Times New Roman" w:hAnsi="Times New Roman" w:cs="Times New Roman"/>
                <w:b/>
                <w:bCs/>
                <w:color w:val="000000"/>
                <w:sz w:val="24"/>
                <w:szCs w:val="24"/>
                <w:lang w:eastAsia="ru-RU"/>
              </w:rPr>
              <w:t>Количество</w:t>
            </w:r>
          </w:p>
        </w:tc>
      </w:tr>
      <w:tr w:rsidR="009C0187" w:rsidRPr="008512F4" w:rsidTr="00C95AE1">
        <w:trPr>
          <w:trHeight w:val="358"/>
        </w:trPr>
        <w:tc>
          <w:tcPr>
            <w:tcW w:w="5125" w:type="dxa"/>
            <w:vAlign w:val="center"/>
          </w:tcPr>
          <w:p w:rsidR="009C0187" w:rsidRPr="008512F4" w:rsidRDefault="009C0187" w:rsidP="00C95AE1">
            <w:pPr>
              <w:spacing w:after="0" w:line="240" w:lineRule="auto"/>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Тип павильона 1 – «Стандарт»</w:t>
            </w:r>
          </w:p>
        </w:tc>
        <w:tc>
          <w:tcPr>
            <w:tcW w:w="1882" w:type="dxa"/>
            <w:vAlign w:val="center"/>
          </w:tcPr>
          <w:p w:rsidR="009C0187" w:rsidRPr="008512F4" w:rsidRDefault="009C0187" w:rsidP="00C95AE1">
            <w:pPr>
              <w:spacing w:after="0" w:line="240" w:lineRule="auto"/>
              <w:jc w:val="center"/>
              <w:rPr>
                <w:rFonts w:ascii="Times New Roman" w:eastAsia="Times New Roman" w:hAnsi="Times New Roman" w:cs="Times New Roman"/>
                <w:color w:val="000000"/>
                <w:sz w:val="24"/>
                <w:szCs w:val="24"/>
                <w:lang w:eastAsia="ru-RU"/>
              </w:rPr>
            </w:pPr>
            <w:r w:rsidRPr="008512F4">
              <w:rPr>
                <w:rFonts w:ascii="Times New Roman" w:eastAsia="Times New Roman" w:hAnsi="Times New Roman" w:cs="Times New Roman"/>
                <w:bCs/>
                <w:color w:val="000000"/>
                <w:sz w:val="24"/>
                <w:szCs w:val="24"/>
                <w:lang w:eastAsia="ru-RU"/>
              </w:rPr>
              <w:t>шт.</w:t>
            </w:r>
          </w:p>
        </w:tc>
        <w:tc>
          <w:tcPr>
            <w:tcW w:w="2202" w:type="dxa"/>
            <w:vAlign w:val="center"/>
          </w:tcPr>
          <w:p w:rsidR="009C0187" w:rsidRPr="008512F4" w:rsidRDefault="0061780A" w:rsidP="00C95A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r>
      <w:tr w:rsidR="009C0187" w:rsidRPr="008512F4" w:rsidTr="00C95AE1">
        <w:trPr>
          <w:trHeight w:val="358"/>
        </w:trPr>
        <w:tc>
          <w:tcPr>
            <w:tcW w:w="5125" w:type="dxa"/>
            <w:vAlign w:val="center"/>
          </w:tcPr>
          <w:p w:rsidR="009C0187" w:rsidRPr="008512F4" w:rsidRDefault="009C0187" w:rsidP="00C95AE1">
            <w:pPr>
              <w:spacing w:after="0" w:line="240" w:lineRule="auto"/>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Тип павильона 2 – «Стандарт - облегченный»</w:t>
            </w:r>
          </w:p>
        </w:tc>
        <w:tc>
          <w:tcPr>
            <w:tcW w:w="1882" w:type="dxa"/>
            <w:vAlign w:val="center"/>
          </w:tcPr>
          <w:p w:rsidR="009C0187" w:rsidRPr="008512F4" w:rsidRDefault="009C0187" w:rsidP="00C95AE1">
            <w:pPr>
              <w:spacing w:after="0" w:line="240" w:lineRule="auto"/>
              <w:jc w:val="center"/>
              <w:rPr>
                <w:rFonts w:ascii="Times New Roman" w:eastAsia="Times New Roman" w:hAnsi="Times New Roman" w:cs="Times New Roman"/>
                <w:bCs/>
                <w:color w:val="000000"/>
                <w:sz w:val="24"/>
                <w:szCs w:val="24"/>
                <w:lang w:eastAsia="ru-RU"/>
              </w:rPr>
            </w:pPr>
            <w:r w:rsidRPr="008512F4">
              <w:rPr>
                <w:rFonts w:ascii="Times New Roman" w:eastAsia="Times New Roman" w:hAnsi="Times New Roman" w:cs="Times New Roman"/>
                <w:bCs/>
                <w:color w:val="000000"/>
                <w:sz w:val="24"/>
                <w:szCs w:val="24"/>
                <w:lang w:eastAsia="ru-RU"/>
              </w:rPr>
              <w:t>шт.</w:t>
            </w:r>
          </w:p>
        </w:tc>
        <w:tc>
          <w:tcPr>
            <w:tcW w:w="2202" w:type="dxa"/>
            <w:vAlign w:val="center"/>
          </w:tcPr>
          <w:p w:rsidR="009C0187" w:rsidRPr="008512F4" w:rsidRDefault="0061780A" w:rsidP="00C95A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r>
      <w:tr w:rsidR="009C0187" w:rsidRPr="00E6734E" w:rsidTr="00C95AE1">
        <w:trPr>
          <w:trHeight w:val="358"/>
        </w:trPr>
        <w:tc>
          <w:tcPr>
            <w:tcW w:w="5125" w:type="dxa"/>
            <w:tcBorders>
              <w:bottom w:val="single" w:sz="4" w:space="0" w:color="auto"/>
            </w:tcBorders>
            <w:vAlign w:val="center"/>
          </w:tcPr>
          <w:p w:rsidR="009C0187" w:rsidRPr="008512F4" w:rsidRDefault="009C0187" w:rsidP="00C95AE1">
            <w:pPr>
              <w:spacing w:after="0" w:line="240" w:lineRule="auto"/>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Тип павильона 3 – «Облегченный»</w:t>
            </w:r>
          </w:p>
        </w:tc>
        <w:tc>
          <w:tcPr>
            <w:tcW w:w="1882" w:type="dxa"/>
            <w:vAlign w:val="center"/>
          </w:tcPr>
          <w:p w:rsidR="009C0187" w:rsidRPr="008512F4" w:rsidRDefault="009C0187" w:rsidP="00C95AE1">
            <w:pPr>
              <w:spacing w:after="0" w:line="240" w:lineRule="auto"/>
              <w:jc w:val="center"/>
              <w:rPr>
                <w:rFonts w:ascii="Times New Roman" w:eastAsia="Times New Roman" w:hAnsi="Times New Roman" w:cs="Times New Roman"/>
                <w:bCs/>
                <w:color w:val="000000"/>
                <w:sz w:val="24"/>
                <w:szCs w:val="24"/>
                <w:lang w:eastAsia="ru-RU"/>
              </w:rPr>
            </w:pPr>
            <w:r w:rsidRPr="008512F4">
              <w:rPr>
                <w:rFonts w:ascii="Times New Roman" w:eastAsia="Times New Roman" w:hAnsi="Times New Roman" w:cs="Times New Roman"/>
                <w:bCs/>
                <w:color w:val="000000"/>
                <w:sz w:val="24"/>
                <w:szCs w:val="24"/>
                <w:lang w:eastAsia="ru-RU"/>
              </w:rPr>
              <w:t>шт.</w:t>
            </w:r>
          </w:p>
        </w:tc>
        <w:tc>
          <w:tcPr>
            <w:tcW w:w="2202" w:type="dxa"/>
            <w:vAlign w:val="center"/>
          </w:tcPr>
          <w:p w:rsidR="009C0187" w:rsidRPr="008512F4" w:rsidRDefault="0061780A" w:rsidP="00C95A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r>
    </w:tbl>
    <w:p w:rsidR="007F00BA" w:rsidRPr="005651DE" w:rsidRDefault="007F00BA" w:rsidP="007F00BA">
      <w:pPr>
        <w:spacing w:after="0" w:line="240" w:lineRule="auto"/>
        <w:rPr>
          <w:rFonts w:ascii="Times New Roman" w:eastAsia="Times New Roman" w:hAnsi="Times New Roman" w:cs="Times New Roman"/>
          <w:sz w:val="16"/>
          <w:szCs w:val="16"/>
          <w:lang w:eastAsia="ru-RU"/>
        </w:rPr>
      </w:pPr>
    </w:p>
    <w:p w:rsidR="007F00BA" w:rsidRPr="007F00BA" w:rsidRDefault="007F00BA" w:rsidP="00CD7D95">
      <w:pPr>
        <w:pStyle w:val="ab"/>
        <w:widowControl/>
        <w:numPr>
          <w:ilvl w:val="2"/>
          <w:numId w:val="7"/>
        </w:numPr>
        <w:suppressLineNumbers/>
        <w:tabs>
          <w:tab w:val="left" w:pos="993"/>
        </w:tabs>
        <w:ind w:left="0" w:firstLine="426"/>
        <w:contextualSpacing w:val="0"/>
        <w:jc w:val="both"/>
        <w:rPr>
          <w:rFonts w:ascii="Times New Roman" w:hAnsi="Times New Roman" w:cs="Times New Roman"/>
        </w:rPr>
      </w:pPr>
      <w:r w:rsidRPr="007F00BA">
        <w:rPr>
          <w:rFonts w:ascii="Times New Roman" w:hAnsi="Times New Roman" w:cs="Times New Roman"/>
        </w:rPr>
        <w:t>Требования к значениям показателей (характеристик) поставляемого товара, позволяющие определить соответствие установленным заказчиком требованиям, указаны</w:t>
      </w:r>
      <w:r>
        <w:rPr>
          <w:rFonts w:ascii="Times New Roman" w:hAnsi="Times New Roman" w:cs="Times New Roman"/>
        </w:rPr>
        <w:t xml:space="preserve"> в Приложении № 3 к Техническому заданию.</w:t>
      </w:r>
      <w:r w:rsidRPr="007F00BA">
        <w:rPr>
          <w:rFonts w:ascii="Times New Roman" w:hAnsi="Times New Roman" w:cs="Times New Roman"/>
        </w:rPr>
        <w:t xml:space="preserve"> </w:t>
      </w:r>
    </w:p>
    <w:p w:rsidR="007F00BA" w:rsidRPr="007F00BA" w:rsidRDefault="007F00BA" w:rsidP="007F00BA">
      <w:pPr>
        <w:suppressLineNumbers/>
        <w:tabs>
          <w:tab w:val="left" w:pos="993"/>
        </w:tabs>
        <w:spacing w:after="0" w:line="240" w:lineRule="auto"/>
        <w:ind w:firstLine="426"/>
        <w:jc w:val="both"/>
        <w:rPr>
          <w:rFonts w:ascii="Times New Roman" w:hAnsi="Times New Roman" w:cs="Times New Roman"/>
          <w:color w:val="000000"/>
          <w:sz w:val="24"/>
          <w:szCs w:val="24"/>
        </w:rPr>
      </w:pPr>
      <w:r w:rsidRPr="007F00BA">
        <w:rPr>
          <w:rFonts w:ascii="Times New Roman" w:hAnsi="Times New Roman" w:cs="Times New Roman"/>
          <w:color w:val="000000"/>
          <w:sz w:val="24"/>
          <w:szCs w:val="24"/>
        </w:rPr>
        <w:t>Все содержащиеся в техническом задании товарные знаки сопровождаются словами «или эквивалент». Эквивалентность (аналогичность) материалов (комплектующих и оборудования) определяется в соответствии с требованиями действующего законодательства.</w:t>
      </w:r>
    </w:p>
    <w:p w:rsidR="007F00BA" w:rsidRPr="007F00BA" w:rsidRDefault="007F00BA" w:rsidP="00CD7D95">
      <w:pPr>
        <w:pStyle w:val="ab"/>
        <w:widowControl/>
        <w:numPr>
          <w:ilvl w:val="2"/>
          <w:numId w:val="7"/>
        </w:numPr>
        <w:suppressLineNumbers/>
        <w:tabs>
          <w:tab w:val="left" w:pos="993"/>
        </w:tabs>
        <w:ind w:left="0" w:firstLine="426"/>
        <w:contextualSpacing w:val="0"/>
        <w:jc w:val="both"/>
        <w:rPr>
          <w:rFonts w:ascii="Times New Roman" w:eastAsiaTheme="minorHAnsi" w:hAnsi="Times New Roman" w:cs="Times New Roman"/>
          <w:lang w:eastAsia="en-US"/>
        </w:rPr>
      </w:pPr>
      <w:r w:rsidRPr="007F00BA">
        <w:rPr>
          <w:rFonts w:ascii="Times New Roman" w:hAnsi="Times New Roman" w:cs="Times New Roman"/>
        </w:rPr>
        <w:t xml:space="preserve">Примерные эскизы (изображения) каждого типа павильона указаны в Приложении № </w:t>
      </w:r>
      <w:r>
        <w:rPr>
          <w:rFonts w:ascii="Times New Roman" w:hAnsi="Times New Roman" w:cs="Times New Roman"/>
        </w:rPr>
        <w:t>3</w:t>
      </w:r>
      <w:r w:rsidRPr="007F00BA">
        <w:rPr>
          <w:rFonts w:ascii="Times New Roman" w:hAnsi="Times New Roman" w:cs="Times New Roman"/>
        </w:rPr>
        <w:t xml:space="preserve"> </w:t>
      </w:r>
      <w:r>
        <w:rPr>
          <w:rFonts w:ascii="Times New Roman" w:hAnsi="Times New Roman" w:cs="Times New Roman"/>
        </w:rPr>
        <w:t>к Техническому заданию.</w:t>
      </w:r>
    </w:p>
    <w:p w:rsidR="008927A5" w:rsidRPr="0069769E" w:rsidRDefault="008927A5" w:rsidP="007F00BA">
      <w:pPr>
        <w:spacing w:after="0" w:line="240" w:lineRule="auto"/>
        <w:ind w:firstLine="567"/>
        <w:jc w:val="both"/>
        <w:rPr>
          <w:rFonts w:ascii="Times New Roman" w:hAnsi="Times New Roman" w:cs="Times New Roman"/>
          <w:sz w:val="24"/>
          <w:szCs w:val="24"/>
        </w:rPr>
      </w:pPr>
    </w:p>
    <w:p w:rsidR="007F00BA" w:rsidRPr="007F00BA" w:rsidRDefault="007F00BA" w:rsidP="007F00BA">
      <w:pPr>
        <w:keepNext/>
        <w:spacing w:after="0" w:line="240" w:lineRule="auto"/>
        <w:ind w:right="-108"/>
        <w:jc w:val="center"/>
        <w:outlineLvl w:val="7"/>
        <w:rPr>
          <w:rFonts w:ascii="Times New Roman" w:eastAsia="Times New Roman" w:hAnsi="Times New Roman" w:cs="Times New Roman"/>
          <w:b/>
          <w:iCs/>
          <w:sz w:val="24"/>
          <w:szCs w:val="24"/>
          <w:lang w:eastAsia="x-none"/>
        </w:rPr>
      </w:pPr>
      <w:r w:rsidRPr="007F00BA">
        <w:rPr>
          <w:rFonts w:ascii="Times New Roman" w:eastAsia="Times New Roman" w:hAnsi="Times New Roman" w:cs="Times New Roman"/>
          <w:b/>
          <w:iCs/>
          <w:sz w:val="24"/>
          <w:szCs w:val="24"/>
          <w:lang w:eastAsia="x-none"/>
        </w:rPr>
        <w:lastRenderedPageBreak/>
        <w:t xml:space="preserve">2.2. </w:t>
      </w:r>
      <w:r w:rsidRPr="007F00BA">
        <w:rPr>
          <w:rFonts w:ascii="Times New Roman" w:eastAsia="Times New Roman" w:hAnsi="Times New Roman" w:cs="Times New Roman"/>
          <w:b/>
          <w:iCs/>
          <w:sz w:val="24"/>
          <w:szCs w:val="24"/>
          <w:lang w:val="x-none" w:eastAsia="x-none"/>
        </w:rPr>
        <w:t xml:space="preserve">Требования к качеству, комплектности и безопасности </w:t>
      </w:r>
      <w:r w:rsidRPr="007F00BA">
        <w:rPr>
          <w:rFonts w:ascii="Times New Roman" w:eastAsia="Times New Roman" w:hAnsi="Times New Roman" w:cs="Times New Roman"/>
          <w:b/>
          <w:iCs/>
          <w:sz w:val="24"/>
          <w:szCs w:val="24"/>
          <w:lang w:eastAsia="x-none"/>
        </w:rPr>
        <w:t>товара.</w:t>
      </w:r>
    </w:p>
    <w:p w:rsidR="007F00BA" w:rsidRPr="007F00BA" w:rsidRDefault="007F00BA" w:rsidP="007F00BA">
      <w:pPr>
        <w:keepNext/>
        <w:spacing w:after="0" w:line="240" w:lineRule="auto"/>
        <w:ind w:right="-108" w:firstLine="567"/>
        <w:jc w:val="both"/>
        <w:outlineLvl w:val="7"/>
        <w:rPr>
          <w:rFonts w:ascii="Times New Roman" w:eastAsia="Times New Roman" w:hAnsi="Times New Roman" w:cs="Times New Roman"/>
          <w:b/>
          <w:iCs/>
          <w:sz w:val="16"/>
          <w:szCs w:val="16"/>
          <w:lang w:val="x-none" w:eastAsia="x-none"/>
        </w:rPr>
      </w:pPr>
    </w:p>
    <w:p w:rsidR="007F00BA" w:rsidRPr="007F00BA" w:rsidRDefault="007F00BA" w:rsidP="00CD7D95">
      <w:pPr>
        <w:pStyle w:val="ab"/>
        <w:widowControl/>
        <w:numPr>
          <w:ilvl w:val="2"/>
          <w:numId w:val="9"/>
        </w:numPr>
        <w:tabs>
          <w:tab w:val="left" w:pos="851"/>
        </w:tabs>
        <w:ind w:left="0" w:firstLine="567"/>
        <w:contextualSpacing w:val="0"/>
        <w:jc w:val="both"/>
        <w:rPr>
          <w:rFonts w:ascii="Times New Roman" w:hAnsi="Times New Roman" w:cs="Times New Roman"/>
        </w:rPr>
      </w:pPr>
      <w:r w:rsidRPr="007F00BA">
        <w:rPr>
          <w:rFonts w:ascii="Times New Roman" w:hAnsi="Times New Roman" w:cs="Times New Roman"/>
        </w:rPr>
        <w:t>Павильоны должны быть изготовлены и установлены в соответствии с требованиями Регламента комплексного оборудования и оформления павильонов ожидания пассажирского транспорта в Санкт-Петербурге, утвержденного распоряжением Комитета по градостроительству и архитектуре от 28.12.2004 № 1943 (далее – Регламент).</w:t>
      </w:r>
    </w:p>
    <w:p w:rsidR="007F00BA" w:rsidRPr="007F00BA" w:rsidRDefault="007F00BA" w:rsidP="00CD7D95">
      <w:pPr>
        <w:numPr>
          <w:ilvl w:val="2"/>
          <w:numId w:val="9"/>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7F00BA">
        <w:rPr>
          <w:rFonts w:ascii="Times New Roman" w:eastAsia="Times New Roman" w:hAnsi="Times New Roman" w:cs="Times New Roman"/>
          <w:sz w:val="24"/>
          <w:szCs w:val="24"/>
          <w:lang w:eastAsia="ru-RU"/>
        </w:rPr>
        <w:t xml:space="preserve">Все технические решения, принятые в документации к павильонам, должны соответствовать требованиям экологических, санитарно-гигиенических, противопожарных и других норм, действующих на территории Российской Федерации, и обеспечивать безопасную для жизни и здоровья людей эксплуатацию объекта, в том числе требованиям следующих нормативных документов: </w:t>
      </w:r>
    </w:p>
    <w:p w:rsidR="00E80F43" w:rsidRPr="00F7720D" w:rsidRDefault="00E80F43" w:rsidP="00E80F43">
      <w:pPr>
        <w:autoSpaceDE w:val="0"/>
        <w:autoSpaceDN w:val="0"/>
        <w:adjustRightInd w:val="0"/>
        <w:spacing w:after="0"/>
        <w:jc w:val="both"/>
        <w:rPr>
          <w:rFonts w:ascii="Times New Roman" w:eastAsia="Times New Roman" w:hAnsi="Times New Roman" w:cs="Times New Roman"/>
          <w:sz w:val="24"/>
          <w:lang w:eastAsia="ru-RU"/>
        </w:rPr>
      </w:pPr>
      <w:r w:rsidRPr="00F7720D">
        <w:rPr>
          <w:rFonts w:ascii="Times New Roman" w:eastAsia="Times New Roman" w:hAnsi="Times New Roman" w:cs="Times New Roman"/>
          <w:bCs/>
          <w:sz w:val="24"/>
          <w:lang w:eastAsia="ru-RU"/>
        </w:rPr>
        <w:t xml:space="preserve">- </w:t>
      </w:r>
      <w:r w:rsidRPr="00F7720D">
        <w:rPr>
          <w:rFonts w:ascii="Times New Roman" w:hAnsi="Times New Roman" w:cs="Times New Roman"/>
          <w:sz w:val="24"/>
        </w:rPr>
        <w:t xml:space="preserve">"СП 16.13330.2017. Свод правил. Стальные конструкции. Актуализированная редакция СНиП </w:t>
      </w:r>
      <w:proofErr w:type="spellStart"/>
      <w:r w:rsidRPr="00F7720D">
        <w:rPr>
          <w:rFonts w:ascii="Times New Roman" w:hAnsi="Times New Roman" w:cs="Times New Roman"/>
          <w:sz w:val="24"/>
        </w:rPr>
        <w:t>II</w:t>
      </w:r>
      <w:proofErr w:type="spellEnd"/>
      <w:r w:rsidRPr="00F7720D">
        <w:rPr>
          <w:rFonts w:ascii="Times New Roman" w:hAnsi="Times New Roman" w:cs="Times New Roman"/>
          <w:sz w:val="24"/>
        </w:rPr>
        <w:t>-23-81*",</w:t>
      </w:r>
    </w:p>
    <w:p w:rsidR="00E80F43" w:rsidRPr="00F7720D" w:rsidRDefault="00E80F43" w:rsidP="00E80F43">
      <w:pPr>
        <w:autoSpaceDE w:val="0"/>
        <w:autoSpaceDN w:val="0"/>
        <w:adjustRightInd w:val="0"/>
        <w:spacing w:after="0"/>
        <w:jc w:val="both"/>
        <w:rPr>
          <w:rFonts w:ascii="Times New Roman" w:eastAsia="Times New Roman" w:hAnsi="Times New Roman" w:cs="Times New Roman"/>
          <w:sz w:val="24"/>
          <w:lang w:eastAsia="ru-RU"/>
        </w:rPr>
      </w:pPr>
      <w:r w:rsidRPr="00F7720D">
        <w:rPr>
          <w:rFonts w:ascii="Times New Roman" w:eastAsia="Times New Roman" w:hAnsi="Times New Roman" w:cs="Times New Roman"/>
          <w:sz w:val="24"/>
          <w:lang w:eastAsia="ru-RU"/>
        </w:rPr>
        <w:t xml:space="preserve">- </w:t>
      </w:r>
      <w:r w:rsidRPr="00F7720D">
        <w:rPr>
          <w:rFonts w:ascii="Times New Roman" w:hAnsi="Times New Roman" w:cs="Times New Roman"/>
          <w:sz w:val="24"/>
        </w:rPr>
        <w:t>"СП 28.13330.2017. Свод правил. Защита строительных конструкций от коррозии. Актуализированная редакция СНиП 2.03.11-85",</w:t>
      </w:r>
    </w:p>
    <w:p w:rsidR="00E80F43" w:rsidRPr="00F7720D" w:rsidRDefault="00E80F43" w:rsidP="00E80F43">
      <w:pPr>
        <w:tabs>
          <w:tab w:val="left" w:pos="851"/>
        </w:tabs>
        <w:spacing w:after="0"/>
        <w:jc w:val="both"/>
        <w:rPr>
          <w:rFonts w:ascii="Times New Roman" w:eastAsia="Times New Roman" w:hAnsi="Times New Roman" w:cs="Times New Roman"/>
          <w:sz w:val="24"/>
        </w:rPr>
      </w:pPr>
      <w:r w:rsidRPr="00F7720D">
        <w:rPr>
          <w:rFonts w:ascii="Times New Roman" w:eastAsia="Times New Roman" w:hAnsi="Times New Roman" w:cs="Times New Roman"/>
          <w:sz w:val="24"/>
        </w:rPr>
        <w:t>- ГОСТ 23118-2012. Межгосударственный стандарт. Конструкции стальные строительные. Общие технические условия.</w:t>
      </w:r>
    </w:p>
    <w:p w:rsidR="007F00BA" w:rsidRPr="007F00BA" w:rsidRDefault="007F00BA" w:rsidP="007F00BA">
      <w:pPr>
        <w:tabs>
          <w:tab w:val="left" w:pos="851"/>
        </w:tabs>
        <w:spacing w:after="0" w:line="240" w:lineRule="auto"/>
        <w:ind w:firstLine="567"/>
        <w:jc w:val="both"/>
        <w:rPr>
          <w:rFonts w:ascii="Times New Roman" w:eastAsia="Times New Roman" w:hAnsi="Times New Roman" w:cs="Times New Roman"/>
          <w:sz w:val="24"/>
          <w:szCs w:val="24"/>
          <w:lang w:eastAsia="ru-RU"/>
        </w:rPr>
      </w:pPr>
      <w:r w:rsidRPr="007F00BA">
        <w:rPr>
          <w:rFonts w:ascii="Times New Roman" w:eastAsia="Times New Roman" w:hAnsi="Times New Roman" w:cs="Times New Roman"/>
          <w:sz w:val="24"/>
          <w:szCs w:val="24"/>
          <w:lang w:eastAsia="ru-RU"/>
        </w:rPr>
        <w:t>2.2.3. Павильон каждого типа должен быть согласован Заказчиком на предмет соответствия параметрам, указанным в техническом задании, до момента фактического монтажа. Согласование осуществляется подписанием сторонами Акта в</w:t>
      </w:r>
      <w:r>
        <w:rPr>
          <w:rFonts w:ascii="Times New Roman" w:eastAsia="Times New Roman" w:hAnsi="Times New Roman" w:cs="Times New Roman"/>
          <w:sz w:val="24"/>
          <w:szCs w:val="24"/>
          <w:lang w:eastAsia="ru-RU"/>
        </w:rPr>
        <w:t>ходного контроля (</w:t>
      </w:r>
      <w:r w:rsidR="00E80F43">
        <w:rPr>
          <w:rFonts w:ascii="Times New Roman" w:hAnsi="Times New Roman" w:cs="Times New Roman"/>
          <w:sz w:val="24"/>
          <w:szCs w:val="24"/>
        </w:rPr>
        <w:t>Приложение № 2 к проекту Контракта</w:t>
      </w:r>
      <w:r w:rsidRPr="007F00BA">
        <w:rPr>
          <w:rFonts w:ascii="Times New Roman" w:eastAsia="Times New Roman" w:hAnsi="Times New Roman" w:cs="Times New Roman"/>
          <w:sz w:val="24"/>
          <w:szCs w:val="24"/>
          <w:lang w:eastAsia="ru-RU"/>
        </w:rPr>
        <w:t>), не позднее 10 рабочих дней с момента заключения контракта.</w:t>
      </w:r>
    </w:p>
    <w:p w:rsidR="007F00BA" w:rsidRPr="00901E04" w:rsidRDefault="007F00BA" w:rsidP="007F00BA">
      <w:pPr>
        <w:spacing w:after="0" w:line="240" w:lineRule="auto"/>
        <w:ind w:firstLine="567"/>
        <w:jc w:val="both"/>
        <w:rPr>
          <w:rFonts w:ascii="Times New Roman" w:hAnsi="Times New Roman" w:cs="Times New Roman"/>
          <w:sz w:val="24"/>
          <w:szCs w:val="24"/>
        </w:rPr>
      </w:pPr>
      <w:r w:rsidRPr="007F00BA">
        <w:rPr>
          <w:rFonts w:ascii="Times New Roman" w:hAnsi="Times New Roman" w:cs="Times New Roman"/>
          <w:sz w:val="24"/>
          <w:szCs w:val="24"/>
        </w:rPr>
        <w:t>2.2.4. Входной контроль осуществляется представлением Заказчику готового Товара на соответствие всем требованиям, указа</w:t>
      </w:r>
      <w:r w:rsidRPr="00901E04">
        <w:rPr>
          <w:rFonts w:ascii="Times New Roman" w:hAnsi="Times New Roman" w:cs="Times New Roman"/>
          <w:sz w:val="24"/>
          <w:szCs w:val="24"/>
        </w:rPr>
        <w:t xml:space="preserve">нным </w:t>
      </w:r>
      <w:r w:rsidR="001C7535">
        <w:rPr>
          <w:rFonts w:ascii="Times New Roman" w:hAnsi="Times New Roman" w:cs="Times New Roman"/>
          <w:sz w:val="24"/>
          <w:szCs w:val="24"/>
        </w:rPr>
        <w:t xml:space="preserve">в </w:t>
      </w:r>
      <w:r w:rsidR="00E80F43" w:rsidRPr="006A11EC">
        <w:rPr>
          <w:rFonts w:ascii="Times New Roman" w:hAnsi="Times New Roman" w:cs="Times New Roman"/>
          <w:sz w:val="24"/>
          <w:szCs w:val="24"/>
        </w:rPr>
        <w:t>Приложении № 1 к проекту</w:t>
      </w:r>
      <w:r w:rsidR="00E80F43">
        <w:rPr>
          <w:rFonts w:ascii="Times New Roman" w:hAnsi="Times New Roman" w:cs="Times New Roman"/>
          <w:sz w:val="24"/>
          <w:szCs w:val="24"/>
        </w:rPr>
        <w:t xml:space="preserve"> Контракта</w:t>
      </w:r>
      <w:r w:rsidRPr="00901E04">
        <w:rPr>
          <w:rFonts w:ascii="Times New Roman" w:hAnsi="Times New Roman" w:cs="Times New Roman"/>
          <w:sz w:val="24"/>
          <w:szCs w:val="24"/>
        </w:rPr>
        <w:t>. Входной контроль проводится в пределах г. Санкт-Петербурга.</w:t>
      </w:r>
    </w:p>
    <w:p w:rsidR="007F00BA" w:rsidRPr="007F00BA" w:rsidRDefault="007F00BA" w:rsidP="007F00BA">
      <w:pPr>
        <w:spacing w:after="0" w:line="240" w:lineRule="auto"/>
        <w:ind w:firstLine="567"/>
        <w:jc w:val="both"/>
        <w:rPr>
          <w:rFonts w:ascii="Times New Roman" w:hAnsi="Times New Roman" w:cs="Times New Roman"/>
          <w:sz w:val="24"/>
          <w:szCs w:val="24"/>
        </w:rPr>
      </w:pPr>
      <w:r w:rsidRPr="00901E04">
        <w:rPr>
          <w:rFonts w:ascii="Times New Roman" w:hAnsi="Times New Roman" w:cs="Times New Roman"/>
          <w:sz w:val="24"/>
          <w:szCs w:val="24"/>
        </w:rPr>
        <w:t>2.2.5. Поставщик уведомляет Заказчика о</w:t>
      </w:r>
      <w:r w:rsidRPr="007F00BA">
        <w:rPr>
          <w:rFonts w:ascii="Times New Roman" w:hAnsi="Times New Roman" w:cs="Times New Roman"/>
          <w:sz w:val="24"/>
          <w:szCs w:val="24"/>
        </w:rPr>
        <w:t xml:space="preserve"> готовности к проведению входного контроля путем направления соответствующей </w:t>
      </w:r>
      <w:proofErr w:type="spellStart"/>
      <w:r w:rsidRPr="007F00BA">
        <w:rPr>
          <w:rFonts w:ascii="Times New Roman" w:hAnsi="Times New Roman" w:cs="Times New Roman"/>
          <w:sz w:val="24"/>
          <w:szCs w:val="24"/>
        </w:rPr>
        <w:t>факсограммы</w:t>
      </w:r>
      <w:proofErr w:type="spellEnd"/>
      <w:r w:rsidRPr="007F00BA">
        <w:rPr>
          <w:rFonts w:ascii="Times New Roman" w:hAnsi="Times New Roman" w:cs="Times New Roman"/>
          <w:sz w:val="24"/>
          <w:szCs w:val="24"/>
        </w:rPr>
        <w:t>, в которой должны быть указаны дата, время и место проведения контроля.</w:t>
      </w:r>
    </w:p>
    <w:p w:rsidR="007F00BA" w:rsidRPr="007F00BA" w:rsidRDefault="007F00BA" w:rsidP="007F00BA">
      <w:pPr>
        <w:spacing w:after="0" w:line="240" w:lineRule="auto"/>
        <w:ind w:firstLine="567"/>
        <w:jc w:val="both"/>
        <w:rPr>
          <w:rFonts w:ascii="Times New Roman" w:hAnsi="Times New Roman" w:cs="Times New Roman"/>
          <w:sz w:val="24"/>
          <w:szCs w:val="24"/>
        </w:rPr>
      </w:pPr>
      <w:r w:rsidRPr="007F00BA">
        <w:rPr>
          <w:rFonts w:ascii="Times New Roman" w:hAnsi="Times New Roman" w:cs="Times New Roman"/>
          <w:sz w:val="24"/>
          <w:szCs w:val="24"/>
        </w:rPr>
        <w:t>В течение 2-х рабочих дней Заказчик согласовывает с Поставщиком дату, время и место проведения входного контроля;</w:t>
      </w:r>
    </w:p>
    <w:p w:rsidR="007F00BA" w:rsidRPr="007F00BA" w:rsidRDefault="007F00BA" w:rsidP="007F00BA">
      <w:pPr>
        <w:spacing w:after="0" w:line="240" w:lineRule="auto"/>
        <w:ind w:firstLine="567"/>
        <w:jc w:val="both"/>
        <w:rPr>
          <w:rFonts w:ascii="Times New Roman" w:hAnsi="Times New Roman" w:cs="Times New Roman"/>
          <w:sz w:val="24"/>
          <w:szCs w:val="24"/>
        </w:rPr>
      </w:pPr>
      <w:r w:rsidRPr="007F00BA">
        <w:rPr>
          <w:rFonts w:ascii="Times New Roman" w:hAnsi="Times New Roman" w:cs="Times New Roman"/>
          <w:sz w:val="24"/>
          <w:szCs w:val="24"/>
        </w:rPr>
        <w:t xml:space="preserve">В назначенную дату и время Заказчик совместно с </w:t>
      </w:r>
      <w:r w:rsidR="00425BCA" w:rsidRPr="007F00BA">
        <w:rPr>
          <w:rFonts w:ascii="Times New Roman" w:hAnsi="Times New Roman" w:cs="Times New Roman"/>
          <w:sz w:val="24"/>
          <w:szCs w:val="24"/>
        </w:rPr>
        <w:t>Поставщиком</w:t>
      </w:r>
      <w:r w:rsidRPr="007F00BA">
        <w:rPr>
          <w:rFonts w:ascii="Times New Roman" w:hAnsi="Times New Roman" w:cs="Times New Roman"/>
          <w:sz w:val="24"/>
          <w:szCs w:val="24"/>
        </w:rPr>
        <w:t xml:space="preserve"> проверяет соответствие фактических параметров Т</w:t>
      </w:r>
      <w:r>
        <w:rPr>
          <w:rFonts w:ascii="Times New Roman" w:hAnsi="Times New Roman" w:cs="Times New Roman"/>
          <w:sz w:val="24"/>
          <w:szCs w:val="24"/>
        </w:rPr>
        <w:t xml:space="preserve">овара требованиям </w:t>
      </w:r>
      <w:r w:rsidR="00E80F43" w:rsidRPr="006A11EC">
        <w:rPr>
          <w:rFonts w:ascii="Times New Roman" w:hAnsi="Times New Roman" w:cs="Times New Roman"/>
          <w:sz w:val="24"/>
          <w:szCs w:val="24"/>
        </w:rPr>
        <w:t>Приложения № 1 к проекту</w:t>
      </w:r>
      <w:r w:rsidR="00E80F43">
        <w:rPr>
          <w:rFonts w:ascii="Times New Roman" w:hAnsi="Times New Roman" w:cs="Times New Roman"/>
          <w:sz w:val="24"/>
          <w:szCs w:val="24"/>
        </w:rPr>
        <w:t xml:space="preserve"> Контракта</w:t>
      </w:r>
      <w:r w:rsidRPr="007F00BA">
        <w:rPr>
          <w:rFonts w:ascii="Times New Roman" w:hAnsi="Times New Roman" w:cs="Times New Roman"/>
          <w:sz w:val="24"/>
          <w:szCs w:val="24"/>
        </w:rPr>
        <w:t>. Результаты входного контроля отражаются в соответствующем акте</w:t>
      </w:r>
      <w:r>
        <w:rPr>
          <w:rFonts w:ascii="Times New Roman" w:hAnsi="Times New Roman" w:cs="Times New Roman"/>
          <w:sz w:val="24"/>
          <w:szCs w:val="24"/>
        </w:rPr>
        <w:t xml:space="preserve"> (</w:t>
      </w:r>
      <w:r w:rsidR="00E80F43">
        <w:rPr>
          <w:rFonts w:ascii="Times New Roman" w:hAnsi="Times New Roman" w:cs="Times New Roman"/>
          <w:sz w:val="24"/>
          <w:szCs w:val="24"/>
        </w:rPr>
        <w:t>Приложение № 2 к проекту Контракта</w:t>
      </w:r>
      <w:r w:rsidRPr="007F00BA">
        <w:rPr>
          <w:rFonts w:ascii="Times New Roman" w:hAnsi="Times New Roman" w:cs="Times New Roman"/>
          <w:sz w:val="24"/>
          <w:szCs w:val="24"/>
        </w:rPr>
        <w:t>).</w:t>
      </w:r>
    </w:p>
    <w:p w:rsidR="007F00BA" w:rsidRPr="008512F4" w:rsidRDefault="007F00BA" w:rsidP="007F00BA">
      <w:pPr>
        <w:spacing w:after="0" w:line="240" w:lineRule="auto"/>
        <w:ind w:firstLine="567"/>
        <w:jc w:val="both"/>
        <w:rPr>
          <w:rFonts w:ascii="Times New Roman" w:eastAsia="Times New Roman" w:hAnsi="Times New Roman" w:cs="Times New Roman"/>
          <w:sz w:val="24"/>
          <w:szCs w:val="24"/>
          <w:lang w:eastAsia="ru-RU"/>
        </w:rPr>
      </w:pPr>
      <w:r w:rsidRPr="007F00BA">
        <w:rPr>
          <w:rFonts w:ascii="Times New Roman" w:hAnsi="Times New Roman" w:cs="Times New Roman"/>
          <w:sz w:val="24"/>
          <w:szCs w:val="24"/>
        </w:rPr>
        <w:t xml:space="preserve">Заказчик вправе отказаться от подписания Акта в случае обнаружения несоответствия </w:t>
      </w:r>
      <w:r w:rsidRPr="008512F4">
        <w:rPr>
          <w:rFonts w:ascii="Times New Roman" w:hAnsi="Times New Roman" w:cs="Times New Roman"/>
          <w:sz w:val="24"/>
          <w:szCs w:val="24"/>
        </w:rPr>
        <w:t>Товара техническим требованиям. Поставщик обязан в течение 5 дней устранить выявленные недостатки и предъявить Товар Заказчику повторно.</w:t>
      </w:r>
    </w:p>
    <w:p w:rsidR="007F00BA" w:rsidRPr="008512F4" w:rsidRDefault="007F00BA" w:rsidP="007F00BA">
      <w:pPr>
        <w:shd w:val="clear" w:color="auto" w:fill="FFFFFF"/>
        <w:tabs>
          <w:tab w:val="left" w:pos="426"/>
        </w:tabs>
        <w:spacing w:after="0" w:line="240" w:lineRule="auto"/>
        <w:ind w:firstLine="567"/>
        <w:contextualSpacing/>
        <w:jc w:val="both"/>
        <w:rPr>
          <w:rFonts w:ascii="Times New Roman" w:eastAsia="Times New Roman" w:hAnsi="Times New Roman" w:cs="Times New Roman"/>
          <w:bCs/>
          <w:sz w:val="24"/>
          <w:szCs w:val="24"/>
          <w:lang w:eastAsia="ru-RU"/>
        </w:rPr>
      </w:pPr>
      <w:r w:rsidRPr="008512F4">
        <w:rPr>
          <w:rFonts w:ascii="Times New Roman" w:eastAsia="Times New Roman" w:hAnsi="Times New Roman" w:cs="Times New Roman"/>
          <w:bCs/>
          <w:sz w:val="24"/>
          <w:szCs w:val="24"/>
          <w:lang w:eastAsia="ru-RU"/>
        </w:rPr>
        <w:t>2.2.6. Поставщик представляет рабочую документацию Заказчику в течение 10 рабочих дней с момента подписания контракта. Рабочая документация остановочного павильона (на каждый тип павильона), должна включать в себя:</w:t>
      </w:r>
    </w:p>
    <w:p w:rsidR="007F00BA" w:rsidRPr="008512F4" w:rsidRDefault="007F00BA" w:rsidP="00CD7D95">
      <w:pPr>
        <w:numPr>
          <w:ilvl w:val="0"/>
          <w:numId w:val="8"/>
        </w:numPr>
        <w:shd w:val="clear" w:color="auto" w:fill="FFFFFF"/>
        <w:tabs>
          <w:tab w:val="left" w:pos="426"/>
        </w:tabs>
        <w:spacing w:after="0" w:line="240" w:lineRule="auto"/>
        <w:ind w:left="0" w:firstLine="567"/>
        <w:contextualSpacing/>
        <w:jc w:val="both"/>
        <w:rPr>
          <w:rFonts w:ascii="Times New Roman" w:eastAsia="Times New Roman" w:hAnsi="Times New Roman" w:cs="Times New Roman"/>
          <w:bCs/>
          <w:sz w:val="24"/>
          <w:szCs w:val="24"/>
          <w:lang w:eastAsia="ru-RU"/>
        </w:rPr>
      </w:pPr>
      <w:r w:rsidRPr="008512F4">
        <w:rPr>
          <w:rFonts w:ascii="Times New Roman" w:eastAsia="Times New Roman" w:hAnsi="Times New Roman" w:cs="Times New Roman"/>
          <w:sz w:val="24"/>
          <w:szCs w:val="24"/>
          <w:lang w:eastAsia="ru-RU"/>
        </w:rPr>
        <w:t xml:space="preserve"> </w:t>
      </w:r>
      <w:proofErr w:type="gramStart"/>
      <w:r w:rsidRPr="008512F4">
        <w:rPr>
          <w:rFonts w:ascii="Times New Roman" w:eastAsia="Times New Roman" w:hAnsi="Times New Roman" w:cs="Times New Roman"/>
          <w:sz w:val="24"/>
          <w:szCs w:val="24"/>
          <w:lang w:eastAsia="ru-RU"/>
        </w:rPr>
        <w:t>эскиз</w:t>
      </w:r>
      <w:proofErr w:type="gramEnd"/>
      <w:r w:rsidRPr="008512F4">
        <w:rPr>
          <w:rFonts w:ascii="Times New Roman" w:eastAsia="Times New Roman" w:hAnsi="Times New Roman" w:cs="Times New Roman"/>
          <w:sz w:val="24"/>
          <w:szCs w:val="24"/>
          <w:lang w:eastAsia="ru-RU"/>
        </w:rPr>
        <w:t xml:space="preserve"> павильона, согласованный с Комитетом по градостроительству и архитектуре Санкт-Петербурга, соответствующий Техническому заданию Заказчика</w:t>
      </w:r>
      <w:r w:rsidRPr="008512F4">
        <w:rPr>
          <w:rFonts w:ascii="Times New Roman" w:eastAsia="Times New Roman" w:hAnsi="Times New Roman" w:cs="Times New Roman"/>
          <w:bCs/>
          <w:sz w:val="24"/>
          <w:szCs w:val="24"/>
          <w:lang w:eastAsia="ru-RU"/>
        </w:rPr>
        <w:t xml:space="preserve">; </w:t>
      </w:r>
    </w:p>
    <w:p w:rsidR="007F00BA" w:rsidRPr="008512F4" w:rsidRDefault="007F00BA" w:rsidP="00CD7D95">
      <w:pPr>
        <w:numPr>
          <w:ilvl w:val="0"/>
          <w:numId w:val="8"/>
        </w:numPr>
        <w:shd w:val="clear" w:color="auto" w:fill="FFFFFF"/>
        <w:tabs>
          <w:tab w:val="left" w:pos="426"/>
        </w:tabs>
        <w:spacing w:after="0" w:line="240" w:lineRule="auto"/>
        <w:ind w:left="0" w:firstLine="567"/>
        <w:contextualSpacing/>
        <w:jc w:val="both"/>
        <w:rPr>
          <w:rFonts w:ascii="Times New Roman" w:eastAsia="Times New Roman" w:hAnsi="Times New Roman" w:cs="Times New Roman"/>
          <w:bCs/>
          <w:sz w:val="24"/>
          <w:szCs w:val="24"/>
          <w:lang w:eastAsia="ru-RU"/>
        </w:rPr>
      </w:pPr>
      <w:r w:rsidRPr="008512F4">
        <w:rPr>
          <w:rFonts w:ascii="Times New Roman" w:eastAsia="Times New Roman" w:hAnsi="Times New Roman" w:cs="Times New Roman"/>
          <w:bCs/>
          <w:sz w:val="24"/>
          <w:szCs w:val="24"/>
          <w:lang w:eastAsia="ru-RU"/>
        </w:rPr>
        <w:t xml:space="preserve"> </w:t>
      </w:r>
      <w:proofErr w:type="gramStart"/>
      <w:r w:rsidRPr="008512F4">
        <w:rPr>
          <w:rFonts w:ascii="Times New Roman" w:eastAsia="Times New Roman" w:hAnsi="Times New Roman" w:cs="Times New Roman"/>
          <w:bCs/>
          <w:sz w:val="24"/>
          <w:szCs w:val="24"/>
          <w:lang w:eastAsia="ru-RU"/>
        </w:rPr>
        <w:t>чертежи</w:t>
      </w:r>
      <w:proofErr w:type="gramEnd"/>
      <w:r w:rsidRPr="008512F4">
        <w:rPr>
          <w:rFonts w:ascii="Times New Roman" w:eastAsia="Times New Roman" w:hAnsi="Times New Roman" w:cs="Times New Roman"/>
          <w:bCs/>
          <w:sz w:val="24"/>
          <w:szCs w:val="24"/>
          <w:lang w:eastAsia="ru-RU"/>
        </w:rPr>
        <w:t xml:space="preserve"> всех элементов и павильона в целом;</w:t>
      </w:r>
    </w:p>
    <w:p w:rsidR="007F00BA" w:rsidRPr="008512F4" w:rsidRDefault="007F00BA" w:rsidP="00CD7D95">
      <w:pPr>
        <w:numPr>
          <w:ilvl w:val="0"/>
          <w:numId w:val="8"/>
        </w:numPr>
        <w:shd w:val="clear" w:color="auto" w:fill="FFFFFF"/>
        <w:tabs>
          <w:tab w:val="left" w:pos="426"/>
        </w:tabs>
        <w:spacing w:after="0" w:line="240" w:lineRule="auto"/>
        <w:ind w:left="0" w:firstLine="567"/>
        <w:contextualSpacing/>
        <w:jc w:val="both"/>
        <w:rPr>
          <w:rFonts w:ascii="Times New Roman" w:eastAsia="Times New Roman" w:hAnsi="Times New Roman" w:cs="Times New Roman"/>
          <w:bCs/>
          <w:sz w:val="24"/>
          <w:szCs w:val="24"/>
          <w:lang w:eastAsia="ru-RU"/>
        </w:rPr>
      </w:pPr>
      <w:r w:rsidRPr="008512F4">
        <w:rPr>
          <w:rFonts w:ascii="Times New Roman" w:eastAsia="Times New Roman" w:hAnsi="Times New Roman" w:cs="Times New Roman"/>
          <w:bCs/>
          <w:sz w:val="24"/>
          <w:szCs w:val="24"/>
          <w:lang w:eastAsia="ru-RU"/>
        </w:rPr>
        <w:t xml:space="preserve"> </w:t>
      </w:r>
      <w:proofErr w:type="gramStart"/>
      <w:r w:rsidRPr="008512F4">
        <w:rPr>
          <w:rFonts w:ascii="Times New Roman" w:eastAsia="Times New Roman" w:hAnsi="Times New Roman" w:cs="Times New Roman"/>
          <w:bCs/>
          <w:sz w:val="24"/>
          <w:szCs w:val="24"/>
          <w:lang w:eastAsia="ru-RU"/>
        </w:rPr>
        <w:t>чертежи</w:t>
      </w:r>
      <w:proofErr w:type="gramEnd"/>
      <w:r w:rsidRPr="008512F4">
        <w:rPr>
          <w:rFonts w:ascii="Times New Roman" w:eastAsia="Times New Roman" w:hAnsi="Times New Roman" w:cs="Times New Roman"/>
          <w:bCs/>
          <w:sz w:val="24"/>
          <w:szCs w:val="24"/>
          <w:lang w:eastAsia="ru-RU"/>
        </w:rPr>
        <w:t xml:space="preserve"> фундаментов с расчетом, в том числе на ветровую и снеговую нагрузки для условий Санкт-Петербурга; </w:t>
      </w:r>
    </w:p>
    <w:p w:rsidR="007F00BA" w:rsidRPr="008512F4" w:rsidRDefault="007F00BA" w:rsidP="00CD7D95">
      <w:pPr>
        <w:numPr>
          <w:ilvl w:val="0"/>
          <w:numId w:val="8"/>
        </w:numPr>
        <w:shd w:val="clear" w:color="auto" w:fill="FFFFFF"/>
        <w:tabs>
          <w:tab w:val="left" w:pos="426"/>
        </w:tabs>
        <w:spacing w:after="0" w:line="240" w:lineRule="auto"/>
        <w:ind w:left="0" w:firstLine="567"/>
        <w:contextualSpacing/>
        <w:jc w:val="both"/>
        <w:rPr>
          <w:rFonts w:ascii="Times New Roman" w:eastAsia="Times New Roman" w:hAnsi="Times New Roman" w:cs="Times New Roman"/>
          <w:bCs/>
          <w:sz w:val="24"/>
          <w:szCs w:val="24"/>
          <w:lang w:eastAsia="ru-RU"/>
        </w:rPr>
      </w:pPr>
      <w:r w:rsidRPr="008512F4">
        <w:rPr>
          <w:rFonts w:ascii="Times New Roman" w:eastAsia="Times New Roman" w:hAnsi="Times New Roman" w:cs="Times New Roman"/>
          <w:bCs/>
          <w:sz w:val="24"/>
          <w:szCs w:val="24"/>
          <w:lang w:eastAsia="ru-RU"/>
        </w:rPr>
        <w:t xml:space="preserve"> </w:t>
      </w:r>
      <w:proofErr w:type="gramStart"/>
      <w:r w:rsidRPr="008512F4">
        <w:rPr>
          <w:rFonts w:ascii="Times New Roman" w:eastAsia="Times New Roman" w:hAnsi="Times New Roman" w:cs="Times New Roman"/>
          <w:bCs/>
          <w:sz w:val="24"/>
          <w:szCs w:val="24"/>
          <w:lang w:eastAsia="ru-RU"/>
        </w:rPr>
        <w:t>тип</w:t>
      </w:r>
      <w:proofErr w:type="gramEnd"/>
      <w:r w:rsidRPr="008512F4">
        <w:rPr>
          <w:rFonts w:ascii="Times New Roman" w:eastAsia="Times New Roman" w:hAnsi="Times New Roman" w:cs="Times New Roman"/>
          <w:bCs/>
          <w:sz w:val="24"/>
          <w:szCs w:val="24"/>
          <w:lang w:eastAsia="ru-RU"/>
        </w:rPr>
        <w:t xml:space="preserve"> крепления (соединения элементов); </w:t>
      </w:r>
    </w:p>
    <w:p w:rsidR="007F00BA" w:rsidRPr="008512F4" w:rsidRDefault="007F00BA" w:rsidP="00CD7D95">
      <w:pPr>
        <w:numPr>
          <w:ilvl w:val="0"/>
          <w:numId w:val="8"/>
        </w:numPr>
        <w:shd w:val="clear" w:color="auto" w:fill="FFFFFF"/>
        <w:tabs>
          <w:tab w:val="left" w:pos="426"/>
        </w:tabs>
        <w:spacing w:after="0" w:line="240" w:lineRule="auto"/>
        <w:ind w:left="0" w:firstLine="567"/>
        <w:contextualSpacing/>
        <w:jc w:val="both"/>
        <w:rPr>
          <w:rFonts w:ascii="Times New Roman" w:eastAsia="Times New Roman" w:hAnsi="Times New Roman" w:cs="Times New Roman"/>
          <w:bCs/>
          <w:sz w:val="24"/>
          <w:szCs w:val="24"/>
          <w:lang w:eastAsia="ru-RU"/>
        </w:rPr>
      </w:pPr>
      <w:r w:rsidRPr="008512F4">
        <w:rPr>
          <w:rFonts w:ascii="Times New Roman" w:eastAsia="Times New Roman" w:hAnsi="Times New Roman" w:cs="Times New Roman"/>
          <w:bCs/>
          <w:sz w:val="24"/>
          <w:szCs w:val="24"/>
          <w:lang w:eastAsia="ru-RU"/>
        </w:rPr>
        <w:t xml:space="preserve"> </w:t>
      </w:r>
      <w:proofErr w:type="gramStart"/>
      <w:r w:rsidRPr="008512F4">
        <w:rPr>
          <w:rFonts w:ascii="Times New Roman" w:eastAsia="Times New Roman" w:hAnsi="Times New Roman" w:cs="Times New Roman"/>
          <w:bCs/>
          <w:sz w:val="24"/>
          <w:szCs w:val="24"/>
          <w:lang w:eastAsia="ru-RU"/>
        </w:rPr>
        <w:t>тип</w:t>
      </w:r>
      <w:proofErr w:type="gramEnd"/>
      <w:r w:rsidRPr="008512F4">
        <w:rPr>
          <w:rFonts w:ascii="Times New Roman" w:eastAsia="Times New Roman" w:hAnsi="Times New Roman" w:cs="Times New Roman"/>
          <w:bCs/>
          <w:sz w:val="24"/>
          <w:szCs w:val="24"/>
          <w:lang w:eastAsia="ru-RU"/>
        </w:rPr>
        <w:t>, марка и вид лакокрасочного покрытия;</w:t>
      </w:r>
    </w:p>
    <w:p w:rsidR="007F00BA" w:rsidRPr="008512F4" w:rsidRDefault="007F00BA" w:rsidP="00CD7D95">
      <w:pPr>
        <w:numPr>
          <w:ilvl w:val="0"/>
          <w:numId w:val="8"/>
        </w:numPr>
        <w:shd w:val="clear" w:color="auto" w:fill="FFFFFF"/>
        <w:tabs>
          <w:tab w:val="left" w:pos="426"/>
        </w:tabs>
        <w:spacing w:after="0" w:line="240" w:lineRule="auto"/>
        <w:ind w:left="0" w:firstLine="567"/>
        <w:contextualSpacing/>
        <w:jc w:val="both"/>
        <w:rPr>
          <w:rFonts w:ascii="Times New Roman" w:eastAsia="Times New Roman" w:hAnsi="Times New Roman" w:cs="Times New Roman"/>
          <w:bCs/>
          <w:sz w:val="24"/>
          <w:szCs w:val="24"/>
          <w:lang w:eastAsia="ru-RU"/>
        </w:rPr>
      </w:pPr>
      <w:r w:rsidRPr="008512F4">
        <w:rPr>
          <w:rFonts w:ascii="Times New Roman" w:eastAsia="Times New Roman" w:hAnsi="Times New Roman" w:cs="Times New Roman"/>
          <w:bCs/>
          <w:sz w:val="24"/>
          <w:szCs w:val="24"/>
          <w:lang w:eastAsia="ru-RU"/>
        </w:rPr>
        <w:t xml:space="preserve"> </w:t>
      </w:r>
      <w:proofErr w:type="gramStart"/>
      <w:r w:rsidRPr="008512F4">
        <w:rPr>
          <w:rFonts w:ascii="Times New Roman" w:eastAsia="Times New Roman" w:hAnsi="Times New Roman" w:cs="Times New Roman"/>
          <w:bCs/>
          <w:sz w:val="24"/>
          <w:szCs w:val="24"/>
          <w:lang w:eastAsia="ru-RU"/>
        </w:rPr>
        <w:t>вид</w:t>
      </w:r>
      <w:proofErr w:type="gramEnd"/>
      <w:r w:rsidRPr="008512F4">
        <w:rPr>
          <w:rFonts w:ascii="Times New Roman" w:eastAsia="Times New Roman" w:hAnsi="Times New Roman" w:cs="Times New Roman"/>
          <w:bCs/>
          <w:sz w:val="24"/>
          <w:szCs w:val="24"/>
          <w:lang w:eastAsia="ru-RU"/>
        </w:rPr>
        <w:t xml:space="preserve"> </w:t>
      </w:r>
      <w:proofErr w:type="spellStart"/>
      <w:r w:rsidRPr="008512F4">
        <w:rPr>
          <w:rFonts w:ascii="Times New Roman" w:eastAsia="Times New Roman" w:hAnsi="Times New Roman" w:cs="Times New Roman"/>
          <w:bCs/>
          <w:sz w:val="24"/>
          <w:szCs w:val="24"/>
          <w:lang w:eastAsia="ru-RU"/>
        </w:rPr>
        <w:t>подгрунтовки</w:t>
      </w:r>
      <w:proofErr w:type="spellEnd"/>
      <w:r w:rsidRPr="008512F4">
        <w:rPr>
          <w:rFonts w:ascii="Times New Roman" w:eastAsia="Times New Roman" w:hAnsi="Times New Roman" w:cs="Times New Roman"/>
          <w:bCs/>
          <w:sz w:val="24"/>
          <w:szCs w:val="24"/>
          <w:lang w:eastAsia="ru-RU"/>
        </w:rPr>
        <w:t xml:space="preserve"> металлических поверхностей;</w:t>
      </w:r>
    </w:p>
    <w:p w:rsidR="007F00BA" w:rsidRPr="008512F4" w:rsidRDefault="007F00BA" w:rsidP="00CD7D95">
      <w:pPr>
        <w:numPr>
          <w:ilvl w:val="0"/>
          <w:numId w:val="8"/>
        </w:numPr>
        <w:shd w:val="clear" w:color="auto" w:fill="FFFFFF"/>
        <w:tabs>
          <w:tab w:val="left" w:pos="426"/>
        </w:tabs>
        <w:spacing w:after="0" w:line="240" w:lineRule="auto"/>
        <w:ind w:left="0" w:firstLine="567"/>
        <w:contextualSpacing/>
        <w:jc w:val="both"/>
        <w:rPr>
          <w:rFonts w:ascii="Times New Roman" w:eastAsia="Times New Roman" w:hAnsi="Times New Roman" w:cs="Times New Roman"/>
          <w:bCs/>
          <w:sz w:val="24"/>
          <w:szCs w:val="24"/>
          <w:lang w:eastAsia="ru-RU"/>
        </w:rPr>
      </w:pPr>
      <w:r w:rsidRPr="008512F4">
        <w:rPr>
          <w:rFonts w:ascii="Times New Roman" w:eastAsia="Times New Roman" w:hAnsi="Times New Roman" w:cs="Times New Roman"/>
          <w:bCs/>
          <w:sz w:val="24"/>
          <w:szCs w:val="24"/>
          <w:lang w:eastAsia="ru-RU"/>
        </w:rPr>
        <w:t xml:space="preserve"> </w:t>
      </w:r>
      <w:proofErr w:type="gramStart"/>
      <w:r w:rsidRPr="008512F4">
        <w:rPr>
          <w:rFonts w:ascii="Times New Roman" w:eastAsia="Times New Roman" w:hAnsi="Times New Roman" w:cs="Times New Roman"/>
          <w:bCs/>
          <w:sz w:val="24"/>
          <w:szCs w:val="24"/>
          <w:lang w:eastAsia="ru-RU"/>
        </w:rPr>
        <w:t>вид</w:t>
      </w:r>
      <w:proofErr w:type="gramEnd"/>
      <w:r w:rsidRPr="008512F4">
        <w:rPr>
          <w:rFonts w:ascii="Times New Roman" w:eastAsia="Times New Roman" w:hAnsi="Times New Roman" w:cs="Times New Roman"/>
          <w:bCs/>
          <w:sz w:val="24"/>
          <w:szCs w:val="24"/>
          <w:lang w:eastAsia="ru-RU"/>
        </w:rPr>
        <w:t xml:space="preserve"> и тип стеновой панели (с учетом требований по размеру стеновых элементов);</w:t>
      </w:r>
    </w:p>
    <w:p w:rsidR="007F00BA" w:rsidRPr="008512F4" w:rsidRDefault="007F00BA" w:rsidP="00CD7D95">
      <w:pPr>
        <w:numPr>
          <w:ilvl w:val="0"/>
          <w:numId w:val="8"/>
        </w:numPr>
        <w:shd w:val="clear" w:color="auto" w:fill="FFFFFF"/>
        <w:tabs>
          <w:tab w:val="left" w:pos="426"/>
        </w:tabs>
        <w:spacing w:after="0" w:line="240" w:lineRule="auto"/>
        <w:ind w:left="0" w:firstLine="567"/>
        <w:contextualSpacing/>
        <w:jc w:val="both"/>
        <w:rPr>
          <w:rFonts w:ascii="Times New Roman" w:eastAsia="Times New Roman" w:hAnsi="Times New Roman" w:cs="Times New Roman"/>
          <w:bCs/>
          <w:sz w:val="24"/>
          <w:szCs w:val="24"/>
          <w:lang w:eastAsia="ru-RU"/>
        </w:rPr>
      </w:pPr>
      <w:r w:rsidRPr="008512F4">
        <w:rPr>
          <w:rFonts w:ascii="Times New Roman" w:eastAsia="Times New Roman" w:hAnsi="Times New Roman" w:cs="Times New Roman"/>
          <w:bCs/>
          <w:sz w:val="24"/>
          <w:szCs w:val="24"/>
          <w:lang w:eastAsia="ru-RU"/>
        </w:rPr>
        <w:t xml:space="preserve"> </w:t>
      </w:r>
      <w:proofErr w:type="gramStart"/>
      <w:r w:rsidRPr="008512F4">
        <w:rPr>
          <w:rFonts w:ascii="Times New Roman" w:eastAsia="Times New Roman" w:hAnsi="Times New Roman" w:cs="Times New Roman"/>
          <w:bCs/>
          <w:sz w:val="24"/>
          <w:szCs w:val="24"/>
          <w:lang w:eastAsia="ru-RU"/>
        </w:rPr>
        <w:t>обозначение</w:t>
      </w:r>
      <w:proofErr w:type="gramEnd"/>
      <w:r w:rsidRPr="008512F4">
        <w:rPr>
          <w:rFonts w:ascii="Times New Roman" w:eastAsia="Times New Roman" w:hAnsi="Times New Roman" w:cs="Times New Roman"/>
          <w:bCs/>
          <w:sz w:val="24"/>
          <w:szCs w:val="24"/>
          <w:lang w:eastAsia="ru-RU"/>
        </w:rPr>
        <w:t xml:space="preserve"> и размер профиля, сечения элементов и узлов. </w:t>
      </w:r>
    </w:p>
    <w:p w:rsidR="007F00BA" w:rsidRPr="008512F4" w:rsidRDefault="007F00BA" w:rsidP="007F00BA">
      <w:pPr>
        <w:shd w:val="clear" w:color="auto" w:fill="FFFFFF"/>
        <w:tabs>
          <w:tab w:val="left" w:pos="426"/>
        </w:tabs>
        <w:spacing w:after="0" w:line="240" w:lineRule="auto"/>
        <w:ind w:firstLine="567"/>
        <w:contextualSpacing/>
        <w:jc w:val="both"/>
        <w:rPr>
          <w:rFonts w:ascii="Times New Roman" w:eastAsia="Times New Roman" w:hAnsi="Times New Roman" w:cs="Times New Roman"/>
          <w:bCs/>
          <w:sz w:val="24"/>
          <w:szCs w:val="24"/>
          <w:lang w:eastAsia="ru-RU"/>
        </w:rPr>
      </w:pPr>
      <w:r w:rsidRPr="008512F4">
        <w:rPr>
          <w:rFonts w:ascii="Times New Roman" w:eastAsia="Times New Roman" w:hAnsi="Times New Roman" w:cs="Times New Roman"/>
          <w:bCs/>
          <w:sz w:val="24"/>
          <w:szCs w:val="24"/>
          <w:lang w:eastAsia="ru-RU"/>
        </w:rPr>
        <w:t>2.2.7.</w:t>
      </w:r>
      <w:r w:rsidRPr="008512F4">
        <w:rPr>
          <w:rFonts w:ascii="Times New Roman" w:eastAsia="Times New Roman" w:hAnsi="Times New Roman" w:cs="Times New Roman"/>
          <w:bCs/>
          <w:sz w:val="24"/>
          <w:szCs w:val="24"/>
          <w:lang w:eastAsia="ru-RU"/>
        </w:rPr>
        <w:tab/>
        <w:t>Весь Товар, подлежащий по</w:t>
      </w:r>
      <w:r w:rsidR="00E80F43">
        <w:rPr>
          <w:rFonts w:ascii="Times New Roman" w:eastAsia="Times New Roman" w:hAnsi="Times New Roman" w:cs="Times New Roman"/>
          <w:bCs/>
          <w:sz w:val="24"/>
          <w:szCs w:val="24"/>
          <w:lang w:eastAsia="ru-RU"/>
        </w:rPr>
        <w:t>ставке, должен быть не ранее 2020</w:t>
      </w:r>
      <w:r w:rsidRPr="008512F4">
        <w:rPr>
          <w:rFonts w:ascii="Times New Roman" w:eastAsia="Times New Roman" w:hAnsi="Times New Roman" w:cs="Times New Roman"/>
          <w:bCs/>
          <w:sz w:val="24"/>
          <w:szCs w:val="24"/>
          <w:lang w:eastAsia="ru-RU"/>
        </w:rPr>
        <w:t xml:space="preserve"> года выпуска.</w:t>
      </w:r>
    </w:p>
    <w:p w:rsidR="007F00BA" w:rsidRPr="007F00BA" w:rsidRDefault="007F00BA" w:rsidP="007F00BA">
      <w:pPr>
        <w:shd w:val="clear" w:color="auto" w:fill="FFFFFF"/>
        <w:tabs>
          <w:tab w:val="left" w:pos="426"/>
        </w:tabs>
        <w:spacing w:after="0" w:line="240" w:lineRule="auto"/>
        <w:ind w:firstLine="567"/>
        <w:contextualSpacing/>
        <w:jc w:val="both"/>
        <w:rPr>
          <w:rFonts w:ascii="Times New Roman" w:eastAsia="Times New Roman" w:hAnsi="Times New Roman" w:cs="Times New Roman"/>
          <w:bCs/>
          <w:sz w:val="24"/>
          <w:szCs w:val="24"/>
          <w:lang w:eastAsia="ru-RU"/>
        </w:rPr>
      </w:pPr>
      <w:r w:rsidRPr="008512F4">
        <w:rPr>
          <w:rFonts w:ascii="Times New Roman" w:eastAsia="Times New Roman" w:hAnsi="Times New Roman" w:cs="Times New Roman"/>
          <w:bCs/>
          <w:sz w:val="24"/>
          <w:szCs w:val="24"/>
          <w:lang w:eastAsia="ru-RU"/>
        </w:rPr>
        <w:lastRenderedPageBreak/>
        <w:t>2.2.8.</w:t>
      </w:r>
      <w:r w:rsidRPr="008512F4">
        <w:rPr>
          <w:rFonts w:ascii="Times New Roman" w:eastAsia="Times New Roman" w:hAnsi="Times New Roman" w:cs="Times New Roman"/>
          <w:bCs/>
          <w:sz w:val="24"/>
          <w:szCs w:val="24"/>
          <w:lang w:eastAsia="ru-RU"/>
        </w:rPr>
        <w:tab/>
        <w:t>Товар не должен находиться в залоге, под арестом или под иным</w:t>
      </w:r>
      <w:r w:rsidRPr="007F00BA">
        <w:rPr>
          <w:rFonts w:ascii="Times New Roman" w:eastAsia="Times New Roman" w:hAnsi="Times New Roman" w:cs="Times New Roman"/>
          <w:bCs/>
          <w:sz w:val="24"/>
          <w:szCs w:val="24"/>
          <w:lang w:eastAsia="ru-RU"/>
        </w:rPr>
        <w:t xml:space="preserve"> обременением.</w:t>
      </w:r>
    </w:p>
    <w:p w:rsidR="007F00BA" w:rsidRPr="007F00BA" w:rsidRDefault="007F00BA" w:rsidP="007F00BA">
      <w:pPr>
        <w:shd w:val="clear" w:color="auto" w:fill="FFFFFF"/>
        <w:tabs>
          <w:tab w:val="left" w:pos="426"/>
        </w:tabs>
        <w:spacing w:after="0" w:line="240" w:lineRule="auto"/>
        <w:ind w:firstLine="567"/>
        <w:contextualSpacing/>
        <w:jc w:val="both"/>
        <w:rPr>
          <w:rFonts w:ascii="Times New Roman" w:eastAsia="Times New Roman" w:hAnsi="Times New Roman" w:cs="Times New Roman"/>
          <w:bCs/>
          <w:sz w:val="24"/>
          <w:szCs w:val="24"/>
          <w:lang w:eastAsia="ru-RU"/>
        </w:rPr>
      </w:pPr>
      <w:r w:rsidRPr="007F00BA">
        <w:rPr>
          <w:rFonts w:ascii="Times New Roman" w:eastAsia="Times New Roman" w:hAnsi="Times New Roman" w:cs="Times New Roman"/>
          <w:bCs/>
          <w:sz w:val="24"/>
          <w:szCs w:val="24"/>
          <w:lang w:eastAsia="ru-RU"/>
        </w:rPr>
        <w:t>2.2.9.</w:t>
      </w:r>
      <w:r w:rsidRPr="007F00BA">
        <w:rPr>
          <w:rFonts w:ascii="Times New Roman" w:eastAsia="Times New Roman" w:hAnsi="Times New Roman" w:cs="Times New Roman"/>
          <w:bCs/>
          <w:sz w:val="24"/>
          <w:szCs w:val="24"/>
          <w:lang w:eastAsia="ru-RU"/>
        </w:rPr>
        <w:tab/>
        <w:t>Поставка Товара, бывшего в эксплуатации или имеющего в своем составе части и компоненты, бывшие в эксплуатации, не допускается, равно, как не допускается поставка Товара, находящегося на консервации и хранении, равно как и восстановленного, в том числе на предприятии-изготовителе Товара.</w:t>
      </w:r>
    </w:p>
    <w:p w:rsidR="007F00BA" w:rsidRDefault="007F00BA" w:rsidP="007F00BA">
      <w:pPr>
        <w:tabs>
          <w:tab w:val="left" w:pos="426"/>
        </w:tabs>
        <w:spacing w:after="0" w:line="240" w:lineRule="auto"/>
        <w:ind w:firstLine="567"/>
        <w:jc w:val="both"/>
        <w:rPr>
          <w:rFonts w:ascii="Times New Roman" w:eastAsia="Times New Roman" w:hAnsi="Times New Roman" w:cs="Times New Roman"/>
          <w:sz w:val="24"/>
          <w:szCs w:val="24"/>
          <w:lang w:eastAsia="ru-RU"/>
        </w:rPr>
      </w:pPr>
      <w:r w:rsidRPr="007F00BA">
        <w:rPr>
          <w:rFonts w:ascii="Times New Roman" w:eastAsia="Times New Roman" w:hAnsi="Times New Roman" w:cs="Times New Roman"/>
          <w:sz w:val="24"/>
          <w:szCs w:val="24"/>
          <w:lang w:eastAsia="ru-RU"/>
        </w:rPr>
        <w:t>2.2.10. Каждый тип павильона должен соответствовать требованиям, устанавливаемым в соответствии со статьями 7 и 11 Федерального закона от 30.12.2009 № 384-ФЗ «Технический регламент о безопасности зданий и сооружений».</w:t>
      </w:r>
    </w:p>
    <w:p w:rsidR="002B6211" w:rsidRDefault="002B6211" w:rsidP="007F00BA">
      <w:pPr>
        <w:spacing w:after="0" w:line="240" w:lineRule="auto"/>
        <w:ind w:firstLine="567"/>
        <w:jc w:val="both"/>
        <w:rPr>
          <w:rFonts w:ascii="Times New Roman" w:hAnsi="Times New Roman" w:cs="Times New Roman"/>
          <w:sz w:val="24"/>
          <w:szCs w:val="24"/>
        </w:rPr>
      </w:pPr>
    </w:p>
    <w:p w:rsidR="009C0187" w:rsidRPr="009C0187" w:rsidRDefault="009C0187" w:rsidP="00CD7D95">
      <w:pPr>
        <w:pStyle w:val="ab"/>
        <w:numPr>
          <w:ilvl w:val="1"/>
          <w:numId w:val="9"/>
        </w:numPr>
        <w:shd w:val="clear" w:color="auto" w:fill="FFFFFF"/>
        <w:tabs>
          <w:tab w:val="left" w:pos="709"/>
        </w:tabs>
        <w:jc w:val="center"/>
        <w:rPr>
          <w:rFonts w:ascii="Times New Roman" w:eastAsia="Times New Roman" w:hAnsi="Times New Roman" w:cs="Times New Roman"/>
          <w:b/>
          <w:bCs/>
        </w:rPr>
      </w:pPr>
      <w:r w:rsidRPr="009C0187">
        <w:rPr>
          <w:rFonts w:ascii="Times New Roman" w:eastAsia="Times New Roman" w:hAnsi="Times New Roman" w:cs="Times New Roman"/>
          <w:b/>
          <w:bCs/>
        </w:rPr>
        <w:t>Основные технические требования к павильонам и их размещению</w:t>
      </w:r>
    </w:p>
    <w:p w:rsidR="009C0187" w:rsidRPr="005651DE" w:rsidRDefault="009C0187" w:rsidP="009C0187">
      <w:pPr>
        <w:shd w:val="clear" w:color="auto" w:fill="FFFFFF"/>
        <w:tabs>
          <w:tab w:val="left" w:pos="709"/>
        </w:tabs>
        <w:spacing w:after="0" w:line="240" w:lineRule="auto"/>
        <w:ind w:left="426"/>
        <w:contextualSpacing/>
        <w:jc w:val="both"/>
        <w:rPr>
          <w:rFonts w:ascii="Times New Roman" w:eastAsia="Times New Roman" w:hAnsi="Times New Roman" w:cs="Times New Roman"/>
          <w:b/>
          <w:bCs/>
          <w:sz w:val="16"/>
          <w:szCs w:val="16"/>
          <w:lang w:eastAsia="ru-RU"/>
        </w:rPr>
      </w:pPr>
    </w:p>
    <w:p w:rsidR="009C0187" w:rsidRPr="005651DE" w:rsidRDefault="009C0187" w:rsidP="009C0187">
      <w:pPr>
        <w:shd w:val="clear" w:color="auto" w:fill="FFFFFF"/>
        <w:tabs>
          <w:tab w:val="left" w:pos="709"/>
        </w:tabs>
        <w:spacing w:after="0" w:line="240" w:lineRule="auto"/>
        <w:ind w:firstLine="56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2.3</w:t>
      </w:r>
      <w:r w:rsidRPr="005651DE">
        <w:rPr>
          <w:rFonts w:ascii="Times New Roman" w:eastAsia="Times New Roman" w:hAnsi="Times New Roman" w:cs="Times New Roman"/>
          <w:bCs/>
          <w:sz w:val="24"/>
          <w:szCs w:val="24"/>
          <w:lang w:eastAsia="ru-RU"/>
        </w:rPr>
        <w:t>.1. Все технические решения должны предусматривать максимальную унификацию конструкций, сокращени</w:t>
      </w:r>
      <w:r w:rsidRPr="00920686">
        <w:rPr>
          <w:rFonts w:ascii="Times New Roman" w:eastAsia="Times New Roman" w:hAnsi="Times New Roman" w:cs="Times New Roman"/>
          <w:bCs/>
          <w:sz w:val="24"/>
          <w:szCs w:val="24"/>
          <w:lang w:eastAsia="ru-RU"/>
        </w:rPr>
        <w:t>е типоразмеров проф</w:t>
      </w:r>
      <w:r w:rsidRPr="005651DE">
        <w:rPr>
          <w:rFonts w:ascii="Times New Roman" w:eastAsia="Times New Roman" w:hAnsi="Times New Roman" w:cs="Times New Roman"/>
          <w:bCs/>
          <w:sz w:val="24"/>
          <w:szCs w:val="24"/>
          <w:lang w:eastAsia="ru-RU"/>
        </w:rPr>
        <w:t>илей, сокращение количества деталей и сварных швов, упрощение узловых соединений, облегчение монтажа конструкции, а также безопасные условия выполнения работ и мероприятия по охране окружающей среды. Для облегчения эксплуатации павильона, его элементы, такие как рамы, панели, сливные желоба, дуги, элементы крыши, стенок и т.п. должны свободно демонтироваться каждый в отдельности.</w:t>
      </w:r>
    </w:p>
    <w:p w:rsidR="009C0187" w:rsidRPr="005651DE" w:rsidRDefault="009C0187" w:rsidP="009C0187">
      <w:pPr>
        <w:shd w:val="clear" w:color="auto" w:fill="FFFFFF"/>
        <w:tabs>
          <w:tab w:val="left" w:pos="709"/>
        </w:tabs>
        <w:spacing w:after="0" w:line="240" w:lineRule="auto"/>
        <w:ind w:firstLine="56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2.3</w:t>
      </w:r>
      <w:r w:rsidRPr="005651DE">
        <w:rPr>
          <w:rFonts w:ascii="Times New Roman" w:eastAsia="Times New Roman" w:hAnsi="Times New Roman" w:cs="Times New Roman"/>
          <w:bCs/>
          <w:sz w:val="24"/>
          <w:szCs w:val="24"/>
          <w:lang w:eastAsia="ru-RU"/>
        </w:rPr>
        <w:t xml:space="preserve">.2. Размещение павильона не должно препятствовать входу и выходу пассажиров из транспорта, движению пешеходов, механизированной уборке территории, должно обеспечивать условия безопасности, в том числе соответствовать требованиям </w:t>
      </w:r>
      <w:r w:rsidRPr="00A832A2">
        <w:rPr>
          <w:rFonts w:ascii="Times New Roman" w:eastAsia="Times New Roman" w:hAnsi="Times New Roman" w:cs="Times New Roman"/>
          <w:bCs/>
          <w:sz w:val="24"/>
          <w:szCs w:val="24"/>
          <w:lang w:eastAsia="ru-RU"/>
        </w:rPr>
        <w:t xml:space="preserve">ГОСТ Р 50597-2017 </w:t>
      </w:r>
      <w:r w:rsidRPr="005651DE">
        <w:rPr>
          <w:rFonts w:ascii="Times New Roman" w:eastAsia="Times New Roman" w:hAnsi="Times New Roman" w:cs="Times New Roman"/>
          <w:bCs/>
          <w:sz w:val="24"/>
          <w:szCs w:val="24"/>
          <w:lang w:eastAsia="ru-RU"/>
        </w:rPr>
        <w:t>«</w:t>
      </w:r>
      <w:r w:rsidRPr="00A832A2">
        <w:rPr>
          <w:rFonts w:ascii="Times New Roman" w:eastAsia="Times New Roman" w:hAnsi="Times New Roman" w:cs="Times New Roman"/>
          <w:bCs/>
          <w:sz w:val="24"/>
          <w:szCs w:val="24"/>
          <w:lang w:eastAsia="ru-RU"/>
        </w:rPr>
        <w:t>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Pr="005651DE">
        <w:rPr>
          <w:rFonts w:ascii="Times New Roman" w:eastAsia="Times New Roman" w:hAnsi="Times New Roman" w:cs="Times New Roman"/>
          <w:bCs/>
          <w:sz w:val="24"/>
          <w:szCs w:val="24"/>
          <w:lang w:eastAsia="ru-RU"/>
        </w:rPr>
        <w:t xml:space="preserve">», </w:t>
      </w:r>
      <w:proofErr w:type="spellStart"/>
      <w:r w:rsidRPr="005651DE">
        <w:rPr>
          <w:rFonts w:ascii="Times New Roman" w:eastAsia="Times New Roman" w:hAnsi="Times New Roman" w:cs="Times New Roman"/>
          <w:bCs/>
          <w:sz w:val="24"/>
          <w:szCs w:val="24"/>
          <w:lang w:eastAsia="ru-RU"/>
        </w:rPr>
        <w:t>УГИБДД</w:t>
      </w:r>
      <w:proofErr w:type="spellEnd"/>
      <w:r w:rsidRPr="005651DE">
        <w:rPr>
          <w:rFonts w:ascii="Times New Roman" w:eastAsia="Times New Roman" w:hAnsi="Times New Roman" w:cs="Times New Roman"/>
          <w:bCs/>
          <w:sz w:val="24"/>
          <w:szCs w:val="24"/>
          <w:lang w:eastAsia="ru-RU"/>
        </w:rPr>
        <w:t xml:space="preserve"> по СПб и ЛО, а также учитывать требования Регламента в части схем размещения оборудования.</w:t>
      </w:r>
    </w:p>
    <w:p w:rsidR="009C0187" w:rsidRPr="005651DE" w:rsidRDefault="009C0187" w:rsidP="009C0187">
      <w:pPr>
        <w:shd w:val="clear" w:color="auto" w:fill="FFFFFF"/>
        <w:tabs>
          <w:tab w:val="left" w:pos="709"/>
        </w:tabs>
        <w:spacing w:after="0" w:line="240" w:lineRule="auto"/>
        <w:ind w:firstLine="56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2.3</w:t>
      </w:r>
      <w:r w:rsidRPr="005651DE">
        <w:rPr>
          <w:rFonts w:ascii="Times New Roman" w:eastAsia="Times New Roman" w:hAnsi="Times New Roman" w:cs="Times New Roman"/>
          <w:bCs/>
          <w:sz w:val="24"/>
          <w:szCs w:val="24"/>
          <w:lang w:eastAsia="ru-RU"/>
        </w:rPr>
        <w:t>.3. В случае попадания инженерных коммуникаций в зону производства монтажа Поставщик должен обеспечить перенос павильона в соответствии с требованиями владельца инженерных коммуникаций, либо выполнить установку павильона в другом месте по согласованию с Заказчиком.</w:t>
      </w:r>
    </w:p>
    <w:p w:rsidR="00AE6A35" w:rsidRDefault="00AE6A35" w:rsidP="009C0187">
      <w:pPr>
        <w:shd w:val="clear" w:color="auto" w:fill="FFFFFF"/>
        <w:tabs>
          <w:tab w:val="left" w:pos="720"/>
        </w:tabs>
        <w:spacing w:after="0" w:line="240" w:lineRule="auto"/>
        <w:contextualSpacing/>
        <w:jc w:val="center"/>
        <w:rPr>
          <w:rFonts w:ascii="Times New Roman" w:eastAsia="Times New Roman" w:hAnsi="Times New Roman" w:cs="Times New Roman"/>
          <w:b/>
          <w:bCs/>
          <w:kern w:val="1"/>
          <w:sz w:val="24"/>
          <w:szCs w:val="24"/>
          <w:lang w:eastAsia="ar-SA"/>
        </w:rPr>
      </w:pPr>
    </w:p>
    <w:p w:rsidR="009C0187" w:rsidRPr="005651DE" w:rsidRDefault="009C0187" w:rsidP="009C0187">
      <w:pPr>
        <w:shd w:val="clear" w:color="auto" w:fill="FFFFFF"/>
        <w:tabs>
          <w:tab w:val="left" w:pos="720"/>
        </w:tabs>
        <w:spacing w:after="0" w:line="240" w:lineRule="auto"/>
        <w:contextualSpacing/>
        <w:jc w:val="center"/>
        <w:rPr>
          <w:rFonts w:ascii="Times New Roman" w:eastAsia="Times New Roman" w:hAnsi="Times New Roman" w:cs="Times New Roman"/>
          <w:b/>
          <w:bCs/>
          <w:kern w:val="1"/>
          <w:sz w:val="24"/>
          <w:szCs w:val="24"/>
          <w:lang w:eastAsia="ar-SA"/>
        </w:rPr>
      </w:pPr>
      <w:r>
        <w:rPr>
          <w:rFonts w:ascii="Times New Roman" w:eastAsia="Times New Roman" w:hAnsi="Times New Roman" w:cs="Times New Roman"/>
          <w:b/>
          <w:bCs/>
          <w:kern w:val="1"/>
          <w:sz w:val="24"/>
          <w:szCs w:val="24"/>
          <w:lang w:eastAsia="ar-SA"/>
        </w:rPr>
        <w:t>2.4</w:t>
      </w:r>
      <w:r w:rsidRPr="005651DE">
        <w:rPr>
          <w:rFonts w:ascii="Times New Roman" w:eastAsia="Times New Roman" w:hAnsi="Times New Roman" w:cs="Times New Roman"/>
          <w:b/>
          <w:bCs/>
          <w:kern w:val="1"/>
          <w:sz w:val="24"/>
          <w:szCs w:val="24"/>
          <w:lang w:eastAsia="ar-SA"/>
        </w:rPr>
        <w:t xml:space="preserve">. </w:t>
      </w:r>
      <w:r w:rsidRPr="005651DE">
        <w:rPr>
          <w:rFonts w:ascii="Times New Roman" w:eastAsia="Times New Roman" w:hAnsi="Times New Roman" w:cs="Times New Roman"/>
          <w:b/>
          <w:sz w:val="24"/>
          <w:szCs w:val="24"/>
          <w:lang w:eastAsia="ar-SA"/>
        </w:rPr>
        <w:t>Требования по организации монтажа</w:t>
      </w:r>
    </w:p>
    <w:p w:rsidR="009C0187" w:rsidRPr="005651DE" w:rsidRDefault="009C0187" w:rsidP="009C0187">
      <w:pPr>
        <w:tabs>
          <w:tab w:val="left" w:pos="426"/>
          <w:tab w:val="left" w:pos="1080"/>
        </w:tabs>
        <w:spacing w:after="0" w:line="240" w:lineRule="auto"/>
        <w:ind w:left="360"/>
        <w:jc w:val="both"/>
        <w:rPr>
          <w:rFonts w:ascii="Times New Roman" w:eastAsia="Times New Roman" w:hAnsi="Times New Roman" w:cs="Times New Roman"/>
          <w:b/>
          <w:sz w:val="16"/>
          <w:szCs w:val="16"/>
          <w:lang w:eastAsia="ar-SA"/>
        </w:rPr>
      </w:pPr>
    </w:p>
    <w:p w:rsidR="009C0187" w:rsidRPr="005651DE" w:rsidRDefault="009C0187" w:rsidP="009C0187">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2.4</w:t>
      </w:r>
      <w:r w:rsidRPr="005651DE">
        <w:rPr>
          <w:rFonts w:ascii="Times New Roman" w:eastAsia="Times New Roman" w:hAnsi="Times New Roman" w:cs="Times New Roman"/>
          <w:sz w:val="24"/>
          <w:szCs w:val="24"/>
          <w:lang w:eastAsia="ar-SA"/>
        </w:rPr>
        <w:t>.1. При необходимости перед выполнением монтажа павильона Поставщиком должны быть разработаны без дополнительной оплаты следующие документы:</w:t>
      </w:r>
    </w:p>
    <w:p w:rsidR="009C0187" w:rsidRPr="005651DE" w:rsidRDefault="009C0187" w:rsidP="009C0187">
      <w:pPr>
        <w:tabs>
          <w:tab w:val="left" w:pos="0"/>
          <w:tab w:val="left" w:pos="426"/>
        </w:tabs>
        <w:spacing w:after="0" w:line="240" w:lineRule="auto"/>
        <w:ind w:firstLine="567"/>
        <w:jc w:val="both"/>
        <w:rPr>
          <w:rFonts w:ascii="Times New Roman" w:eastAsia="Times New Roman" w:hAnsi="Times New Roman" w:cs="Times New Roman"/>
          <w:sz w:val="24"/>
          <w:szCs w:val="24"/>
          <w:lang w:eastAsia="ar-SA"/>
        </w:rPr>
      </w:pPr>
      <w:r w:rsidRPr="005651DE">
        <w:rPr>
          <w:rFonts w:ascii="Times New Roman" w:eastAsia="Times New Roman" w:hAnsi="Times New Roman" w:cs="Times New Roman"/>
          <w:sz w:val="24"/>
          <w:szCs w:val="24"/>
          <w:lang w:eastAsia="ar-SA"/>
        </w:rPr>
        <w:t>-  организация дорожного движения на период производства работ;</w:t>
      </w:r>
    </w:p>
    <w:p w:rsidR="009C0187" w:rsidRPr="005651DE" w:rsidRDefault="009C0187" w:rsidP="009C0187">
      <w:pPr>
        <w:tabs>
          <w:tab w:val="left" w:pos="142"/>
          <w:tab w:val="left" w:pos="1080"/>
        </w:tabs>
        <w:spacing w:after="0" w:line="240" w:lineRule="auto"/>
        <w:ind w:firstLine="567"/>
        <w:jc w:val="both"/>
        <w:rPr>
          <w:rFonts w:ascii="Times New Roman" w:eastAsia="Times New Roman" w:hAnsi="Times New Roman" w:cs="Times New Roman"/>
          <w:sz w:val="24"/>
          <w:szCs w:val="24"/>
          <w:lang w:eastAsia="ar-SA"/>
        </w:rPr>
      </w:pPr>
      <w:r w:rsidRPr="005651DE">
        <w:rPr>
          <w:rFonts w:ascii="Times New Roman" w:eastAsia="Times New Roman" w:hAnsi="Times New Roman" w:cs="Times New Roman"/>
          <w:sz w:val="24"/>
          <w:szCs w:val="24"/>
          <w:lang w:eastAsia="ar-SA"/>
        </w:rPr>
        <w:t>- технологический регламент по обращению со строительными отходами при производстве работ в установленном порядке.</w:t>
      </w:r>
    </w:p>
    <w:p w:rsidR="009C0187" w:rsidRPr="00AF6A3A" w:rsidRDefault="009C0187" w:rsidP="009C0187">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2.4</w:t>
      </w:r>
      <w:r w:rsidRPr="005651DE">
        <w:rPr>
          <w:rFonts w:ascii="Times New Roman" w:eastAsia="Times New Roman" w:hAnsi="Times New Roman" w:cs="Times New Roman"/>
          <w:sz w:val="24"/>
          <w:szCs w:val="24"/>
          <w:lang w:eastAsia="ar-SA"/>
        </w:rPr>
        <w:t xml:space="preserve">.2. Работа крупногабаритной строительной техники вблизи контактных проводов должна производиться по согласованию с </w:t>
      </w:r>
      <w:proofErr w:type="spellStart"/>
      <w:r w:rsidRPr="005651DE">
        <w:rPr>
          <w:rFonts w:ascii="Times New Roman" w:eastAsia="Times New Roman" w:hAnsi="Times New Roman" w:cs="Times New Roman"/>
          <w:sz w:val="24"/>
          <w:szCs w:val="24"/>
          <w:lang w:eastAsia="ar-SA"/>
        </w:rPr>
        <w:t>ГУП</w:t>
      </w:r>
      <w:proofErr w:type="spellEnd"/>
      <w:r w:rsidRPr="005651DE">
        <w:rPr>
          <w:rFonts w:ascii="Times New Roman" w:eastAsia="Times New Roman" w:hAnsi="Times New Roman" w:cs="Times New Roman"/>
          <w:sz w:val="24"/>
          <w:szCs w:val="24"/>
          <w:lang w:eastAsia="ar-SA"/>
        </w:rPr>
        <w:t xml:space="preserve"> «</w:t>
      </w:r>
      <w:proofErr w:type="spellStart"/>
      <w:r w:rsidRPr="005651DE">
        <w:rPr>
          <w:rFonts w:ascii="Times New Roman" w:eastAsia="Times New Roman" w:hAnsi="Times New Roman" w:cs="Times New Roman"/>
          <w:sz w:val="24"/>
          <w:szCs w:val="24"/>
          <w:lang w:eastAsia="ar-SA"/>
        </w:rPr>
        <w:t>Горэлектротранс</w:t>
      </w:r>
      <w:proofErr w:type="spellEnd"/>
      <w:r w:rsidRPr="005651DE">
        <w:rPr>
          <w:rFonts w:ascii="Times New Roman" w:eastAsia="Times New Roman" w:hAnsi="Times New Roman" w:cs="Times New Roman"/>
          <w:sz w:val="24"/>
          <w:szCs w:val="24"/>
          <w:lang w:eastAsia="ar-SA"/>
        </w:rPr>
        <w:t xml:space="preserve">» с отключением </w:t>
      </w:r>
      <w:r w:rsidRPr="00AF6A3A">
        <w:rPr>
          <w:rFonts w:ascii="Times New Roman" w:eastAsia="Times New Roman" w:hAnsi="Times New Roman" w:cs="Times New Roman"/>
          <w:sz w:val="24"/>
          <w:szCs w:val="24"/>
          <w:lang w:eastAsia="ar-SA"/>
        </w:rPr>
        <w:t xml:space="preserve">напряжения. </w:t>
      </w:r>
    </w:p>
    <w:p w:rsidR="00AF6A3A" w:rsidRPr="00AF6A3A" w:rsidRDefault="00AF6A3A" w:rsidP="00AF6A3A">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sidRPr="00AF6A3A">
        <w:rPr>
          <w:rFonts w:ascii="Times New Roman" w:eastAsia="Times New Roman" w:hAnsi="Times New Roman" w:cs="Times New Roman"/>
          <w:sz w:val="24"/>
          <w:szCs w:val="24"/>
          <w:lang w:eastAsia="ar-SA"/>
        </w:rPr>
        <w:t xml:space="preserve">2.4.3. Перед выполнением монтажа павильона Поставщик должен получить соответствующие разрешения в порядке, установленном Законом Санкт-Петербурга от 08.11.2019 № 521-118 «О порядке и условиях размещения на территории Санкт-Петербурга объектов, размещение которых может осуществляться на землях или земельных участках, находящихся в государственной собственности Санкт-Петербурга или государственная собственность на которые не разграничена, без предоставления земельных участков и установления сервитутов, публичного сервитута» и распоряжением Комитета имущественных отношений Санкт-Петербурга от 11.02.2020 № 18-р «О порядке взаимодействия структурных подразделений Комитета имущественных отношений Санкт-Петербурга при принятии решений о выдаче разрешений на использование земель или земельных участков, находящихся в государственной собственности Санкт-Петербурга </w:t>
      </w:r>
      <w:r w:rsidRPr="00AF6A3A">
        <w:rPr>
          <w:rFonts w:ascii="Times New Roman" w:eastAsia="Times New Roman" w:hAnsi="Times New Roman" w:cs="Times New Roman"/>
          <w:sz w:val="24"/>
          <w:szCs w:val="24"/>
          <w:lang w:eastAsia="ar-SA"/>
        </w:rPr>
        <w:br/>
      </w:r>
      <w:r w:rsidRPr="00AF6A3A">
        <w:rPr>
          <w:rFonts w:ascii="Times New Roman" w:eastAsia="Times New Roman" w:hAnsi="Times New Roman" w:cs="Times New Roman"/>
          <w:sz w:val="24"/>
          <w:szCs w:val="24"/>
          <w:lang w:eastAsia="ar-SA"/>
        </w:rPr>
        <w:lastRenderedPageBreak/>
        <w:t>или государственная собственность на которые не разграничена, без предоставления земельных участков и установления сервитутов, публичного сервитута».</w:t>
      </w:r>
    </w:p>
    <w:p w:rsidR="00AF6A3A" w:rsidRDefault="00AF6A3A" w:rsidP="00AF6A3A">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sidRPr="00AF6A3A">
        <w:rPr>
          <w:rFonts w:ascii="Times New Roman" w:eastAsia="Times New Roman" w:hAnsi="Times New Roman" w:cs="Times New Roman"/>
          <w:sz w:val="24"/>
          <w:szCs w:val="24"/>
          <w:lang w:eastAsia="ar-SA"/>
        </w:rPr>
        <w:t>2.4.4. При производстве монтажа павильонов Поставщику следует руководствоваться Правилами благоустройства территории Санкт-Петербурга в части, касающейся правил производства земляных, ремонтных и отдельных работ, связанных с благоустройством территорий Санкт-Петербурга, утвержденными постановлением Правительства Санкт-Петербурга от 06.10.2016 № 875.</w:t>
      </w:r>
    </w:p>
    <w:p w:rsidR="009C0187" w:rsidRPr="005651DE" w:rsidRDefault="009C0187" w:rsidP="009C0187">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2.4</w:t>
      </w:r>
      <w:r w:rsidRPr="005651DE">
        <w:rPr>
          <w:rFonts w:ascii="Times New Roman" w:eastAsia="Times New Roman" w:hAnsi="Times New Roman" w:cs="Times New Roman"/>
          <w:sz w:val="24"/>
          <w:szCs w:val="24"/>
          <w:lang w:eastAsia="ar-SA"/>
        </w:rPr>
        <w:t>.</w:t>
      </w:r>
      <w:r w:rsidR="00AF6A3A">
        <w:rPr>
          <w:rFonts w:ascii="Times New Roman" w:eastAsia="Times New Roman" w:hAnsi="Times New Roman" w:cs="Times New Roman"/>
          <w:sz w:val="24"/>
          <w:szCs w:val="24"/>
          <w:lang w:eastAsia="ar-SA"/>
        </w:rPr>
        <w:t>5</w:t>
      </w:r>
      <w:r w:rsidRPr="005651DE">
        <w:rPr>
          <w:rFonts w:ascii="Times New Roman" w:eastAsia="Times New Roman" w:hAnsi="Times New Roman" w:cs="Times New Roman"/>
          <w:sz w:val="24"/>
          <w:szCs w:val="24"/>
          <w:lang w:eastAsia="ar-SA"/>
        </w:rPr>
        <w:t>. В процессе производства монтажа павильонов Поставщик обязан:</w:t>
      </w:r>
    </w:p>
    <w:p w:rsidR="009C0187" w:rsidRPr="005651DE" w:rsidRDefault="009C0187" w:rsidP="009C0187">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sidRPr="005651DE">
        <w:rPr>
          <w:rFonts w:ascii="Times New Roman" w:eastAsia="Times New Roman" w:hAnsi="Times New Roman" w:cs="Times New Roman"/>
          <w:sz w:val="24"/>
          <w:szCs w:val="24"/>
          <w:lang w:eastAsia="ar-SA"/>
        </w:rPr>
        <w:t xml:space="preserve">- осуществлять монтаж павильонов исключительно в зоне монтажа определённой в соответствии </w:t>
      </w:r>
      <w:r w:rsidR="00AF6A3A" w:rsidRPr="009C0187">
        <w:rPr>
          <w:rFonts w:ascii="Times New Roman" w:eastAsia="Times New Roman" w:hAnsi="Times New Roman" w:cs="Times New Roman"/>
          <w:sz w:val="24"/>
          <w:szCs w:val="24"/>
          <w:lang w:eastAsia="ar-SA"/>
        </w:rPr>
        <w:t xml:space="preserve">с </w:t>
      </w:r>
      <w:r w:rsidR="00AF6A3A">
        <w:rPr>
          <w:rFonts w:ascii="Times New Roman" w:eastAsia="Times New Roman" w:hAnsi="Times New Roman" w:cs="Times New Roman"/>
          <w:sz w:val="24"/>
          <w:szCs w:val="24"/>
          <w:lang w:eastAsia="ar-SA"/>
        </w:rPr>
        <w:t>п.</w:t>
      </w:r>
      <w:r w:rsidR="00AF6A3A" w:rsidRPr="009C0187">
        <w:rPr>
          <w:rFonts w:ascii="Times New Roman" w:eastAsia="Times New Roman" w:hAnsi="Times New Roman" w:cs="Times New Roman"/>
          <w:sz w:val="24"/>
          <w:szCs w:val="24"/>
          <w:lang w:eastAsia="ar-SA"/>
        </w:rPr>
        <w:t xml:space="preserve"> </w:t>
      </w:r>
      <w:proofErr w:type="gramStart"/>
      <w:r w:rsidR="00AF6A3A">
        <w:rPr>
          <w:rFonts w:ascii="Times New Roman" w:eastAsia="Times New Roman" w:hAnsi="Times New Roman" w:cs="Times New Roman"/>
          <w:sz w:val="24"/>
          <w:szCs w:val="24"/>
          <w:lang w:eastAsia="ar-SA"/>
        </w:rPr>
        <w:t>4.1.,</w:t>
      </w:r>
      <w:proofErr w:type="gramEnd"/>
      <w:r w:rsidR="00AF6A3A">
        <w:rPr>
          <w:rFonts w:ascii="Times New Roman" w:eastAsia="Times New Roman" w:hAnsi="Times New Roman" w:cs="Times New Roman"/>
          <w:sz w:val="24"/>
          <w:szCs w:val="24"/>
          <w:lang w:eastAsia="ar-SA"/>
        </w:rPr>
        <w:t xml:space="preserve"> </w:t>
      </w:r>
      <w:proofErr w:type="spellStart"/>
      <w:r w:rsidR="00AF6A3A">
        <w:rPr>
          <w:rFonts w:ascii="Times New Roman" w:eastAsia="Times New Roman" w:hAnsi="Times New Roman" w:cs="Times New Roman"/>
          <w:sz w:val="24"/>
          <w:szCs w:val="24"/>
          <w:lang w:eastAsia="ar-SA"/>
        </w:rPr>
        <w:t>п.</w:t>
      </w:r>
      <w:r w:rsidR="00AF6A3A" w:rsidRPr="009C0187">
        <w:rPr>
          <w:rFonts w:ascii="Times New Roman" w:eastAsia="Times New Roman" w:hAnsi="Times New Roman" w:cs="Times New Roman"/>
          <w:sz w:val="24"/>
          <w:szCs w:val="24"/>
          <w:lang w:eastAsia="ar-SA"/>
        </w:rPr>
        <w:t>4.2</w:t>
      </w:r>
      <w:proofErr w:type="spellEnd"/>
      <w:r w:rsidR="00AF6A3A" w:rsidRPr="009C0187">
        <w:rPr>
          <w:rFonts w:ascii="Times New Roman" w:eastAsia="Times New Roman" w:hAnsi="Times New Roman" w:cs="Times New Roman"/>
          <w:sz w:val="24"/>
          <w:szCs w:val="24"/>
          <w:lang w:eastAsia="ar-SA"/>
        </w:rPr>
        <w:t>. Технического задания;</w:t>
      </w:r>
    </w:p>
    <w:p w:rsidR="009C0187" w:rsidRPr="005651DE" w:rsidRDefault="009C0187" w:rsidP="009C0187">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sidRPr="005651DE">
        <w:rPr>
          <w:rFonts w:ascii="Times New Roman" w:eastAsia="Times New Roman" w:hAnsi="Times New Roman" w:cs="Times New Roman"/>
          <w:sz w:val="24"/>
          <w:szCs w:val="24"/>
          <w:lang w:eastAsia="ar-SA"/>
        </w:rPr>
        <w:t xml:space="preserve">- еженедельно предоставлять сведения Заказчику о монтаже павильонов по факсу или электронной почте;   </w:t>
      </w:r>
    </w:p>
    <w:p w:rsidR="009C0187" w:rsidRPr="005651DE" w:rsidRDefault="009C0187" w:rsidP="009C0187">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sidRPr="005651DE">
        <w:rPr>
          <w:rFonts w:ascii="Times New Roman" w:eastAsia="Times New Roman" w:hAnsi="Times New Roman" w:cs="Times New Roman"/>
          <w:sz w:val="24"/>
          <w:szCs w:val="24"/>
          <w:lang w:eastAsia="ar-SA"/>
        </w:rPr>
        <w:t>- обеспечить проведение входного, операционного и приемочного контроля качества при производстве монтажа павильонов в соответствии с требованиями действующих нормативно-технических документов;</w:t>
      </w:r>
    </w:p>
    <w:p w:rsidR="009C0187" w:rsidRPr="005651DE" w:rsidRDefault="009C0187" w:rsidP="009C0187">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sidRPr="005651DE">
        <w:rPr>
          <w:rFonts w:ascii="Times New Roman" w:eastAsia="Times New Roman" w:hAnsi="Times New Roman" w:cs="Times New Roman"/>
          <w:sz w:val="24"/>
          <w:szCs w:val="24"/>
          <w:lang w:eastAsia="ar-SA"/>
        </w:rPr>
        <w:t>- оформлять исполнительную документацию, которая по завершению монтажа павильонов передается Заказчику вместе с Актом приема-передачи объекта основных средств (технический и гарантийный паспорт на поставленную продукцию).</w:t>
      </w:r>
    </w:p>
    <w:p w:rsidR="009C0187" w:rsidRPr="005651DE" w:rsidRDefault="009C0187" w:rsidP="009C0187">
      <w:pPr>
        <w:shd w:val="clear" w:color="auto" w:fill="FFFFFF"/>
        <w:tabs>
          <w:tab w:val="left" w:pos="709"/>
        </w:tabs>
        <w:spacing w:after="0" w:line="240" w:lineRule="auto"/>
        <w:ind w:firstLine="567"/>
        <w:contextualSpacing/>
        <w:jc w:val="both"/>
        <w:rPr>
          <w:rFonts w:ascii="Times New Roman" w:eastAsia="Times New Roman" w:hAnsi="Times New Roman" w:cs="Times New Roman"/>
          <w:b/>
          <w:sz w:val="24"/>
          <w:szCs w:val="24"/>
          <w:lang w:eastAsia="ar-SA"/>
        </w:rPr>
      </w:pPr>
      <w:r>
        <w:rPr>
          <w:rFonts w:ascii="Times New Roman" w:eastAsia="Times New Roman" w:hAnsi="Times New Roman" w:cs="Times New Roman"/>
          <w:bCs/>
          <w:sz w:val="24"/>
          <w:szCs w:val="24"/>
          <w:lang w:eastAsia="ru-RU"/>
        </w:rPr>
        <w:t>2.4</w:t>
      </w:r>
      <w:r w:rsidRPr="005651DE">
        <w:rPr>
          <w:rFonts w:ascii="Times New Roman" w:eastAsia="Times New Roman" w:hAnsi="Times New Roman" w:cs="Times New Roman"/>
          <w:bCs/>
          <w:sz w:val="24"/>
          <w:szCs w:val="24"/>
          <w:lang w:eastAsia="ru-RU"/>
        </w:rPr>
        <w:t>.</w:t>
      </w:r>
      <w:r w:rsidR="00AF6A3A">
        <w:rPr>
          <w:rFonts w:ascii="Times New Roman" w:eastAsia="Times New Roman" w:hAnsi="Times New Roman" w:cs="Times New Roman"/>
          <w:bCs/>
          <w:sz w:val="24"/>
          <w:szCs w:val="24"/>
          <w:lang w:eastAsia="ru-RU"/>
        </w:rPr>
        <w:t>6</w:t>
      </w:r>
      <w:r w:rsidRPr="005651DE">
        <w:rPr>
          <w:rFonts w:ascii="Times New Roman" w:eastAsia="Times New Roman" w:hAnsi="Times New Roman" w:cs="Times New Roman"/>
          <w:bCs/>
          <w:sz w:val="24"/>
          <w:szCs w:val="24"/>
          <w:lang w:eastAsia="ru-RU"/>
        </w:rPr>
        <w:t>. Поставка Товара, погрузо-разгрузочные работы и работы по восстановлению нарушенного благоустройства при выполнении работ по монтажу павильонов осуществляются силами и за счет средств Поставщика.</w:t>
      </w:r>
    </w:p>
    <w:p w:rsidR="009C0187" w:rsidRPr="005651DE" w:rsidRDefault="009C0187" w:rsidP="009C0187">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2.4</w:t>
      </w:r>
      <w:r w:rsidRPr="005651DE">
        <w:rPr>
          <w:rFonts w:ascii="Times New Roman" w:eastAsia="Times New Roman" w:hAnsi="Times New Roman" w:cs="Times New Roman"/>
          <w:sz w:val="24"/>
          <w:szCs w:val="24"/>
          <w:lang w:eastAsia="ar-SA"/>
        </w:rPr>
        <w:t>.</w:t>
      </w:r>
      <w:r w:rsidR="00AF6A3A">
        <w:rPr>
          <w:rFonts w:ascii="Times New Roman" w:eastAsia="Times New Roman" w:hAnsi="Times New Roman" w:cs="Times New Roman"/>
          <w:sz w:val="24"/>
          <w:szCs w:val="24"/>
          <w:lang w:eastAsia="ar-SA"/>
        </w:rPr>
        <w:t>7</w:t>
      </w:r>
      <w:r w:rsidRPr="005651DE">
        <w:rPr>
          <w:rFonts w:ascii="Times New Roman" w:eastAsia="Times New Roman" w:hAnsi="Times New Roman" w:cs="Times New Roman"/>
          <w:sz w:val="24"/>
          <w:szCs w:val="24"/>
          <w:lang w:eastAsia="ar-SA"/>
        </w:rPr>
        <w:t>. К монтажу павильонов на объекте разрешается приступать только</w:t>
      </w:r>
      <w:r w:rsidRPr="005651DE">
        <w:rPr>
          <w:rFonts w:ascii="Times New Roman" w:eastAsia="Times New Roman" w:hAnsi="Times New Roman" w:cs="Times New Roman"/>
          <w:sz w:val="24"/>
          <w:szCs w:val="24"/>
          <w:lang w:eastAsia="ar-SA"/>
        </w:rPr>
        <w:br/>
        <w:t xml:space="preserve">при соблюдении мероприятий и требований по технике безопасности, </w:t>
      </w:r>
      <w:r>
        <w:rPr>
          <w:rFonts w:ascii="Times New Roman" w:eastAsia="Times New Roman" w:hAnsi="Times New Roman" w:cs="Times New Roman"/>
          <w:sz w:val="24"/>
          <w:szCs w:val="24"/>
          <w:lang w:eastAsia="ar-SA"/>
        </w:rPr>
        <w:t>охране труда и окружающей среды, после подписания Акта входного контроля.</w:t>
      </w:r>
    </w:p>
    <w:p w:rsidR="009C0187" w:rsidRPr="005651DE" w:rsidRDefault="009C0187" w:rsidP="009C0187">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2.4</w:t>
      </w:r>
      <w:r w:rsidR="00AF6A3A">
        <w:rPr>
          <w:rFonts w:ascii="Times New Roman" w:eastAsia="Times New Roman" w:hAnsi="Times New Roman" w:cs="Times New Roman"/>
          <w:sz w:val="24"/>
          <w:szCs w:val="24"/>
          <w:lang w:eastAsia="ar-SA"/>
        </w:rPr>
        <w:t>.8</w:t>
      </w:r>
      <w:r w:rsidRPr="005651DE">
        <w:rPr>
          <w:rFonts w:ascii="Times New Roman" w:eastAsia="Times New Roman" w:hAnsi="Times New Roman" w:cs="Times New Roman"/>
          <w:sz w:val="24"/>
          <w:szCs w:val="24"/>
          <w:lang w:eastAsia="ar-SA"/>
        </w:rPr>
        <w:t xml:space="preserve">. В процессе производства монтажа павильонов должно быть обеспечено соблюдение строительных норм, правил и стандартов. Отходы, образовавшиеся при выполнении монтажа павильонов, ежедневно вывозятся как строительный мусор на специализированные свалки за счёт Поставщика. </w:t>
      </w:r>
    </w:p>
    <w:p w:rsidR="009C0187" w:rsidRPr="005651DE" w:rsidRDefault="009C0187" w:rsidP="009C0187">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2.4</w:t>
      </w:r>
      <w:r w:rsidR="00AF6A3A">
        <w:rPr>
          <w:rFonts w:ascii="Times New Roman" w:eastAsia="Times New Roman" w:hAnsi="Times New Roman" w:cs="Times New Roman"/>
          <w:sz w:val="24"/>
          <w:szCs w:val="24"/>
          <w:lang w:eastAsia="ar-SA"/>
        </w:rPr>
        <w:t>.9</w:t>
      </w:r>
      <w:r w:rsidRPr="005651DE">
        <w:rPr>
          <w:rFonts w:ascii="Times New Roman" w:eastAsia="Times New Roman" w:hAnsi="Times New Roman" w:cs="Times New Roman"/>
          <w:sz w:val="24"/>
          <w:szCs w:val="24"/>
          <w:lang w:eastAsia="ar-SA"/>
        </w:rPr>
        <w:t xml:space="preserve">. При размещении строительных отходов, образующихся в процессе монтажа, необходимо учитывать требования природоохранного законодательства. </w:t>
      </w:r>
    </w:p>
    <w:p w:rsidR="009C0187" w:rsidRPr="005651DE" w:rsidRDefault="009C0187" w:rsidP="009C0187">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sidRPr="005651DE">
        <w:rPr>
          <w:rFonts w:ascii="Times New Roman" w:eastAsia="Times New Roman" w:hAnsi="Times New Roman" w:cs="Times New Roman"/>
          <w:sz w:val="24"/>
          <w:szCs w:val="24"/>
          <w:lang w:eastAsia="ar-SA"/>
        </w:rPr>
        <w:t>2.</w:t>
      </w:r>
      <w:r w:rsidR="00B7706B">
        <w:rPr>
          <w:rFonts w:ascii="Times New Roman" w:eastAsia="Times New Roman" w:hAnsi="Times New Roman" w:cs="Times New Roman"/>
          <w:sz w:val="24"/>
          <w:szCs w:val="24"/>
          <w:lang w:eastAsia="ar-SA"/>
        </w:rPr>
        <w:t>4</w:t>
      </w:r>
      <w:r w:rsidR="00AF6A3A">
        <w:rPr>
          <w:rFonts w:ascii="Times New Roman" w:eastAsia="Times New Roman" w:hAnsi="Times New Roman" w:cs="Times New Roman"/>
          <w:sz w:val="24"/>
          <w:szCs w:val="24"/>
          <w:lang w:eastAsia="ar-SA"/>
        </w:rPr>
        <w:t>.10</w:t>
      </w:r>
      <w:r w:rsidRPr="005651DE">
        <w:rPr>
          <w:rFonts w:ascii="Times New Roman" w:eastAsia="Times New Roman" w:hAnsi="Times New Roman" w:cs="Times New Roman"/>
          <w:sz w:val="24"/>
          <w:szCs w:val="24"/>
          <w:lang w:eastAsia="ar-SA"/>
        </w:rPr>
        <w:t>. При выполнении монтажа павильонов должны выполняться требования нормативных технических документов по безопасности: СНиП 12-03-2001, СНиП 12-04-2002, ГОСТ 12.1.004-91*, ГОСТ 12.4.011-89, ГОСТ 25646-95, Отраслевые типовые инструкции по охране труда СП 12-135-2003, а также «Правила охраны труда при строительстве, ремонте и содержании автомобильных дорог» (М.,</w:t>
      </w:r>
      <w:proofErr w:type="spellStart"/>
      <w:r w:rsidRPr="005651DE">
        <w:rPr>
          <w:rFonts w:ascii="Times New Roman" w:eastAsia="Times New Roman" w:hAnsi="Times New Roman" w:cs="Times New Roman"/>
          <w:sz w:val="24"/>
          <w:szCs w:val="24"/>
          <w:lang w:eastAsia="ar-SA"/>
        </w:rPr>
        <w:t>Транспорт,1993</w:t>
      </w:r>
      <w:proofErr w:type="spellEnd"/>
      <w:r w:rsidRPr="005651DE">
        <w:rPr>
          <w:rFonts w:ascii="Times New Roman" w:eastAsia="Times New Roman" w:hAnsi="Times New Roman" w:cs="Times New Roman"/>
          <w:sz w:val="24"/>
          <w:szCs w:val="24"/>
          <w:lang w:eastAsia="ar-SA"/>
        </w:rPr>
        <w:t xml:space="preserve">), «Пособие по охране труда дорожному мастеру  (М., </w:t>
      </w:r>
      <w:proofErr w:type="spellStart"/>
      <w:r w:rsidRPr="005651DE">
        <w:rPr>
          <w:rFonts w:ascii="Times New Roman" w:eastAsia="Times New Roman" w:hAnsi="Times New Roman" w:cs="Times New Roman"/>
          <w:sz w:val="24"/>
          <w:szCs w:val="24"/>
          <w:lang w:eastAsia="ar-SA"/>
        </w:rPr>
        <w:t>Росавтодор</w:t>
      </w:r>
      <w:proofErr w:type="spellEnd"/>
      <w:r w:rsidRPr="005651DE">
        <w:rPr>
          <w:rFonts w:ascii="Times New Roman" w:eastAsia="Times New Roman" w:hAnsi="Times New Roman" w:cs="Times New Roman"/>
          <w:sz w:val="24"/>
          <w:szCs w:val="24"/>
          <w:lang w:eastAsia="ar-SA"/>
        </w:rPr>
        <w:t xml:space="preserve">, 2003), «Пособие по охране труда главному инженеру </w:t>
      </w:r>
      <w:proofErr w:type="spellStart"/>
      <w:r w:rsidRPr="005651DE">
        <w:rPr>
          <w:rFonts w:ascii="Times New Roman" w:eastAsia="Times New Roman" w:hAnsi="Times New Roman" w:cs="Times New Roman"/>
          <w:sz w:val="24"/>
          <w:szCs w:val="24"/>
          <w:lang w:eastAsia="ar-SA"/>
        </w:rPr>
        <w:t>ДРСУ</w:t>
      </w:r>
      <w:proofErr w:type="spellEnd"/>
      <w:r w:rsidRPr="005651DE">
        <w:rPr>
          <w:rFonts w:ascii="Times New Roman" w:eastAsia="Times New Roman" w:hAnsi="Times New Roman" w:cs="Times New Roman"/>
          <w:sz w:val="24"/>
          <w:szCs w:val="24"/>
          <w:lang w:eastAsia="ar-SA"/>
        </w:rPr>
        <w:t xml:space="preserve"> (</w:t>
      </w:r>
      <w:proofErr w:type="spellStart"/>
      <w:r w:rsidRPr="005651DE">
        <w:rPr>
          <w:rFonts w:ascii="Times New Roman" w:eastAsia="Times New Roman" w:hAnsi="Times New Roman" w:cs="Times New Roman"/>
          <w:sz w:val="24"/>
          <w:szCs w:val="24"/>
          <w:lang w:eastAsia="ar-SA"/>
        </w:rPr>
        <w:t>ДЭП</w:t>
      </w:r>
      <w:proofErr w:type="spellEnd"/>
      <w:r w:rsidRPr="005651DE">
        <w:rPr>
          <w:rFonts w:ascii="Times New Roman" w:eastAsia="Times New Roman" w:hAnsi="Times New Roman" w:cs="Times New Roman"/>
          <w:sz w:val="24"/>
          <w:szCs w:val="24"/>
          <w:lang w:eastAsia="ar-SA"/>
        </w:rPr>
        <w:t xml:space="preserve">)» (М., </w:t>
      </w:r>
      <w:proofErr w:type="spellStart"/>
      <w:r w:rsidRPr="005651DE">
        <w:rPr>
          <w:rFonts w:ascii="Times New Roman" w:eastAsia="Times New Roman" w:hAnsi="Times New Roman" w:cs="Times New Roman"/>
          <w:sz w:val="24"/>
          <w:szCs w:val="24"/>
          <w:lang w:eastAsia="ar-SA"/>
        </w:rPr>
        <w:t>Росавтодор</w:t>
      </w:r>
      <w:proofErr w:type="spellEnd"/>
      <w:r w:rsidRPr="005651DE">
        <w:rPr>
          <w:rFonts w:ascii="Times New Roman" w:eastAsia="Times New Roman" w:hAnsi="Times New Roman" w:cs="Times New Roman"/>
          <w:sz w:val="24"/>
          <w:szCs w:val="24"/>
          <w:lang w:eastAsia="ar-SA"/>
        </w:rPr>
        <w:t>, 2003), «Отраслевые типовые инструкции по охране труда» (М., Госстрой России, 2003).</w:t>
      </w:r>
    </w:p>
    <w:p w:rsidR="009C0187" w:rsidRPr="005651DE" w:rsidRDefault="009C0187" w:rsidP="009C0187">
      <w:pPr>
        <w:tabs>
          <w:tab w:val="left" w:pos="0"/>
          <w:tab w:val="left" w:pos="426"/>
        </w:tabs>
        <w:spacing w:after="0" w:line="240" w:lineRule="auto"/>
        <w:jc w:val="both"/>
        <w:rPr>
          <w:rFonts w:ascii="Times New Roman" w:eastAsia="Times New Roman" w:hAnsi="Times New Roman" w:cs="Times New Roman"/>
          <w:b/>
          <w:sz w:val="16"/>
          <w:szCs w:val="16"/>
          <w:lang w:eastAsia="ar-SA"/>
        </w:rPr>
      </w:pPr>
    </w:p>
    <w:p w:rsidR="009C0187" w:rsidRPr="005651DE" w:rsidRDefault="009C0187" w:rsidP="009C0187">
      <w:pPr>
        <w:tabs>
          <w:tab w:val="left" w:pos="0"/>
          <w:tab w:val="left" w:pos="426"/>
        </w:tab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2.5</w:t>
      </w:r>
      <w:r w:rsidRPr="005651DE">
        <w:rPr>
          <w:rFonts w:ascii="Times New Roman" w:eastAsia="Times New Roman" w:hAnsi="Times New Roman" w:cs="Times New Roman"/>
          <w:b/>
          <w:sz w:val="24"/>
          <w:szCs w:val="24"/>
          <w:lang w:eastAsia="ar-SA"/>
        </w:rPr>
        <w:t>. Организация дорожного движения в период производства монтажа</w:t>
      </w:r>
    </w:p>
    <w:p w:rsidR="009C0187" w:rsidRPr="005651DE" w:rsidRDefault="009C0187" w:rsidP="009C0187">
      <w:pPr>
        <w:tabs>
          <w:tab w:val="left" w:pos="426"/>
          <w:tab w:val="left" w:pos="1080"/>
        </w:tabs>
        <w:spacing w:after="0" w:line="240" w:lineRule="auto"/>
        <w:ind w:left="720"/>
        <w:jc w:val="both"/>
        <w:rPr>
          <w:rFonts w:ascii="Times New Roman" w:eastAsia="Times New Roman" w:hAnsi="Times New Roman" w:cs="Times New Roman"/>
          <w:b/>
          <w:sz w:val="16"/>
          <w:szCs w:val="16"/>
          <w:lang w:eastAsia="ar-SA"/>
        </w:rPr>
      </w:pPr>
      <w:r w:rsidRPr="005651DE">
        <w:rPr>
          <w:rFonts w:ascii="Times New Roman" w:eastAsia="Times New Roman" w:hAnsi="Times New Roman" w:cs="Times New Roman"/>
          <w:b/>
          <w:sz w:val="24"/>
          <w:szCs w:val="24"/>
          <w:lang w:eastAsia="ar-SA"/>
        </w:rPr>
        <w:t xml:space="preserve"> </w:t>
      </w:r>
    </w:p>
    <w:p w:rsidR="009C0187" w:rsidRPr="005651DE" w:rsidRDefault="009C0187" w:rsidP="00B7706B">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2.5</w:t>
      </w:r>
      <w:r w:rsidRPr="005651DE">
        <w:rPr>
          <w:rFonts w:ascii="Times New Roman" w:eastAsia="Times New Roman" w:hAnsi="Times New Roman" w:cs="Times New Roman"/>
          <w:sz w:val="24"/>
          <w:szCs w:val="24"/>
          <w:lang w:eastAsia="ar-SA"/>
        </w:rPr>
        <w:t>.1. Для обеспечения безопасности дорожного движения и техники безопасности при выполнении монтажа павильонов, Поставщик обязан выполнить следующие условия:</w:t>
      </w:r>
    </w:p>
    <w:p w:rsidR="009C0187" w:rsidRPr="005651DE" w:rsidRDefault="009C0187" w:rsidP="00B7706B">
      <w:pPr>
        <w:tabs>
          <w:tab w:val="left" w:pos="142"/>
        </w:tabs>
        <w:spacing w:after="0" w:line="240" w:lineRule="auto"/>
        <w:ind w:firstLine="567"/>
        <w:jc w:val="both"/>
        <w:rPr>
          <w:rFonts w:ascii="Times New Roman" w:eastAsia="Times New Roman" w:hAnsi="Times New Roman" w:cs="Times New Roman"/>
          <w:sz w:val="24"/>
          <w:szCs w:val="24"/>
          <w:lang w:eastAsia="ar-SA"/>
        </w:rPr>
      </w:pPr>
      <w:r w:rsidRPr="005651DE">
        <w:rPr>
          <w:rFonts w:ascii="Times New Roman" w:eastAsia="Times New Roman" w:hAnsi="Times New Roman" w:cs="Times New Roman"/>
          <w:sz w:val="24"/>
          <w:szCs w:val="24"/>
          <w:lang w:eastAsia="ar-SA"/>
        </w:rPr>
        <w:t xml:space="preserve">- зону производства работ оградить типовыми </w:t>
      </w:r>
      <w:proofErr w:type="spellStart"/>
      <w:r w:rsidRPr="005651DE">
        <w:rPr>
          <w:rFonts w:ascii="Times New Roman" w:eastAsia="Times New Roman" w:hAnsi="Times New Roman" w:cs="Times New Roman"/>
          <w:sz w:val="24"/>
          <w:szCs w:val="24"/>
          <w:lang w:eastAsia="ar-SA"/>
        </w:rPr>
        <w:t>травмобезопасными</w:t>
      </w:r>
      <w:proofErr w:type="spellEnd"/>
      <w:r w:rsidRPr="005651DE">
        <w:rPr>
          <w:rFonts w:ascii="Times New Roman" w:eastAsia="Times New Roman" w:hAnsi="Times New Roman" w:cs="Times New Roman"/>
          <w:sz w:val="24"/>
          <w:szCs w:val="24"/>
          <w:lang w:eastAsia="ar-SA"/>
        </w:rPr>
        <w:t xml:space="preserve"> ограждениями; </w:t>
      </w:r>
    </w:p>
    <w:p w:rsidR="009C0187" w:rsidRPr="005651DE" w:rsidRDefault="009C0187" w:rsidP="00B7706B">
      <w:pPr>
        <w:tabs>
          <w:tab w:val="left" w:pos="426"/>
        </w:tabs>
        <w:spacing w:after="0" w:line="240" w:lineRule="auto"/>
        <w:ind w:firstLine="567"/>
        <w:jc w:val="both"/>
        <w:rPr>
          <w:rFonts w:ascii="Times New Roman" w:eastAsia="Times New Roman" w:hAnsi="Times New Roman" w:cs="Times New Roman"/>
          <w:sz w:val="24"/>
          <w:szCs w:val="24"/>
          <w:lang w:eastAsia="ar-SA"/>
        </w:rPr>
      </w:pPr>
      <w:r w:rsidRPr="005651DE">
        <w:rPr>
          <w:rFonts w:ascii="Times New Roman" w:eastAsia="Times New Roman" w:hAnsi="Times New Roman" w:cs="Times New Roman"/>
          <w:sz w:val="24"/>
          <w:szCs w:val="24"/>
          <w:lang w:eastAsia="ar-SA"/>
        </w:rPr>
        <w:t xml:space="preserve">- в темное время суток в зоне производства обеспечить обустройство дополнительного освещения (кроме аварийных красных фонарей); </w:t>
      </w:r>
    </w:p>
    <w:p w:rsidR="009C0187" w:rsidRPr="005651DE" w:rsidRDefault="009C0187" w:rsidP="00B7706B">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sidRPr="005651DE">
        <w:rPr>
          <w:rFonts w:ascii="Times New Roman" w:eastAsia="Times New Roman" w:hAnsi="Times New Roman" w:cs="Times New Roman"/>
          <w:sz w:val="24"/>
          <w:szCs w:val="24"/>
          <w:lang w:eastAsia="ar-SA"/>
        </w:rPr>
        <w:t xml:space="preserve">- следить за состоянием дорожных знаков в зоне производства работ; </w:t>
      </w:r>
    </w:p>
    <w:p w:rsidR="009C0187" w:rsidRPr="005651DE" w:rsidRDefault="009C0187" w:rsidP="00B7706B">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sidRPr="005651DE">
        <w:rPr>
          <w:rFonts w:ascii="Times New Roman" w:eastAsia="Times New Roman" w:hAnsi="Times New Roman" w:cs="Times New Roman"/>
          <w:sz w:val="24"/>
          <w:szCs w:val="24"/>
          <w:lang w:eastAsia="ar-SA"/>
        </w:rPr>
        <w:t xml:space="preserve">- за пределами огражденного участка не использовать дороги и газон для складирования материалов, отстоя строительной техники; </w:t>
      </w:r>
    </w:p>
    <w:p w:rsidR="009C0187" w:rsidRPr="005651DE" w:rsidRDefault="009C0187" w:rsidP="00B7706B">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sidRPr="005651DE">
        <w:rPr>
          <w:rFonts w:ascii="Times New Roman" w:eastAsia="Times New Roman" w:hAnsi="Times New Roman" w:cs="Times New Roman"/>
          <w:sz w:val="24"/>
          <w:szCs w:val="24"/>
          <w:lang w:eastAsia="ar-SA"/>
        </w:rPr>
        <w:t>- немедленно после окончания монтажа павильонов убрать временные дорожные знаки, выполнить работы по восстановлению нарушенного благоустройства.</w:t>
      </w:r>
    </w:p>
    <w:p w:rsidR="009C0187" w:rsidRPr="005651DE" w:rsidRDefault="009C0187" w:rsidP="009C0187">
      <w:pPr>
        <w:keepNext/>
        <w:tabs>
          <w:tab w:val="left" w:pos="0"/>
        </w:tabs>
        <w:spacing w:after="0" w:line="240" w:lineRule="auto"/>
        <w:outlineLvl w:val="0"/>
        <w:rPr>
          <w:rFonts w:ascii="Times New Roman" w:eastAsia="Times New Roman" w:hAnsi="Times New Roman" w:cs="Times New Roman"/>
          <w:b/>
          <w:bCs/>
          <w:kern w:val="1"/>
          <w:sz w:val="16"/>
          <w:szCs w:val="16"/>
          <w:lang w:eastAsia="ar-SA"/>
        </w:rPr>
      </w:pPr>
    </w:p>
    <w:p w:rsidR="009C0187" w:rsidRPr="005651DE" w:rsidRDefault="009C0187" w:rsidP="009C0187">
      <w:pPr>
        <w:keepNext/>
        <w:tabs>
          <w:tab w:val="left" w:pos="0"/>
        </w:tabs>
        <w:spacing w:after="0" w:line="240" w:lineRule="auto"/>
        <w:jc w:val="center"/>
        <w:outlineLvl w:val="0"/>
        <w:rPr>
          <w:rFonts w:ascii="Times New Roman" w:eastAsia="Times New Roman" w:hAnsi="Times New Roman" w:cs="Times New Roman"/>
          <w:b/>
          <w:bCs/>
          <w:kern w:val="1"/>
          <w:sz w:val="24"/>
          <w:szCs w:val="24"/>
          <w:lang w:eastAsia="ar-SA"/>
        </w:rPr>
      </w:pPr>
      <w:r>
        <w:rPr>
          <w:rFonts w:ascii="Times New Roman" w:eastAsia="Times New Roman" w:hAnsi="Times New Roman" w:cs="Times New Roman"/>
          <w:b/>
          <w:bCs/>
          <w:kern w:val="1"/>
          <w:sz w:val="24"/>
          <w:szCs w:val="24"/>
          <w:lang w:eastAsia="ar-SA"/>
        </w:rPr>
        <w:t>2.6</w:t>
      </w:r>
      <w:r w:rsidRPr="005651DE">
        <w:rPr>
          <w:rFonts w:ascii="Times New Roman" w:eastAsia="Times New Roman" w:hAnsi="Times New Roman" w:cs="Times New Roman"/>
          <w:b/>
          <w:bCs/>
          <w:kern w:val="1"/>
          <w:sz w:val="24"/>
          <w:szCs w:val="24"/>
          <w:lang w:eastAsia="ar-SA"/>
        </w:rPr>
        <w:t>. Охрана окружающей среды при выполнении работ</w:t>
      </w:r>
    </w:p>
    <w:p w:rsidR="009C0187" w:rsidRPr="005651DE" w:rsidRDefault="009C0187" w:rsidP="009C0187">
      <w:pPr>
        <w:spacing w:after="0" w:line="240" w:lineRule="auto"/>
        <w:rPr>
          <w:rFonts w:ascii="Times New Roman" w:eastAsia="Times New Roman" w:hAnsi="Times New Roman" w:cs="Times New Roman"/>
          <w:sz w:val="16"/>
          <w:szCs w:val="16"/>
          <w:lang w:eastAsia="ar-SA"/>
        </w:rPr>
      </w:pPr>
    </w:p>
    <w:p w:rsidR="009C0187" w:rsidRPr="005651DE" w:rsidRDefault="009C0187" w:rsidP="00B7706B">
      <w:pPr>
        <w:tabs>
          <w:tab w:val="left" w:pos="426"/>
        </w:tab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2.6</w:t>
      </w:r>
      <w:r w:rsidRPr="005651DE">
        <w:rPr>
          <w:rFonts w:ascii="Times New Roman" w:eastAsia="Times New Roman" w:hAnsi="Times New Roman" w:cs="Times New Roman"/>
          <w:sz w:val="24"/>
          <w:szCs w:val="24"/>
          <w:lang w:eastAsia="ar-SA"/>
        </w:rPr>
        <w:t>.1. При выполнении монтажа павильонов необходимо обеспечивать требования мероприятий по охране окружающей среды (статья 51 Федерального закона «Об охране окружающей среды</w:t>
      </w:r>
      <w:r w:rsidR="00425BCA">
        <w:rPr>
          <w:rFonts w:ascii="Times New Roman" w:eastAsia="Times New Roman" w:hAnsi="Times New Roman" w:cs="Times New Roman"/>
          <w:sz w:val="24"/>
          <w:szCs w:val="24"/>
          <w:lang w:eastAsia="ar-SA"/>
        </w:rPr>
        <w:t>»</w:t>
      </w:r>
      <w:r w:rsidRPr="005651DE">
        <w:rPr>
          <w:rFonts w:ascii="Times New Roman" w:eastAsia="Times New Roman" w:hAnsi="Times New Roman" w:cs="Times New Roman"/>
          <w:sz w:val="24"/>
          <w:szCs w:val="24"/>
          <w:lang w:eastAsia="ar-SA"/>
        </w:rPr>
        <w:t xml:space="preserve"> от 10.01.2002 № 7-ФЗ, статья 22 Федерального закона «О </w:t>
      </w:r>
      <w:proofErr w:type="spellStart"/>
      <w:r w:rsidRPr="005651DE">
        <w:rPr>
          <w:rFonts w:ascii="Times New Roman" w:eastAsia="Times New Roman" w:hAnsi="Times New Roman" w:cs="Times New Roman"/>
          <w:sz w:val="24"/>
          <w:szCs w:val="24"/>
          <w:lang w:eastAsia="ar-SA"/>
        </w:rPr>
        <w:t>санитарно</w:t>
      </w:r>
      <w:proofErr w:type="spellEnd"/>
      <w:r w:rsidRPr="005651DE">
        <w:rPr>
          <w:rFonts w:ascii="Times New Roman" w:eastAsia="Times New Roman" w:hAnsi="Times New Roman" w:cs="Times New Roman"/>
          <w:sz w:val="24"/>
          <w:szCs w:val="24"/>
          <w:lang w:eastAsia="ar-SA"/>
        </w:rPr>
        <w:t xml:space="preserve"> - эпидемиологическом благополучии населения» от 30.03.1999 № 52-ФЗ</w:t>
      </w:r>
      <w:r w:rsidR="00AF6A3A">
        <w:rPr>
          <w:rFonts w:ascii="Times New Roman" w:eastAsia="Times New Roman" w:hAnsi="Times New Roman" w:cs="Times New Roman"/>
          <w:sz w:val="24"/>
          <w:szCs w:val="24"/>
          <w:lang w:eastAsia="ar-SA"/>
        </w:rPr>
        <w:t>)</w:t>
      </w:r>
      <w:r w:rsidRPr="005651DE">
        <w:rPr>
          <w:rFonts w:ascii="Times New Roman" w:eastAsia="Times New Roman" w:hAnsi="Times New Roman" w:cs="Times New Roman"/>
          <w:sz w:val="24"/>
          <w:szCs w:val="24"/>
          <w:lang w:eastAsia="ar-SA"/>
        </w:rPr>
        <w:t>, руководствоваться действующим законодательством Российской Федерации в сфере охраны окружающей среды, выполнять требования уполномоченных природоохранных организаций.</w:t>
      </w:r>
    </w:p>
    <w:p w:rsidR="009C0187" w:rsidRPr="005651DE" w:rsidRDefault="009C0187" w:rsidP="00B7706B">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2.6</w:t>
      </w:r>
      <w:r w:rsidRPr="005651DE">
        <w:rPr>
          <w:rFonts w:ascii="Times New Roman" w:eastAsia="Times New Roman" w:hAnsi="Times New Roman" w:cs="Times New Roman"/>
          <w:sz w:val="24"/>
          <w:szCs w:val="24"/>
          <w:lang w:eastAsia="ar-SA"/>
        </w:rPr>
        <w:t xml:space="preserve">.2. Двигатели и другие агрегаты машин должны быть в исправном состоянии. Не допускается повышение токсических выбросов выше допустимых норм эксплуатации машин. </w:t>
      </w:r>
    </w:p>
    <w:p w:rsidR="009C0187" w:rsidRPr="005651DE" w:rsidRDefault="009C0187" w:rsidP="00B7706B">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2.6</w:t>
      </w:r>
      <w:r w:rsidRPr="005651DE">
        <w:rPr>
          <w:rFonts w:ascii="Times New Roman" w:eastAsia="Times New Roman" w:hAnsi="Times New Roman" w:cs="Times New Roman"/>
          <w:sz w:val="24"/>
          <w:szCs w:val="24"/>
          <w:lang w:eastAsia="ar-SA"/>
        </w:rPr>
        <w:t>.3. Уровень шума, создаваемый работающими машинами, не должен превышать санитарных норм, установленных для жилой застройки. При выполнении монтажа павильонов следует обеспечить чистоту прилегающих территорий, не допускать пылеобразования. Очистку объекта от грязи и мусора следует производить с особой осторожностью, чтобы не нанести травм и не запачкать одежду пешеходов, не повредить зеленые насаждения.</w:t>
      </w:r>
    </w:p>
    <w:p w:rsidR="009C0187" w:rsidRDefault="009C0187" w:rsidP="00B7706B">
      <w:pPr>
        <w:tabs>
          <w:tab w:val="left" w:pos="426"/>
          <w:tab w:val="left" w:pos="1080"/>
        </w:tabs>
        <w:spacing w:after="0" w:line="240" w:lineRule="auto"/>
        <w:ind w:firstLine="567"/>
        <w:jc w:val="both"/>
        <w:rPr>
          <w:rFonts w:ascii="Times New Roman" w:eastAsia="Times New Roman" w:hAnsi="Times New Roman" w:cs="Times New Roman"/>
          <w:sz w:val="24"/>
          <w:szCs w:val="24"/>
          <w:lang w:eastAsia="ar-SA"/>
        </w:rPr>
      </w:pPr>
      <w:r w:rsidRPr="005651DE">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6</w:t>
      </w:r>
      <w:r w:rsidRPr="005651DE">
        <w:rPr>
          <w:rFonts w:ascii="Times New Roman" w:eastAsia="Times New Roman" w:hAnsi="Times New Roman" w:cs="Times New Roman"/>
          <w:sz w:val="24"/>
          <w:szCs w:val="24"/>
          <w:lang w:eastAsia="ar-SA"/>
        </w:rPr>
        <w:t>.4. Для ликвидации последствий аварийных разливов горюче-смазочных материалов и других нефтепродуктов на объекте, а также с целью предупреждения образования пожароопасной ситуации, необходимо незамедлительно принимать меры по очистке и нейтрализации загрязнений.</w:t>
      </w:r>
    </w:p>
    <w:p w:rsidR="00A617BC" w:rsidRDefault="00A617BC" w:rsidP="00A617BC">
      <w:pPr>
        <w:keepNext/>
        <w:tabs>
          <w:tab w:val="left" w:pos="720"/>
        </w:tabs>
        <w:spacing w:after="0" w:line="240" w:lineRule="auto"/>
        <w:jc w:val="center"/>
        <w:outlineLvl w:val="0"/>
        <w:rPr>
          <w:rFonts w:ascii="Times New Roman" w:eastAsia="Times New Roman" w:hAnsi="Times New Roman" w:cs="Times New Roman"/>
          <w:b/>
          <w:sz w:val="24"/>
          <w:szCs w:val="24"/>
          <w:lang w:eastAsia="ar-SA"/>
        </w:rPr>
      </w:pPr>
    </w:p>
    <w:p w:rsidR="00A617BC" w:rsidRPr="00A617BC" w:rsidRDefault="00A617BC" w:rsidP="00A617BC">
      <w:pPr>
        <w:keepNext/>
        <w:tabs>
          <w:tab w:val="left" w:pos="720"/>
        </w:tabs>
        <w:spacing w:after="0" w:line="240" w:lineRule="auto"/>
        <w:jc w:val="center"/>
        <w:outlineLvl w:val="0"/>
        <w:rPr>
          <w:rFonts w:ascii="Times New Roman" w:eastAsia="Times New Roman" w:hAnsi="Times New Roman" w:cs="Times New Roman"/>
          <w:b/>
          <w:bCs/>
          <w:kern w:val="1"/>
          <w:sz w:val="24"/>
          <w:szCs w:val="24"/>
          <w:lang w:eastAsia="ar-SA"/>
        </w:rPr>
      </w:pPr>
      <w:r w:rsidRPr="00A617BC">
        <w:rPr>
          <w:rFonts w:ascii="Times New Roman" w:eastAsia="Times New Roman" w:hAnsi="Times New Roman" w:cs="Times New Roman"/>
          <w:b/>
          <w:sz w:val="24"/>
          <w:szCs w:val="24"/>
          <w:lang w:eastAsia="ar-SA"/>
        </w:rPr>
        <w:t xml:space="preserve">2.7. </w:t>
      </w:r>
      <w:r w:rsidRPr="00A617BC">
        <w:rPr>
          <w:rFonts w:ascii="Times New Roman" w:eastAsia="Times New Roman" w:hAnsi="Times New Roman" w:cs="Times New Roman"/>
          <w:b/>
          <w:bCs/>
          <w:kern w:val="1"/>
          <w:sz w:val="24"/>
          <w:szCs w:val="24"/>
          <w:lang w:eastAsia="ar-SA"/>
        </w:rPr>
        <w:t>Основные технические спецификации конструкции павильона</w:t>
      </w:r>
    </w:p>
    <w:p w:rsidR="00A617BC" w:rsidRPr="00A617BC" w:rsidRDefault="00A617BC" w:rsidP="00A617BC">
      <w:pPr>
        <w:tabs>
          <w:tab w:val="left" w:pos="426"/>
          <w:tab w:val="left" w:pos="1701"/>
        </w:tabs>
        <w:suppressAutoHyphens/>
        <w:spacing w:after="0" w:line="240" w:lineRule="auto"/>
        <w:ind w:firstLine="567"/>
        <w:jc w:val="both"/>
        <w:rPr>
          <w:rFonts w:ascii="Times New Roman" w:eastAsia="Times New Roman" w:hAnsi="Times New Roman" w:cs="Times New Roman"/>
          <w:b/>
          <w:i/>
          <w:color w:val="000000"/>
          <w:sz w:val="24"/>
          <w:szCs w:val="24"/>
          <w:lang w:eastAsia="ar-SA"/>
        </w:rPr>
      </w:pPr>
      <w:r w:rsidRPr="00A617BC">
        <w:rPr>
          <w:rFonts w:ascii="Times New Roman" w:eastAsia="Times New Roman" w:hAnsi="Times New Roman" w:cs="Times New Roman"/>
          <w:b/>
          <w:sz w:val="24"/>
          <w:szCs w:val="24"/>
          <w:lang w:eastAsia="ar-SA"/>
        </w:rPr>
        <w:t>2.7.1. Остановочный павильон</w:t>
      </w:r>
      <w:r w:rsidRPr="00A617BC">
        <w:rPr>
          <w:rFonts w:ascii="Times New Roman" w:eastAsia="Times New Roman" w:hAnsi="Times New Roman" w:cs="Times New Roman"/>
          <w:sz w:val="24"/>
          <w:szCs w:val="24"/>
          <w:lang w:eastAsia="ar-SA"/>
        </w:rPr>
        <w:t xml:space="preserve"> (Тип 1 - «Стандарт», Тип 2 - «Стандарт-Облегченный», Тип 3 – «Облегченный») должен представлять собой модульную конструкцию из алюминия, обеспечивающую удобную замену (без демонтажа остановочного павильона) любого повреждённого элемента. </w:t>
      </w:r>
      <w:r w:rsidRPr="00A617BC">
        <w:rPr>
          <w:rFonts w:ascii="Times New Roman" w:eastAsia="Times New Roman" w:hAnsi="Times New Roman" w:cs="Times New Roman"/>
          <w:color w:val="000000"/>
          <w:sz w:val="24"/>
          <w:szCs w:val="24"/>
          <w:lang w:eastAsia="ar-SA"/>
        </w:rPr>
        <w:t xml:space="preserve">Конструкция павильонов должна позволять производить замену стекол без демонтажа павильона. </w:t>
      </w:r>
    </w:p>
    <w:p w:rsidR="00A617BC" w:rsidRPr="00A617BC" w:rsidRDefault="00A617BC" w:rsidP="00A617BC">
      <w:pPr>
        <w:tabs>
          <w:tab w:val="left" w:pos="426"/>
          <w:tab w:val="left" w:pos="1701"/>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A617BC">
        <w:rPr>
          <w:rFonts w:ascii="Times New Roman" w:eastAsia="Times New Roman" w:hAnsi="Times New Roman" w:cs="Times New Roman"/>
          <w:color w:val="000000"/>
          <w:sz w:val="24"/>
          <w:szCs w:val="24"/>
          <w:lang w:eastAsia="ar-SA"/>
        </w:rPr>
        <w:t xml:space="preserve">Специальная конструкция кронштейнов жесткости конструкции павильона должна обеспечивать устойчивость всей конструкции остановочного павильона даже в отсутствие стекол (в том случае, когда совершены </w:t>
      </w:r>
      <w:proofErr w:type="spellStart"/>
      <w:r w:rsidRPr="00A617BC">
        <w:rPr>
          <w:rFonts w:ascii="Times New Roman" w:eastAsia="Times New Roman" w:hAnsi="Times New Roman" w:cs="Times New Roman"/>
          <w:color w:val="000000"/>
          <w:sz w:val="24"/>
          <w:szCs w:val="24"/>
          <w:lang w:eastAsia="ar-SA"/>
        </w:rPr>
        <w:t>вандальные</w:t>
      </w:r>
      <w:proofErr w:type="spellEnd"/>
      <w:r w:rsidRPr="00A617BC">
        <w:rPr>
          <w:rFonts w:ascii="Times New Roman" w:eastAsia="Times New Roman" w:hAnsi="Times New Roman" w:cs="Times New Roman"/>
          <w:color w:val="000000"/>
          <w:sz w:val="24"/>
          <w:szCs w:val="24"/>
          <w:lang w:eastAsia="ar-SA"/>
        </w:rPr>
        <w:t xml:space="preserve"> действия).</w:t>
      </w:r>
    </w:p>
    <w:p w:rsidR="00A617BC" w:rsidRPr="00A617BC" w:rsidRDefault="00A617BC" w:rsidP="00A617BC">
      <w:pPr>
        <w:spacing w:after="0" w:line="240" w:lineRule="auto"/>
        <w:ind w:firstLine="567"/>
        <w:jc w:val="both"/>
        <w:rPr>
          <w:rFonts w:ascii="Times New Roman" w:eastAsia="Times New Roman" w:hAnsi="Times New Roman" w:cs="Times New Roman"/>
          <w:color w:val="000000"/>
          <w:sz w:val="24"/>
          <w:szCs w:val="24"/>
          <w:lang w:eastAsia="ar-SA"/>
        </w:rPr>
      </w:pPr>
      <w:r w:rsidRPr="00A617BC">
        <w:rPr>
          <w:rFonts w:ascii="Times New Roman" w:eastAsia="Times New Roman" w:hAnsi="Times New Roman" w:cs="Times New Roman"/>
          <w:color w:val="000000"/>
          <w:sz w:val="24"/>
          <w:szCs w:val="24"/>
          <w:lang w:eastAsia="ar-SA"/>
        </w:rPr>
        <w:t>Конструкция павильона без учета фундаментов должна иметь возможность быть перемещаемой между различными местами установки без изготовления дополнительных элементов кроме фундаментов. Павильон (П-образная связевая модульная система) является движимым имуществом по признаку сохранения его свойств и качеств при передвижении.</w:t>
      </w:r>
    </w:p>
    <w:p w:rsidR="00A617BC" w:rsidRPr="00A617BC" w:rsidRDefault="00A617BC" w:rsidP="00A617BC">
      <w:pPr>
        <w:spacing w:after="0" w:line="240" w:lineRule="auto"/>
        <w:ind w:firstLine="567"/>
        <w:jc w:val="both"/>
        <w:rPr>
          <w:rFonts w:ascii="Times New Roman" w:eastAsia="Times New Roman" w:hAnsi="Times New Roman" w:cs="Times New Roman"/>
          <w:b/>
          <w:sz w:val="24"/>
          <w:szCs w:val="24"/>
          <w:lang w:eastAsia="ar-SA"/>
        </w:rPr>
      </w:pPr>
      <w:r w:rsidRPr="00A617BC">
        <w:rPr>
          <w:rFonts w:ascii="Times New Roman" w:eastAsia="Times New Roman" w:hAnsi="Times New Roman" w:cs="Times New Roman"/>
          <w:b/>
          <w:sz w:val="24"/>
          <w:szCs w:val="24"/>
          <w:lang w:eastAsia="ar-SA"/>
        </w:rPr>
        <w:t>2.7.2 Дополнительное оборудование:</w:t>
      </w:r>
    </w:p>
    <w:p w:rsidR="00A617BC" w:rsidRPr="00A617BC" w:rsidRDefault="00A617BC" w:rsidP="00A617BC">
      <w:pPr>
        <w:numPr>
          <w:ilvl w:val="0"/>
          <w:numId w:val="10"/>
        </w:numPr>
        <w:spacing w:after="0" w:line="240" w:lineRule="auto"/>
        <w:ind w:left="0" w:firstLine="567"/>
        <w:jc w:val="both"/>
        <w:rPr>
          <w:rFonts w:ascii="Times New Roman" w:eastAsia="Times New Roman" w:hAnsi="Times New Roman" w:cs="Times New Roman"/>
          <w:sz w:val="24"/>
          <w:szCs w:val="24"/>
          <w:lang w:eastAsia="ar-SA"/>
        </w:rPr>
      </w:pPr>
      <w:r w:rsidRPr="00A617BC">
        <w:rPr>
          <w:rFonts w:ascii="Times New Roman" w:eastAsia="Times New Roman" w:hAnsi="Times New Roman" w:cs="Times New Roman"/>
          <w:sz w:val="24"/>
          <w:szCs w:val="24"/>
          <w:lang w:eastAsia="ar-SA"/>
        </w:rPr>
        <w:t xml:space="preserve"> Скамейка для отдыха и ожидания транспорта сборно-разборная: сочетание консольной металлической конструкции. Кронштейны крепления выполнены из стали, покрыты полимерным порошковым покрытием. Сидения и спинка выполнены из деревянного бруса, обработанного влагоустойчивой пропиткой (для сидения устанавливается два бруса, для спинки – один брус). </w:t>
      </w:r>
    </w:p>
    <w:p w:rsidR="00A617BC" w:rsidRPr="00A617BC" w:rsidRDefault="00A617BC" w:rsidP="00A617BC">
      <w:pPr>
        <w:numPr>
          <w:ilvl w:val="0"/>
          <w:numId w:val="10"/>
        </w:numPr>
        <w:spacing w:after="0" w:line="240" w:lineRule="auto"/>
        <w:ind w:left="0" w:firstLine="567"/>
        <w:jc w:val="both"/>
        <w:rPr>
          <w:rFonts w:ascii="Times New Roman" w:eastAsia="Times New Roman" w:hAnsi="Times New Roman" w:cs="Times New Roman"/>
          <w:sz w:val="24"/>
          <w:szCs w:val="24"/>
          <w:lang w:eastAsia="ar-SA"/>
        </w:rPr>
      </w:pPr>
      <w:r w:rsidRPr="00A617BC">
        <w:rPr>
          <w:rFonts w:ascii="Times New Roman" w:eastAsia="Times New Roman" w:hAnsi="Times New Roman" w:cs="Times New Roman"/>
          <w:sz w:val="24"/>
          <w:szCs w:val="24"/>
          <w:lang w:eastAsia="ar-SA"/>
        </w:rPr>
        <w:t xml:space="preserve"> Все крепежи выполняются из стали с нержавеющим покрытием. Класс прочности применимых болтов соответствует воспринимаемым ими усилиям. </w:t>
      </w:r>
    </w:p>
    <w:p w:rsidR="00A617BC" w:rsidRPr="00A617BC" w:rsidRDefault="00A617BC" w:rsidP="00A617BC">
      <w:pPr>
        <w:shd w:val="clear" w:color="auto" w:fill="FFFFFF"/>
        <w:spacing w:after="0" w:line="259" w:lineRule="auto"/>
        <w:ind w:firstLine="567"/>
        <w:jc w:val="both"/>
        <w:rPr>
          <w:rFonts w:ascii="Times New Roman" w:eastAsia="Times New Roman" w:hAnsi="Times New Roman" w:cs="Times New Roman"/>
          <w:b/>
          <w:sz w:val="24"/>
          <w:szCs w:val="24"/>
          <w:lang w:eastAsia="ar-SA"/>
        </w:rPr>
      </w:pPr>
      <w:r w:rsidRPr="00A617BC">
        <w:rPr>
          <w:rFonts w:ascii="Times New Roman" w:eastAsia="Times New Roman" w:hAnsi="Times New Roman" w:cs="Times New Roman"/>
          <w:b/>
          <w:sz w:val="24"/>
          <w:szCs w:val="24"/>
          <w:lang w:eastAsia="ar-SA"/>
        </w:rPr>
        <w:t>2.7.3 Материалы, применяемые при выполнении работ по монтажу павильонов.</w:t>
      </w:r>
    </w:p>
    <w:p w:rsidR="00A617BC" w:rsidRPr="00A617BC" w:rsidRDefault="00A617BC" w:rsidP="00A617BC">
      <w:pPr>
        <w:shd w:val="clear" w:color="auto" w:fill="FFFFFF"/>
        <w:tabs>
          <w:tab w:val="left" w:pos="709"/>
        </w:tabs>
        <w:spacing w:after="0" w:line="240" w:lineRule="auto"/>
        <w:ind w:firstLine="567"/>
        <w:jc w:val="both"/>
        <w:rPr>
          <w:rFonts w:ascii="Times New Roman" w:eastAsia="Times New Roman" w:hAnsi="Times New Roman" w:cs="Times New Roman"/>
          <w:b/>
          <w:sz w:val="24"/>
          <w:szCs w:val="24"/>
          <w:lang w:eastAsia="ar-SA"/>
        </w:rPr>
      </w:pPr>
      <w:r w:rsidRPr="00A617BC">
        <w:rPr>
          <w:rFonts w:ascii="Times New Roman" w:eastAsia="Times New Roman" w:hAnsi="Times New Roman" w:cs="Times New Roman"/>
          <w:b/>
          <w:sz w:val="24"/>
          <w:szCs w:val="24"/>
          <w:lang w:eastAsia="ar-SA"/>
        </w:rPr>
        <w:t>Бетон:</w:t>
      </w:r>
    </w:p>
    <w:p w:rsidR="00A617BC" w:rsidRPr="00A617BC" w:rsidRDefault="00A617BC" w:rsidP="00A617BC">
      <w:pPr>
        <w:shd w:val="clear" w:color="auto" w:fill="FFFFFF"/>
        <w:tabs>
          <w:tab w:val="left" w:pos="709"/>
        </w:tabs>
        <w:spacing w:after="0" w:line="240" w:lineRule="auto"/>
        <w:ind w:firstLine="567"/>
        <w:jc w:val="both"/>
        <w:rPr>
          <w:rFonts w:ascii="Times New Roman" w:eastAsia="Times New Roman" w:hAnsi="Times New Roman" w:cs="Times New Roman"/>
          <w:sz w:val="24"/>
          <w:szCs w:val="24"/>
          <w:lang w:eastAsia="ar-SA"/>
        </w:rPr>
      </w:pPr>
      <w:r w:rsidRPr="00A617BC">
        <w:rPr>
          <w:rFonts w:ascii="Times New Roman" w:eastAsia="Times New Roman" w:hAnsi="Times New Roman" w:cs="Times New Roman"/>
          <w:sz w:val="24"/>
          <w:szCs w:val="24"/>
          <w:lang w:eastAsia="ar-SA"/>
        </w:rPr>
        <w:t xml:space="preserve">Бетон должен применяться для проведения работ по </w:t>
      </w:r>
      <w:r>
        <w:rPr>
          <w:rFonts w:ascii="Times New Roman" w:eastAsia="Times New Roman" w:hAnsi="Times New Roman" w:cs="Times New Roman"/>
          <w:sz w:val="24"/>
          <w:szCs w:val="24"/>
          <w:lang w:eastAsia="ar-SA"/>
        </w:rPr>
        <w:t>монтажу остановочных павильонов.</w:t>
      </w:r>
    </w:p>
    <w:p w:rsidR="00A617BC" w:rsidRPr="00A617BC" w:rsidRDefault="00A617BC" w:rsidP="00A617BC">
      <w:pPr>
        <w:shd w:val="clear" w:color="auto" w:fill="FFFFFF"/>
        <w:tabs>
          <w:tab w:val="left" w:pos="709"/>
        </w:tabs>
        <w:spacing w:after="0" w:line="240" w:lineRule="auto"/>
        <w:ind w:firstLine="567"/>
        <w:jc w:val="both"/>
        <w:rPr>
          <w:rFonts w:ascii="Times New Roman" w:eastAsia="Times New Roman" w:hAnsi="Times New Roman" w:cs="Times New Roman"/>
          <w:sz w:val="24"/>
          <w:szCs w:val="24"/>
          <w:lang w:eastAsia="ar-SA"/>
        </w:rPr>
      </w:pPr>
      <w:r w:rsidRPr="00A617BC">
        <w:rPr>
          <w:rFonts w:ascii="Times New Roman" w:eastAsia="Times New Roman" w:hAnsi="Times New Roman" w:cs="Times New Roman"/>
          <w:sz w:val="24"/>
          <w:szCs w:val="24"/>
          <w:lang w:eastAsia="ar-SA"/>
        </w:rPr>
        <w:t>Бетон должен соответствовать требованиям ГОСТ 26633-2015 «Бетоны тяжелые и мелкозернистые. Технические условия». Бетон тяжелый</w:t>
      </w:r>
      <w:proofErr w:type="gramStart"/>
      <w:r w:rsidRPr="00A617BC">
        <w:rPr>
          <w:rFonts w:ascii="Times New Roman" w:eastAsia="Times New Roman" w:hAnsi="Times New Roman" w:cs="Times New Roman"/>
          <w:sz w:val="24"/>
          <w:szCs w:val="24"/>
          <w:lang w:eastAsia="ar-SA"/>
        </w:rPr>
        <w:t>. класс</w:t>
      </w:r>
      <w:proofErr w:type="gramEnd"/>
      <w:r w:rsidRPr="00A617BC">
        <w:rPr>
          <w:rFonts w:ascii="Times New Roman" w:eastAsia="Times New Roman" w:hAnsi="Times New Roman" w:cs="Times New Roman"/>
          <w:sz w:val="24"/>
          <w:szCs w:val="24"/>
          <w:lang w:eastAsia="ar-SA"/>
        </w:rPr>
        <w:t xml:space="preserve"> прочности на сжатие в проектном возрасте должен быть выше </w:t>
      </w:r>
      <w:proofErr w:type="spellStart"/>
      <w:r w:rsidRPr="00A617BC">
        <w:rPr>
          <w:rFonts w:ascii="Times New Roman" w:eastAsia="Times New Roman" w:hAnsi="Times New Roman" w:cs="Times New Roman"/>
          <w:sz w:val="24"/>
          <w:szCs w:val="24"/>
          <w:lang w:eastAsia="ar-SA"/>
        </w:rPr>
        <w:t>В10</w:t>
      </w:r>
      <w:proofErr w:type="spellEnd"/>
      <w:r w:rsidRPr="00A617BC">
        <w:rPr>
          <w:rFonts w:ascii="Times New Roman" w:eastAsia="Times New Roman" w:hAnsi="Times New Roman" w:cs="Times New Roman"/>
          <w:sz w:val="24"/>
          <w:szCs w:val="24"/>
          <w:lang w:eastAsia="ar-SA"/>
        </w:rPr>
        <w:t xml:space="preserve">. марка бетона по средней плотности </w:t>
      </w:r>
      <w:r w:rsidRPr="00A617BC">
        <w:rPr>
          <w:rFonts w:ascii="Times New Roman" w:eastAsia="Times New Roman" w:hAnsi="Times New Roman" w:cs="Times New Roman"/>
          <w:sz w:val="24"/>
          <w:szCs w:val="24"/>
          <w:lang w:val="en-US" w:eastAsia="ar-SA"/>
        </w:rPr>
        <w:t>D</w:t>
      </w:r>
      <w:r w:rsidRPr="00A617BC">
        <w:rPr>
          <w:rFonts w:ascii="Times New Roman" w:eastAsia="Times New Roman" w:hAnsi="Times New Roman" w:cs="Times New Roman"/>
          <w:sz w:val="24"/>
          <w:szCs w:val="24"/>
          <w:lang w:eastAsia="ar-SA"/>
        </w:rPr>
        <w:t>2000-</w:t>
      </w:r>
      <w:r w:rsidRPr="00A617BC">
        <w:rPr>
          <w:rFonts w:ascii="Times New Roman" w:eastAsia="Times New Roman" w:hAnsi="Times New Roman" w:cs="Times New Roman"/>
          <w:sz w:val="24"/>
          <w:szCs w:val="24"/>
          <w:lang w:val="en-US" w:eastAsia="ar-SA"/>
        </w:rPr>
        <w:t>D</w:t>
      </w:r>
      <w:r w:rsidRPr="00A617BC">
        <w:rPr>
          <w:rFonts w:ascii="Times New Roman" w:eastAsia="Times New Roman" w:hAnsi="Times New Roman" w:cs="Times New Roman"/>
          <w:sz w:val="24"/>
          <w:szCs w:val="24"/>
          <w:lang w:eastAsia="ar-SA"/>
        </w:rPr>
        <w:t xml:space="preserve">2500. Марка бетона по морозостойкости должна быть не менее </w:t>
      </w:r>
      <w:r w:rsidRPr="00A617BC">
        <w:rPr>
          <w:rFonts w:ascii="Times New Roman" w:eastAsia="Times New Roman" w:hAnsi="Times New Roman" w:cs="Times New Roman"/>
          <w:sz w:val="24"/>
          <w:szCs w:val="24"/>
          <w:lang w:val="en-US" w:eastAsia="ar-SA"/>
        </w:rPr>
        <w:t>F</w:t>
      </w:r>
      <w:r w:rsidRPr="00A617BC">
        <w:rPr>
          <w:rFonts w:ascii="Times New Roman" w:eastAsia="Times New Roman" w:hAnsi="Times New Roman" w:cs="Times New Roman"/>
          <w:sz w:val="24"/>
          <w:szCs w:val="24"/>
          <w:lang w:eastAsia="ar-SA"/>
        </w:rPr>
        <w:t xml:space="preserve">100. Марка бетона по </w:t>
      </w:r>
      <w:proofErr w:type="spellStart"/>
      <w:r w:rsidRPr="00A617BC">
        <w:rPr>
          <w:rFonts w:ascii="Times New Roman" w:eastAsia="Times New Roman" w:hAnsi="Times New Roman" w:cs="Times New Roman"/>
          <w:sz w:val="24"/>
          <w:szCs w:val="24"/>
          <w:lang w:eastAsia="ar-SA"/>
        </w:rPr>
        <w:t>истираемости</w:t>
      </w:r>
      <w:proofErr w:type="spellEnd"/>
      <w:r w:rsidRPr="00A617BC">
        <w:rPr>
          <w:rFonts w:ascii="Times New Roman" w:eastAsia="Times New Roman" w:hAnsi="Times New Roman" w:cs="Times New Roman"/>
          <w:sz w:val="24"/>
          <w:szCs w:val="24"/>
          <w:lang w:eastAsia="ar-SA"/>
        </w:rPr>
        <w:t xml:space="preserve"> должна быть или </w:t>
      </w:r>
      <w:proofErr w:type="spellStart"/>
      <w:r w:rsidRPr="00A617BC">
        <w:rPr>
          <w:rFonts w:ascii="Times New Roman" w:eastAsia="Times New Roman" w:hAnsi="Times New Roman" w:cs="Times New Roman"/>
          <w:sz w:val="24"/>
          <w:szCs w:val="24"/>
          <w:lang w:eastAsia="ar-SA"/>
        </w:rPr>
        <w:t>И1</w:t>
      </w:r>
      <w:proofErr w:type="spellEnd"/>
      <w:r w:rsidRPr="00A617BC">
        <w:rPr>
          <w:rFonts w:ascii="Times New Roman" w:eastAsia="Times New Roman" w:hAnsi="Times New Roman" w:cs="Times New Roman"/>
          <w:sz w:val="24"/>
          <w:szCs w:val="24"/>
          <w:lang w:eastAsia="ar-SA"/>
        </w:rPr>
        <w:t xml:space="preserve"> или </w:t>
      </w:r>
      <w:proofErr w:type="spellStart"/>
      <w:r w:rsidRPr="00A617BC">
        <w:rPr>
          <w:rFonts w:ascii="Times New Roman" w:eastAsia="Times New Roman" w:hAnsi="Times New Roman" w:cs="Times New Roman"/>
          <w:sz w:val="24"/>
          <w:szCs w:val="24"/>
          <w:lang w:eastAsia="ar-SA"/>
        </w:rPr>
        <w:t>И2</w:t>
      </w:r>
      <w:proofErr w:type="spellEnd"/>
      <w:r w:rsidRPr="00A617BC">
        <w:rPr>
          <w:rFonts w:ascii="Times New Roman" w:eastAsia="Times New Roman" w:hAnsi="Times New Roman" w:cs="Times New Roman"/>
          <w:sz w:val="24"/>
          <w:szCs w:val="24"/>
          <w:lang w:eastAsia="ar-SA"/>
        </w:rPr>
        <w:t xml:space="preserve"> или </w:t>
      </w:r>
      <w:proofErr w:type="spellStart"/>
      <w:r w:rsidRPr="00A617BC">
        <w:rPr>
          <w:rFonts w:ascii="Times New Roman" w:eastAsia="Times New Roman" w:hAnsi="Times New Roman" w:cs="Times New Roman"/>
          <w:sz w:val="24"/>
          <w:szCs w:val="24"/>
          <w:lang w:eastAsia="ar-SA"/>
        </w:rPr>
        <w:t>И3</w:t>
      </w:r>
      <w:proofErr w:type="spellEnd"/>
      <w:r w:rsidRPr="00A617BC">
        <w:rPr>
          <w:rFonts w:ascii="Times New Roman" w:eastAsia="Times New Roman" w:hAnsi="Times New Roman" w:cs="Times New Roman"/>
          <w:sz w:val="24"/>
          <w:szCs w:val="24"/>
          <w:lang w:eastAsia="ar-SA"/>
        </w:rPr>
        <w:t xml:space="preserve">. Марка вяжущего или 300, или 400, или 500, или 550, или 600. Количество добавок в вяжущем должно быть не более 20 % от массы </w:t>
      </w:r>
      <w:r w:rsidRPr="00A617BC">
        <w:rPr>
          <w:rFonts w:ascii="Times New Roman" w:eastAsia="Times New Roman" w:hAnsi="Times New Roman" w:cs="Times New Roman"/>
          <w:sz w:val="24"/>
          <w:szCs w:val="24"/>
          <w:lang w:eastAsia="ar-SA"/>
        </w:rPr>
        <w:lastRenderedPageBreak/>
        <w:t>цемента. Средняя плотность зерен крупного заполнителя должна быть в диапазоне значе</w:t>
      </w:r>
      <w:r>
        <w:rPr>
          <w:rFonts w:ascii="Times New Roman" w:eastAsia="Times New Roman" w:hAnsi="Times New Roman" w:cs="Times New Roman"/>
          <w:sz w:val="24"/>
          <w:szCs w:val="24"/>
          <w:lang w:eastAsia="ar-SA"/>
        </w:rPr>
        <w:t xml:space="preserve">ний с нижним пределом не менее </w:t>
      </w:r>
      <w:r w:rsidR="003A7CDC">
        <w:rPr>
          <w:rFonts w:ascii="Times New Roman" w:eastAsia="Times New Roman" w:hAnsi="Times New Roman" w:cs="Times New Roman"/>
          <w:sz w:val="24"/>
          <w:szCs w:val="24"/>
          <w:lang w:eastAsia="ar-SA"/>
        </w:rPr>
        <w:t xml:space="preserve">2000 </w:t>
      </w:r>
      <w:r w:rsidRPr="00A617BC">
        <w:rPr>
          <w:rFonts w:ascii="Times New Roman" w:eastAsia="Times New Roman" w:hAnsi="Times New Roman" w:cs="Times New Roman"/>
          <w:sz w:val="24"/>
          <w:szCs w:val="24"/>
          <w:lang w:eastAsia="ar-SA"/>
        </w:rPr>
        <w:t xml:space="preserve">и </w:t>
      </w:r>
      <w:r w:rsidR="0061780A">
        <w:rPr>
          <w:rFonts w:ascii="Times New Roman" w:eastAsia="Times New Roman" w:hAnsi="Times New Roman" w:cs="Times New Roman"/>
          <w:sz w:val="24"/>
          <w:szCs w:val="24"/>
          <w:lang w:eastAsia="ar-SA"/>
        </w:rPr>
        <w:t xml:space="preserve">верхним пределом не более 3000 </w:t>
      </w:r>
      <w:r w:rsidRPr="00A617BC">
        <w:rPr>
          <w:rFonts w:ascii="Times New Roman" w:eastAsia="Times New Roman" w:hAnsi="Times New Roman" w:cs="Times New Roman"/>
          <w:sz w:val="24"/>
          <w:szCs w:val="24"/>
          <w:lang w:eastAsia="ar-SA"/>
        </w:rPr>
        <w:t>кг/</w:t>
      </w:r>
      <w:proofErr w:type="spellStart"/>
      <w:r w:rsidRPr="00A617BC">
        <w:rPr>
          <w:rFonts w:ascii="Times New Roman" w:eastAsia="Times New Roman" w:hAnsi="Times New Roman" w:cs="Times New Roman"/>
          <w:sz w:val="24"/>
          <w:szCs w:val="24"/>
          <w:lang w:eastAsia="ar-SA"/>
        </w:rPr>
        <w:t>м³</w:t>
      </w:r>
      <w:proofErr w:type="spellEnd"/>
      <w:r w:rsidRPr="00A617BC">
        <w:rPr>
          <w:rFonts w:ascii="Times New Roman" w:eastAsia="Times New Roman" w:hAnsi="Times New Roman" w:cs="Times New Roman"/>
          <w:sz w:val="24"/>
          <w:szCs w:val="24"/>
          <w:lang w:eastAsia="ar-SA"/>
        </w:rPr>
        <w:t>. Плотность зерен мелкого заполнителя должна быть в диапазоне значе</w:t>
      </w:r>
      <w:r>
        <w:rPr>
          <w:rFonts w:ascii="Times New Roman" w:eastAsia="Times New Roman" w:hAnsi="Times New Roman" w:cs="Times New Roman"/>
          <w:sz w:val="24"/>
          <w:szCs w:val="24"/>
          <w:lang w:eastAsia="ar-SA"/>
        </w:rPr>
        <w:t xml:space="preserve">ний с нижним пределом не менее </w:t>
      </w:r>
      <w:r w:rsidRPr="00A617BC">
        <w:rPr>
          <w:rFonts w:ascii="Times New Roman" w:eastAsia="Times New Roman" w:hAnsi="Times New Roman" w:cs="Times New Roman"/>
          <w:sz w:val="24"/>
          <w:szCs w:val="24"/>
          <w:lang w:eastAsia="ar-SA"/>
        </w:rPr>
        <w:t>2000 и верхним пределом не более 2800 кг/</w:t>
      </w:r>
      <w:proofErr w:type="spellStart"/>
      <w:r w:rsidRPr="00A617BC">
        <w:rPr>
          <w:rFonts w:ascii="Times New Roman" w:eastAsia="Times New Roman" w:hAnsi="Times New Roman" w:cs="Times New Roman"/>
          <w:sz w:val="24"/>
          <w:szCs w:val="24"/>
          <w:lang w:eastAsia="ar-SA"/>
        </w:rPr>
        <w:t>м³</w:t>
      </w:r>
      <w:proofErr w:type="spellEnd"/>
      <w:r w:rsidRPr="00A617BC">
        <w:rPr>
          <w:rFonts w:ascii="Times New Roman" w:eastAsia="Times New Roman" w:hAnsi="Times New Roman" w:cs="Times New Roman"/>
          <w:sz w:val="24"/>
          <w:szCs w:val="24"/>
          <w:lang w:eastAsia="ar-SA"/>
        </w:rPr>
        <w:t xml:space="preserve">. В качестве вяжущего должны применяться или </w:t>
      </w:r>
      <w:proofErr w:type="spellStart"/>
      <w:r w:rsidRPr="00A617BC">
        <w:rPr>
          <w:rFonts w:ascii="Times New Roman" w:eastAsia="Times New Roman" w:hAnsi="Times New Roman" w:cs="Times New Roman"/>
          <w:sz w:val="24"/>
          <w:szCs w:val="24"/>
          <w:lang w:eastAsia="ar-SA"/>
        </w:rPr>
        <w:t>шлакопортландцементы</w:t>
      </w:r>
      <w:proofErr w:type="spellEnd"/>
      <w:r w:rsidRPr="00A617BC">
        <w:rPr>
          <w:rFonts w:ascii="Times New Roman" w:eastAsia="Times New Roman" w:hAnsi="Times New Roman" w:cs="Times New Roman"/>
          <w:sz w:val="24"/>
          <w:szCs w:val="24"/>
          <w:lang w:eastAsia="ar-SA"/>
        </w:rPr>
        <w:t xml:space="preserve"> или портландцементы.</w:t>
      </w:r>
    </w:p>
    <w:p w:rsidR="00A617BC" w:rsidRPr="00A617BC" w:rsidRDefault="00A617BC" w:rsidP="00A617BC">
      <w:pPr>
        <w:shd w:val="clear" w:color="auto" w:fill="FFFFFF"/>
        <w:tabs>
          <w:tab w:val="left" w:pos="709"/>
        </w:tabs>
        <w:spacing w:after="0" w:line="240" w:lineRule="auto"/>
        <w:ind w:firstLine="567"/>
        <w:jc w:val="both"/>
        <w:rPr>
          <w:rFonts w:ascii="Times New Roman" w:eastAsia="Times New Roman" w:hAnsi="Times New Roman" w:cs="Times New Roman"/>
          <w:sz w:val="24"/>
          <w:szCs w:val="24"/>
          <w:lang w:eastAsia="ar-SA"/>
        </w:rPr>
      </w:pPr>
      <w:r w:rsidRPr="00A617BC">
        <w:rPr>
          <w:rFonts w:ascii="Times New Roman" w:eastAsia="Times New Roman" w:hAnsi="Times New Roman" w:cs="Times New Roman"/>
          <w:sz w:val="24"/>
          <w:szCs w:val="24"/>
          <w:lang w:eastAsia="ar-SA"/>
        </w:rPr>
        <w:t xml:space="preserve">Показатель марки по осадке конуса должен быть или </w:t>
      </w:r>
      <w:proofErr w:type="spellStart"/>
      <w:r w:rsidRPr="00A617BC">
        <w:rPr>
          <w:rFonts w:ascii="Times New Roman" w:eastAsia="Times New Roman" w:hAnsi="Times New Roman" w:cs="Times New Roman"/>
          <w:sz w:val="24"/>
          <w:szCs w:val="24"/>
          <w:lang w:eastAsia="ar-SA"/>
        </w:rPr>
        <w:t>П1или</w:t>
      </w:r>
      <w:proofErr w:type="spellEnd"/>
      <w:r w:rsidRPr="00A617BC">
        <w:rPr>
          <w:rFonts w:ascii="Times New Roman" w:eastAsia="Times New Roman" w:hAnsi="Times New Roman" w:cs="Times New Roman"/>
          <w:sz w:val="24"/>
          <w:szCs w:val="24"/>
          <w:lang w:eastAsia="ar-SA"/>
        </w:rPr>
        <w:t xml:space="preserve"> </w:t>
      </w:r>
      <w:proofErr w:type="spellStart"/>
      <w:r w:rsidRPr="00A617BC">
        <w:rPr>
          <w:rFonts w:ascii="Times New Roman" w:eastAsia="Times New Roman" w:hAnsi="Times New Roman" w:cs="Times New Roman"/>
          <w:sz w:val="24"/>
          <w:szCs w:val="24"/>
          <w:lang w:eastAsia="ar-SA"/>
        </w:rPr>
        <w:t>П2</w:t>
      </w:r>
      <w:proofErr w:type="spellEnd"/>
      <w:r w:rsidRPr="00A617BC">
        <w:rPr>
          <w:rFonts w:ascii="Times New Roman" w:eastAsia="Times New Roman" w:hAnsi="Times New Roman" w:cs="Times New Roman"/>
          <w:sz w:val="24"/>
          <w:szCs w:val="24"/>
          <w:lang w:eastAsia="ar-SA"/>
        </w:rPr>
        <w:t xml:space="preserve"> или </w:t>
      </w:r>
      <w:proofErr w:type="spellStart"/>
      <w:r w:rsidRPr="00A617BC">
        <w:rPr>
          <w:rFonts w:ascii="Times New Roman" w:eastAsia="Times New Roman" w:hAnsi="Times New Roman" w:cs="Times New Roman"/>
          <w:sz w:val="24"/>
          <w:szCs w:val="24"/>
          <w:lang w:eastAsia="ar-SA"/>
        </w:rPr>
        <w:t>П3</w:t>
      </w:r>
      <w:proofErr w:type="spellEnd"/>
      <w:r w:rsidRPr="00A617BC">
        <w:rPr>
          <w:rFonts w:ascii="Times New Roman" w:eastAsia="Times New Roman" w:hAnsi="Times New Roman" w:cs="Times New Roman"/>
          <w:sz w:val="24"/>
          <w:szCs w:val="24"/>
          <w:lang w:eastAsia="ar-SA"/>
        </w:rPr>
        <w:t xml:space="preserve"> или </w:t>
      </w:r>
      <w:proofErr w:type="spellStart"/>
      <w:r w:rsidRPr="00A617BC">
        <w:rPr>
          <w:rFonts w:ascii="Times New Roman" w:eastAsia="Times New Roman" w:hAnsi="Times New Roman" w:cs="Times New Roman"/>
          <w:sz w:val="24"/>
          <w:szCs w:val="24"/>
          <w:lang w:eastAsia="ar-SA"/>
        </w:rPr>
        <w:t>П4</w:t>
      </w:r>
      <w:proofErr w:type="spellEnd"/>
      <w:r w:rsidRPr="00A617BC">
        <w:rPr>
          <w:rFonts w:ascii="Times New Roman" w:eastAsia="Times New Roman" w:hAnsi="Times New Roman" w:cs="Times New Roman"/>
          <w:sz w:val="24"/>
          <w:szCs w:val="24"/>
          <w:lang w:eastAsia="ar-SA"/>
        </w:rPr>
        <w:t xml:space="preserve"> или </w:t>
      </w:r>
      <w:proofErr w:type="spellStart"/>
      <w:r w:rsidRPr="00A617BC">
        <w:rPr>
          <w:rFonts w:ascii="Times New Roman" w:eastAsia="Times New Roman" w:hAnsi="Times New Roman" w:cs="Times New Roman"/>
          <w:sz w:val="24"/>
          <w:szCs w:val="24"/>
          <w:lang w:eastAsia="ar-SA"/>
        </w:rPr>
        <w:t>П5</w:t>
      </w:r>
      <w:proofErr w:type="spellEnd"/>
      <w:r w:rsidRPr="00A617BC">
        <w:rPr>
          <w:rFonts w:ascii="Times New Roman" w:eastAsia="Times New Roman" w:hAnsi="Times New Roman" w:cs="Times New Roman"/>
          <w:sz w:val="24"/>
          <w:szCs w:val="24"/>
          <w:lang w:eastAsia="ar-SA"/>
        </w:rPr>
        <w:t xml:space="preserve">. </w:t>
      </w:r>
      <w:proofErr w:type="spellStart"/>
      <w:r w:rsidRPr="00A617BC">
        <w:rPr>
          <w:rFonts w:ascii="Times New Roman" w:eastAsia="Times New Roman" w:hAnsi="Times New Roman" w:cs="Times New Roman"/>
          <w:sz w:val="24"/>
          <w:szCs w:val="24"/>
          <w:lang w:eastAsia="ar-SA"/>
        </w:rPr>
        <w:t>Удобоукладываемость</w:t>
      </w:r>
      <w:proofErr w:type="spellEnd"/>
      <w:r w:rsidRPr="00A617BC">
        <w:rPr>
          <w:rFonts w:ascii="Times New Roman" w:eastAsia="Times New Roman" w:hAnsi="Times New Roman" w:cs="Times New Roman"/>
          <w:sz w:val="24"/>
          <w:szCs w:val="24"/>
          <w:lang w:eastAsia="ar-SA"/>
        </w:rPr>
        <w:t xml:space="preserve"> должна соответствовать ГОСТ 7473-2010 «Смеси бетонные. Технические условия».</w:t>
      </w:r>
    </w:p>
    <w:p w:rsidR="00AF6A3A" w:rsidRPr="00C7303A" w:rsidRDefault="00AF6A3A" w:rsidP="00AF6A3A">
      <w:pPr>
        <w:shd w:val="clear" w:color="auto" w:fill="FFFFFF"/>
        <w:tabs>
          <w:tab w:val="left" w:pos="709"/>
        </w:tabs>
        <w:spacing w:after="0" w:line="240" w:lineRule="auto"/>
        <w:ind w:firstLine="567"/>
        <w:jc w:val="both"/>
        <w:rPr>
          <w:rFonts w:ascii="Times New Roman" w:eastAsia="Times New Roman" w:hAnsi="Times New Roman" w:cs="Times New Roman"/>
          <w:b/>
          <w:sz w:val="24"/>
          <w:szCs w:val="24"/>
          <w:lang w:eastAsia="ar-SA"/>
        </w:rPr>
      </w:pPr>
      <w:r w:rsidRPr="00A617BC">
        <w:rPr>
          <w:rFonts w:ascii="Times New Roman" w:eastAsia="Times New Roman" w:hAnsi="Times New Roman" w:cs="Times New Roman"/>
          <w:sz w:val="24"/>
          <w:szCs w:val="24"/>
          <w:lang w:eastAsia="ar-SA"/>
        </w:rPr>
        <w:t xml:space="preserve">В качестве крупного заполнителя должны использоваться или щебень и гравий из плотных горных пород или щебень из отсевов дробления плотных горных пород или щебень из доменных и ферросплавных шлаков шлаков цветной металлургии и никелевых и медеплавильных шлаков цветной металлургии или </w:t>
      </w:r>
      <w:r w:rsidRPr="00C7303A">
        <w:rPr>
          <w:rFonts w:ascii="Times New Roman" w:eastAsia="Times New Roman" w:hAnsi="Times New Roman" w:cs="Times New Roman"/>
          <w:sz w:val="24"/>
          <w:szCs w:val="24"/>
          <w:lang w:eastAsia="ar-SA"/>
        </w:rPr>
        <w:t xml:space="preserve">щебень из шлаков ТЭЦ. Щебень и гравий из плотных горных пород должен соответствовать ГОСТ 8267-93, щебень из отсевов дробления плотных горных пород должен соответствовать ГОСТ 31424-2010, щебень из доменных и ферросплавных шлаков цветной металлургии и никелевых и медеплавильных шлаков цветной металлургии должен соответствовать ГОСТ 5578-94, щебень из шлаков ТЭЦ должен соответствовать ГОСТ 26644-85. Крупный заполнитель должен применяться в виде раздельно дозируемых фракций. Наибольшая крупность заполнителя должна быть не менее 10 и не более 40 мм. Марка по </w:t>
      </w:r>
      <w:proofErr w:type="spellStart"/>
      <w:r w:rsidRPr="00C7303A">
        <w:rPr>
          <w:rFonts w:ascii="Times New Roman" w:eastAsia="Times New Roman" w:hAnsi="Times New Roman" w:cs="Times New Roman"/>
          <w:sz w:val="24"/>
          <w:szCs w:val="24"/>
          <w:lang w:eastAsia="ar-SA"/>
        </w:rPr>
        <w:t>водоннепроницаемости</w:t>
      </w:r>
      <w:proofErr w:type="spellEnd"/>
      <w:r w:rsidRPr="00C7303A">
        <w:rPr>
          <w:rFonts w:ascii="Times New Roman" w:eastAsia="Times New Roman" w:hAnsi="Times New Roman" w:cs="Times New Roman"/>
          <w:sz w:val="24"/>
          <w:szCs w:val="24"/>
          <w:lang w:eastAsia="ar-SA"/>
        </w:rPr>
        <w:t xml:space="preserve"> должна быть не менее </w:t>
      </w:r>
      <w:proofErr w:type="spellStart"/>
      <w:r w:rsidRPr="00C7303A">
        <w:rPr>
          <w:rFonts w:ascii="Times New Roman" w:eastAsia="Times New Roman" w:hAnsi="Times New Roman" w:cs="Times New Roman"/>
          <w:sz w:val="24"/>
          <w:szCs w:val="24"/>
          <w:lang w:eastAsia="ar-SA"/>
        </w:rPr>
        <w:t>W4</w:t>
      </w:r>
      <w:proofErr w:type="spellEnd"/>
      <w:r w:rsidRPr="00C7303A">
        <w:rPr>
          <w:rFonts w:ascii="Times New Roman" w:eastAsia="Times New Roman" w:hAnsi="Times New Roman" w:cs="Times New Roman"/>
          <w:sz w:val="24"/>
          <w:szCs w:val="24"/>
          <w:lang w:eastAsia="ar-SA"/>
        </w:rPr>
        <w:t>.</w:t>
      </w:r>
    </w:p>
    <w:p w:rsidR="00AF6A3A" w:rsidRPr="00C7303A" w:rsidRDefault="00AF6A3A" w:rsidP="00AF6A3A">
      <w:pPr>
        <w:shd w:val="clear" w:color="auto" w:fill="FFFFFF"/>
        <w:tabs>
          <w:tab w:val="left" w:pos="709"/>
        </w:tabs>
        <w:spacing w:after="0" w:line="240" w:lineRule="auto"/>
        <w:ind w:firstLine="567"/>
        <w:jc w:val="both"/>
        <w:rPr>
          <w:rFonts w:ascii="Times New Roman" w:eastAsia="Times New Roman" w:hAnsi="Times New Roman" w:cs="Times New Roman"/>
          <w:sz w:val="24"/>
          <w:szCs w:val="24"/>
          <w:lang w:eastAsia="ar-SA"/>
        </w:rPr>
      </w:pPr>
      <w:r w:rsidRPr="00C7303A">
        <w:rPr>
          <w:rFonts w:ascii="Times New Roman" w:eastAsia="Times New Roman" w:hAnsi="Times New Roman" w:cs="Times New Roman"/>
          <w:sz w:val="24"/>
          <w:szCs w:val="24"/>
          <w:lang w:eastAsia="ar-SA"/>
        </w:rPr>
        <w:t>В качестве мелкого заполнителя должны использоваться или природный песок или песок из отсевов дробления горных пород с истиной плотностью не менее 2000 и не более 2800 кг/</w:t>
      </w:r>
      <w:proofErr w:type="spellStart"/>
      <w:r w:rsidRPr="00C7303A">
        <w:rPr>
          <w:rFonts w:ascii="Times New Roman" w:eastAsia="Times New Roman" w:hAnsi="Times New Roman" w:cs="Times New Roman"/>
          <w:sz w:val="24"/>
          <w:szCs w:val="24"/>
          <w:lang w:eastAsia="ar-SA"/>
        </w:rPr>
        <w:t>м3</w:t>
      </w:r>
      <w:proofErr w:type="spellEnd"/>
      <w:r w:rsidRPr="00C7303A">
        <w:rPr>
          <w:rFonts w:ascii="Times New Roman" w:eastAsia="Times New Roman" w:hAnsi="Times New Roman" w:cs="Times New Roman"/>
          <w:sz w:val="24"/>
          <w:szCs w:val="24"/>
          <w:lang w:eastAsia="ar-SA"/>
        </w:rPr>
        <w:t xml:space="preserve"> или смеси природного песка и песка из отсевов дробления горных пород или песок из доменных и ферросплавных шлаков шлаков цветной металлургии и никелевых и медеплавильных шлаков цветной металлургии или </w:t>
      </w:r>
      <w:proofErr w:type="spellStart"/>
      <w:r w:rsidRPr="00C7303A">
        <w:rPr>
          <w:rFonts w:ascii="Times New Roman" w:eastAsia="Times New Roman" w:hAnsi="Times New Roman" w:cs="Times New Roman"/>
          <w:sz w:val="24"/>
          <w:szCs w:val="24"/>
          <w:lang w:eastAsia="ar-SA"/>
        </w:rPr>
        <w:t>золошлаковые</w:t>
      </w:r>
      <w:proofErr w:type="spellEnd"/>
      <w:r w:rsidRPr="00C7303A">
        <w:rPr>
          <w:rFonts w:ascii="Times New Roman" w:eastAsia="Times New Roman" w:hAnsi="Times New Roman" w:cs="Times New Roman"/>
          <w:sz w:val="24"/>
          <w:szCs w:val="24"/>
          <w:lang w:eastAsia="ar-SA"/>
        </w:rPr>
        <w:t xml:space="preserve"> смеси. Природный песок и песок из отсевов дробления горных пород должны соответствовать требованиям ГОСТ 31424-2010, песок из доменных и ферросплавных шлаков цветной металлургии и никелевых и медеплавильных шлаков цветной металлургии должен соответствовать ГОСТ 5578-94, </w:t>
      </w:r>
      <w:proofErr w:type="spellStart"/>
      <w:r w:rsidRPr="00C7303A">
        <w:rPr>
          <w:rFonts w:ascii="Times New Roman" w:eastAsia="Times New Roman" w:hAnsi="Times New Roman" w:cs="Times New Roman"/>
          <w:sz w:val="24"/>
          <w:szCs w:val="24"/>
          <w:lang w:eastAsia="ar-SA"/>
        </w:rPr>
        <w:t>золошлаковые</w:t>
      </w:r>
      <w:proofErr w:type="spellEnd"/>
      <w:r w:rsidRPr="00C7303A">
        <w:rPr>
          <w:rFonts w:ascii="Times New Roman" w:eastAsia="Times New Roman" w:hAnsi="Times New Roman" w:cs="Times New Roman"/>
          <w:sz w:val="24"/>
          <w:szCs w:val="24"/>
          <w:lang w:eastAsia="ar-SA"/>
        </w:rPr>
        <w:t xml:space="preserve"> смеси должны соответствовать ГОСТ 25592-91. Цемент должен быть вида или </w:t>
      </w:r>
      <w:proofErr w:type="spellStart"/>
      <w:r w:rsidRPr="00C7303A">
        <w:rPr>
          <w:rFonts w:ascii="Times New Roman" w:eastAsia="Times New Roman" w:hAnsi="Times New Roman" w:cs="Times New Roman"/>
          <w:sz w:val="24"/>
          <w:szCs w:val="24"/>
          <w:lang w:eastAsia="ar-SA"/>
        </w:rPr>
        <w:t>ПЦ-Д0</w:t>
      </w:r>
      <w:proofErr w:type="spellEnd"/>
      <w:r w:rsidRPr="00C7303A">
        <w:rPr>
          <w:rFonts w:ascii="Times New Roman" w:eastAsia="Times New Roman" w:hAnsi="Times New Roman" w:cs="Times New Roman"/>
          <w:sz w:val="24"/>
          <w:szCs w:val="24"/>
          <w:lang w:eastAsia="ar-SA"/>
        </w:rPr>
        <w:t xml:space="preserve">, или </w:t>
      </w:r>
      <w:proofErr w:type="spellStart"/>
      <w:r w:rsidRPr="00C7303A">
        <w:rPr>
          <w:rFonts w:ascii="Times New Roman" w:eastAsia="Times New Roman" w:hAnsi="Times New Roman" w:cs="Times New Roman"/>
          <w:sz w:val="24"/>
          <w:szCs w:val="24"/>
          <w:lang w:eastAsia="ar-SA"/>
        </w:rPr>
        <w:t>ПЦ-Д5</w:t>
      </w:r>
      <w:proofErr w:type="spellEnd"/>
      <w:r w:rsidRPr="00C7303A">
        <w:rPr>
          <w:rFonts w:ascii="Times New Roman" w:eastAsia="Times New Roman" w:hAnsi="Times New Roman" w:cs="Times New Roman"/>
          <w:sz w:val="24"/>
          <w:szCs w:val="24"/>
          <w:lang w:eastAsia="ar-SA"/>
        </w:rPr>
        <w:t xml:space="preserve">, или </w:t>
      </w:r>
      <w:proofErr w:type="spellStart"/>
      <w:r w:rsidRPr="00C7303A">
        <w:rPr>
          <w:rFonts w:ascii="Times New Roman" w:eastAsia="Times New Roman" w:hAnsi="Times New Roman" w:cs="Times New Roman"/>
          <w:sz w:val="24"/>
          <w:szCs w:val="24"/>
          <w:lang w:eastAsia="ar-SA"/>
        </w:rPr>
        <w:t>ПЦ-Д20</w:t>
      </w:r>
      <w:proofErr w:type="spellEnd"/>
      <w:r w:rsidRPr="00C7303A">
        <w:rPr>
          <w:rFonts w:ascii="Times New Roman" w:eastAsia="Times New Roman" w:hAnsi="Times New Roman" w:cs="Times New Roman"/>
          <w:sz w:val="24"/>
          <w:szCs w:val="24"/>
          <w:lang w:eastAsia="ar-SA"/>
        </w:rPr>
        <w:t xml:space="preserve">, или </w:t>
      </w:r>
      <w:proofErr w:type="spellStart"/>
      <w:r w:rsidRPr="00C7303A">
        <w:rPr>
          <w:rFonts w:ascii="Times New Roman" w:eastAsia="Times New Roman" w:hAnsi="Times New Roman" w:cs="Times New Roman"/>
          <w:sz w:val="24"/>
          <w:szCs w:val="24"/>
          <w:lang w:eastAsia="ar-SA"/>
        </w:rPr>
        <w:t>ШПЦ</w:t>
      </w:r>
      <w:proofErr w:type="spellEnd"/>
      <w:r w:rsidRPr="00C7303A">
        <w:rPr>
          <w:rFonts w:ascii="Times New Roman" w:eastAsia="Times New Roman" w:hAnsi="Times New Roman" w:cs="Times New Roman"/>
          <w:sz w:val="24"/>
          <w:szCs w:val="24"/>
          <w:lang w:eastAsia="ar-SA"/>
        </w:rPr>
        <w:t xml:space="preserve">, или </w:t>
      </w:r>
      <w:proofErr w:type="spellStart"/>
      <w:r w:rsidRPr="00C7303A">
        <w:rPr>
          <w:rFonts w:ascii="Times New Roman" w:eastAsia="Times New Roman" w:hAnsi="Times New Roman" w:cs="Times New Roman"/>
          <w:sz w:val="24"/>
          <w:szCs w:val="24"/>
          <w:lang w:eastAsia="ar-SA"/>
        </w:rPr>
        <w:t>ШПЦ</w:t>
      </w:r>
      <w:proofErr w:type="spellEnd"/>
      <w:r w:rsidRPr="00C7303A">
        <w:rPr>
          <w:rFonts w:ascii="Times New Roman" w:eastAsia="Times New Roman" w:hAnsi="Times New Roman" w:cs="Times New Roman"/>
          <w:sz w:val="24"/>
          <w:szCs w:val="24"/>
          <w:lang w:eastAsia="ar-SA"/>
        </w:rPr>
        <w:t xml:space="preserve">-Б. </w:t>
      </w:r>
    </w:p>
    <w:p w:rsidR="00AF6A3A" w:rsidRPr="00C7303A" w:rsidRDefault="00AF6A3A" w:rsidP="00AF6A3A">
      <w:pPr>
        <w:shd w:val="clear" w:color="auto" w:fill="FFFFFF"/>
        <w:tabs>
          <w:tab w:val="left" w:pos="709"/>
        </w:tabs>
        <w:spacing w:after="0" w:line="240" w:lineRule="auto"/>
        <w:ind w:firstLine="567"/>
        <w:jc w:val="both"/>
        <w:rPr>
          <w:rFonts w:ascii="Times New Roman" w:eastAsia="Times New Roman" w:hAnsi="Times New Roman" w:cs="Times New Roman"/>
          <w:sz w:val="24"/>
          <w:szCs w:val="24"/>
          <w:lang w:eastAsia="ar-SA"/>
        </w:rPr>
      </w:pPr>
      <w:r w:rsidRPr="00C7303A">
        <w:rPr>
          <w:rFonts w:ascii="Times New Roman" w:eastAsia="Times New Roman" w:hAnsi="Times New Roman" w:cs="Times New Roman"/>
          <w:sz w:val="24"/>
          <w:szCs w:val="24"/>
          <w:lang w:eastAsia="ar-SA"/>
        </w:rPr>
        <w:t>Фракция крупного заполнителя должна быть или от 5 (3) до 10 мм или свыше 10 до 20 мм или свыше 20 до 40 мм или смесь указанных фракций.</w:t>
      </w:r>
    </w:p>
    <w:p w:rsidR="00AF6A3A" w:rsidRPr="00C7303A" w:rsidRDefault="00AF6A3A" w:rsidP="00AF6A3A">
      <w:pPr>
        <w:shd w:val="clear" w:color="auto" w:fill="FFFFFF"/>
        <w:tabs>
          <w:tab w:val="left" w:pos="709"/>
        </w:tabs>
        <w:spacing w:after="0" w:line="240" w:lineRule="auto"/>
        <w:ind w:firstLine="567"/>
        <w:jc w:val="both"/>
        <w:rPr>
          <w:rFonts w:ascii="Times New Roman" w:eastAsia="Times New Roman" w:hAnsi="Times New Roman" w:cs="Times New Roman"/>
          <w:sz w:val="24"/>
          <w:szCs w:val="24"/>
          <w:lang w:eastAsia="ar-SA"/>
        </w:rPr>
      </w:pPr>
      <w:r w:rsidRPr="00C7303A">
        <w:rPr>
          <w:rFonts w:ascii="Times New Roman" w:eastAsia="Times New Roman" w:hAnsi="Times New Roman" w:cs="Times New Roman"/>
          <w:sz w:val="24"/>
          <w:szCs w:val="24"/>
          <w:lang w:eastAsia="ar-SA"/>
        </w:rPr>
        <w:t xml:space="preserve">Удельная эффективная активность естественных радионуклидов в крупных заполнителях не должна превышать значений, установленных ГОСТ 30108-94. </w:t>
      </w:r>
    </w:p>
    <w:p w:rsidR="00AF6A3A" w:rsidRPr="00A617BC" w:rsidRDefault="00AF6A3A" w:rsidP="00AF6A3A">
      <w:pPr>
        <w:shd w:val="clear" w:color="auto" w:fill="FFFFFF"/>
        <w:tabs>
          <w:tab w:val="left" w:pos="709"/>
        </w:tabs>
        <w:spacing w:after="0" w:line="240" w:lineRule="auto"/>
        <w:ind w:firstLine="567"/>
        <w:jc w:val="both"/>
        <w:rPr>
          <w:rFonts w:ascii="Times New Roman" w:eastAsia="Times New Roman" w:hAnsi="Times New Roman" w:cs="Times New Roman"/>
          <w:sz w:val="24"/>
          <w:szCs w:val="24"/>
          <w:lang w:eastAsia="ar-SA"/>
        </w:rPr>
      </w:pPr>
      <w:r w:rsidRPr="00C7303A">
        <w:rPr>
          <w:rFonts w:ascii="Times New Roman" w:eastAsia="Times New Roman" w:hAnsi="Times New Roman" w:cs="Times New Roman"/>
          <w:sz w:val="24"/>
          <w:szCs w:val="24"/>
          <w:lang w:eastAsia="ar-SA"/>
        </w:rPr>
        <w:t>Удельная эффективная активность естественных радионуклидов в мелких заполнителях не должна превышать значений, установленных ГОСТ 30108-94. Химические</w:t>
      </w:r>
      <w:r w:rsidRPr="00A617BC">
        <w:rPr>
          <w:rFonts w:ascii="Times New Roman" w:eastAsia="Times New Roman" w:hAnsi="Times New Roman" w:cs="Times New Roman"/>
          <w:sz w:val="24"/>
          <w:szCs w:val="24"/>
          <w:lang w:eastAsia="ar-SA"/>
        </w:rPr>
        <w:t xml:space="preserve"> добавки, применяемые в бетоне, должны соответствовать требованиям ГОСТ 24211-2008. </w:t>
      </w:r>
    </w:p>
    <w:p w:rsidR="00A617BC" w:rsidRPr="00A617BC" w:rsidRDefault="00AF6A3A" w:rsidP="00AF6A3A">
      <w:pPr>
        <w:shd w:val="clear" w:color="auto" w:fill="FFFFFF"/>
        <w:tabs>
          <w:tab w:val="left" w:pos="709"/>
        </w:tabs>
        <w:spacing w:after="0" w:line="240" w:lineRule="auto"/>
        <w:ind w:firstLine="567"/>
        <w:jc w:val="both"/>
        <w:rPr>
          <w:rFonts w:ascii="Times New Roman" w:eastAsia="Times New Roman" w:hAnsi="Times New Roman" w:cs="Times New Roman"/>
          <w:sz w:val="24"/>
          <w:szCs w:val="24"/>
          <w:lang w:eastAsia="ar-SA"/>
        </w:rPr>
      </w:pPr>
      <w:r w:rsidRPr="00A617BC">
        <w:rPr>
          <w:rFonts w:ascii="Times New Roman" w:eastAsia="Times New Roman" w:hAnsi="Times New Roman" w:cs="Times New Roman"/>
          <w:sz w:val="24"/>
          <w:szCs w:val="24"/>
          <w:lang w:eastAsia="ar-SA"/>
        </w:rPr>
        <w:t xml:space="preserve">Вода для </w:t>
      </w:r>
      <w:proofErr w:type="spellStart"/>
      <w:r w:rsidRPr="00A617BC">
        <w:rPr>
          <w:rFonts w:ascii="Times New Roman" w:eastAsia="Times New Roman" w:hAnsi="Times New Roman" w:cs="Times New Roman"/>
          <w:sz w:val="24"/>
          <w:szCs w:val="24"/>
          <w:lang w:eastAsia="ar-SA"/>
        </w:rPr>
        <w:t>затворения</w:t>
      </w:r>
      <w:proofErr w:type="spellEnd"/>
      <w:r w:rsidRPr="00A617BC">
        <w:rPr>
          <w:rFonts w:ascii="Times New Roman" w:eastAsia="Times New Roman" w:hAnsi="Times New Roman" w:cs="Times New Roman"/>
          <w:sz w:val="24"/>
          <w:szCs w:val="24"/>
          <w:lang w:eastAsia="ar-SA"/>
        </w:rPr>
        <w:t xml:space="preserve"> бетонной смеси по техническим характеристикам должна соответствовать требован</w:t>
      </w:r>
      <w:r>
        <w:rPr>
          <w:rFonts w:ascii="Times New Roman" w:eastAsia="Times New Roman" w:hAnsi="Times New Roman" w:cs="Times New Roman"/>
          <w:sz w:val="24"/>
          <w:szCs w:val="24"/>
          <w:lang w:eastAsia="ar-SA"/>
        </w:rPr>
        <w:t xml:space="preserve">иям ГОСТ 23732-2011 и быть или </w:t>
      </w:r>
      <w:r w:rsidRPr="00A617BC">
        <w:rPr>
          <w:rFonts w:ascii="Times New Roman" w:eastAsia="Times New Roman" w:hAnsi="Times New Roman" w:cs="Times New Roman"/>
          <w:sz w:val="24"/>
          <w:szCs w:val="24"/>
          <w:lang w:eastAsia="ar-SA"/>
        </w:rPr>
        <w:t>питьевой или естественной поверхностной и грунтовой или технической.    Окраска воды должна быть в пределах от бесцветной до желтоватой.</w:t>
      </w:r>
      <w:r w:rsidR="00A617BC" w:rsidRPr="00A617BC">
        <w:rPr>
          <w:rFonts w:ascii="Times New Roman" w:eastAsia="Times New Roman" w:hAnsi="Times New Roman" w:cs="Times New Roman"/>
          <w:sz w:val="24"/>
          <w:szCs w:val="24"/>
          <w:lang w:eastAsia="ar-SA"/>
        </w:rPr>
        <w:t xml:space="preserve"> </w:t>
      </w:r>
    </w:p>
    <w:p w:rsidR="00A617BC" w:rsidRPr="00A617BC" w:rsidRDefault="00A617BC" w:rsidP="00A617BC">
      <w:pPr>
        <w:shd w:val="clear" w:color="auto" w:fill="FFFFFF"/>
        <w:tabs>
          <w:tab w:val="left" w:pos="709"/>
        </w:tabs>
        <w:spacing w:after="0" w:line="240" w:lineRule="auto"/>
        <w:ind w:firstLine="567"/>
        <w:jc w:val="both"/>
        <w:rPr>
          <w:rFonts w:ascii="Times New Roman" w:eastAsia="Times New Roman" w:hAnsi="Times New Roman" w:cs="Times New Roman"/>
          <w:b/>
          <w:sz w:val="24"/>
          <w:szCs w:val="24"/>
          <w:lang w:eastAsia="ar-SA"/>
        </w:rPr>
      </w:pPr>
      <w:r w:rsidRPr="00A617BC">
        <w:rPr>
          <w:rFonts w:ascii="Times New Roman" w:eastAsia="Times New Roman" w:hAnsi="Times New Roman" w:cs="Times New Roman"/>
          <w:b/>
          <w:sz w:val="24"/>
          <w:szCs w:val="24"/>
          <w:lang w:eastAsia="ar-SA"/>
        </w:rPr>
        <w:t>Щебень.</w:t>
      </w:r>
    </w:p>
    <w:p w:rsidR="00A617BC" w:rsidRPr="00A617BC" w:rsidRDefault="00A617BC" w:rsidP="00A617BC">
      <w:pPr>
        <w:shd w:val="clear" w:color="auto" w:fill="FFFFFF"/>
        <w:tabs>
          <w:tab w:val="left" w:pos="709"/>
        </w:tabs>
        <w:spacing w:after="0" w:line="240" w:lineRule="auto"/>
        <w:ind w:firstLine="567"/>
        <w:jc w:val="both"/>
        <w:rPr>
          <w:rFonts w:ascii="Times New Roman" w:eastAsia="Times New Roman" w:hAnsi="Times New Roman" w:cs="Times New Roman"/>
          <w:sz w:val="24"/>
          <w:szCs w:val="24"/>
          <w:lang w:eastAsia="ar-SA"/>
        </w:rPr>
      </w:pPr>
      <w:r w:rsidRPr="00A617BC">
        <w:rPr>
          <w:rFonts w:ascii="Times New Roman" w:eastAsia="Times New Roman" w:hAnsi="Times New Roman" w:cs="Times New Roman"/>
          <w:sz w:val="24"/>
          <w:szCs w:val="24"/>
          <w:lang w:eastAsia="ar-SA"/>
        </w:rPr>
        <w:t xml:space="preserve">Должен применяться для проведения работ по монтажу остановочных павильонов при устройстве «подушки». </w:t>
      </w:r>
    </w:p>
    <w:p w:rsidR="00A617BC" w:rsidRPr="00A617BC" w:rsidRDefault="00A617BC" w:rsidP="00A617BC">
      <w:pPr>
        <w:shd w:val="clear" w:color="auto" w:fill="FFFFFF"/>
        <w:tabs>
          <w:tab w:val="left" w:pos="709"/>
        </w:tabs>
        <w:spacing w:after="0" w:line="240" w:lineRule="auto"/>
        <w:ind w:firstLine="567"/>
        <w:jc w:val="both"/>
        <w:rPr>
          <w:rFonts w:ascii="Times New Roman" w:eastAsia="Times New Roman" w:hAnsi="Times New Roman" w:cs="Times New Roman"/>
          <w:sz w:val="24"/>
          <w:szCs w:val="24"/>
          <w:lang w:eastAsia="ar-SA"/>
        </w:rPr>
      </w:pPr>
      <w:r w:rsidRPr="00A617BC">
        <w:rPr>
          <w:rFonts w:ascii="Times New Roman" w:eastAsia="Times New Roman" w:hAnsi="Times New Roman" w:cs="Times New Roman"/>
          <w:sz w:val="24"/>
          <w:szCs w:val="24"/>
          <w:lang w:eastAsia="ar-SA"/>
        </w:rPr>
        <w:t>Щебень должен со</w:t>
      </w:r>
      <w:r>
        <w:rPr>
          <w:rFonts w:ascii="Times New Roman" w:eastAsia="Times New Roman" w:hAnsi="Times New Roman" w:cs="Times New Roman"/>
          <w:sz w:val="24"/>
          <w:szCs w:val="24"/>
          <w:lang w:eastAsia="ar-SA"/>
        </w:rPr>
        <w:t xml:space="preserve">ответствовать требованиям ГОСТ </w:t>
      </w:r>
      <w:r w:rsidRPr="00A617BC">
        <w:rPr>
          <w:rFonts w:ascii="Times New Roman" w:eastAsia="Times New Roman" w:hAnsi="Times New Roman" w:cs="Times New Roman"/>
          <w:sz w:val="24"/>
          <w:szCs w:val="24"/>
          <w:lang w:eastAsia="ar-SA"/>
        </w:rPr>
        <w:t xml:space="preserve">8267-93 «Щебень и гравий из плотных горных пород для строительных работ. Технические условия». Должен представлять собой неорганический зернистый сыпучий материал, получаемый дроблением горных пород, гравия и валунов, попутно добываемых вскрышных и вмещающих пород, некондиционных отходов горных предприятий по переработке руд (черных, цветных и редких металлов металлургической промышленности) и неметаллических ископаемых других отраслей промышленности и последующим рассевом продуктов дробления. Щебень должен быть или первой (1), или второй (2), или третьей (3), или четвертой (4) группы. Фракция должна быть свыше 20 до 40 мм. Щебень должен быть </w:t>
      </w:r>
      <w:r w:rsidRPr="00A617BC">
        <w:rPr>
          <w:rFonts w:ascii="Times New Roman" w:eastAsia="Times New Roman" w:hAnsi="Times New Roman" w:cs="Times New Roman"/>
          <w:sz w:val="24"/>
          <w:szCs w:val="24"/>
          <w:lang w:eastAsia="ar-SA"/>
        </w:rPr>
        <w:lastRenderedPageBreak/>
        <w:t xml:space="preserve">или из осадочных, или из метаморфических пород, или из изверженных пород, или из гравия, или из валунов. Марка по </w:t>
      </w:r>
      <w:proofErr w:type="spellStart"/>
      <w:r w:rsidRPr="00A617BC">
        <w:rPr>
          <w:rFonts w:ascii="Times New Roman" w:eastAsia="Times New Roman" w:hAnsi="Times New Roman" w:cs="Times New Roman"/>
          <w:sz w:val="24"/>
          <w:szCs w:val="24"/>
          <w:lang w:eastAsia="ar-SA"/>
        </w:rPr>
        <w:t>дробимости</w:t>
      </w:r>
      <w:proofErr w:type="spellEnd"/>
      <w:r w:rsidRPr="00A617BC">
        <w:rPr>
          <w:rFonts w:ascii="Times New Roman" w:eastAsia="Times New Roman" w:hAnsi="Times New Roman" w:cs="Times New Roman"/>
          <w:sz w:val="24"/>
          <w:szCs w:val="24"/>
          <w:lang w:eastAsia="ar-SA"/>
        </w:rPr>
        <w:t xml:space="preserve"> должна быть не менее 800. Наличие посторонних засоряющих примесей не допускается. Щебень должен быть стойким к воздействию окружающей среды. Щебню должна быть дана радиационно-гигиеническая оценка.</w:t>
      </w:r>
    </w:p>
    <w:p w:rsidR="00A617BC" w:rsidRPr="00A617BC" w:rsidRDefault="00A617BC" w:rsidP="00A617BC">
      <w:pPr>
        <w:shd w:val="clear" w:color="auto" w:fill="FFFFFF"/>
        <w:tabs>
          <w:tab w:val="left" w:pos="709"/>
        </w:tabs>
        <w:spacing w:after="0" w:line="240" w:lineRule="auto"/>
        <w:ind w:firstLine="567"/>
        <w:jc w:val="both"/>
        <w:rPr>
          <w:rFonts w:ascii="Times New Roman" w:eastAsia="Times New Roman" w:hAnsi="Times New Roman" w:cs="Times New Roman"/>
          <w:b/>
          <w:sz w:val="24"/>
          <w:szCs w:val="24"/>
          <w:lang w:eastAsia="ar-SA"/>
        </w:rPr>
      </w:pPr>
      <w:r w:rsidRPr="00A617BC">
        <w:rPr>
          <w:rFonts w:ascii="Times New Roman" w:eastAsia="Times New Roman" w:hAnsi="Times New Roman" w:cs="Times New Roman"/>
          <w:b/>
          <w:sz w:val="24"/>
          <w:szCs w:val="24"/>
          <w:lang w:eastAsia="ar-SA"/>
        </w:rPr>
        <w:t>Песок.</w:t>
      </w:r>
    </w:p>
    <w:p w:rsidR="00A617BC" w:rsidRPr="00A617BC" w:rsidRDefault="00A617BC" w:rsidP="00A617BC">
      <w:pPr>
        <w:shd w:val="clear" w:color="auto" w:fill="FFFFFF"/>
        <w:tabs>
          <w:tab w:val="left" w:pos="709"/>
        </w:tabs>
        <w:spacing w:after="0" w:line="240" w:lineRule="auto"/>
        <w:ind w:firstLine="567"/>
        <w:jc w:val="both"/>
        <w:rPr>
          <w:rFonts w:ascii="Times New Roman" w:eastAsia="Times New Roman" w:hAnsi="Times New Roman" w:cs="Times New Roman"/>
          <w:sz w:val="24"/>
          <w:szCs w:val="24"/>
          <w:lang w:eastAsia="ar-SA"/>
        </w:rPr>
      </w:pPr>
      <w:r w:rsidRPr="00A617BC">
        <w:rPr>
          <w:rFonts w:ascii="Times New Roman" w:eastAsia="Times New Roman" w:hAnsi="Times New Roman" w:cs="Times New Roman"/>
          <w:sz w:val="24"/>
          <w:szCs w:val="24"/>
          <w:lang w:eastAsia="ar-SA"/>
        </w:rPr>
        <w:t>Должен применяться для проведения работ по монтажу остановочных павильонов при устройстве «подушки». Должен соответствовать требованиям ГОСТ 8736-2014 «Песок для строительных работ. Технические условия». Неорганический сыпучий материал, образовавшийся в результате естественного разрушения скальных горных пород и получаемый при разработке валунно-гравийно-песчаных, гравийно-песчаных и песчаных месторождений. Или первый, или второй класс. Песок при обработке раствором гидроксида натрия не должен придавать раствору окраску, соответствующую или темнее цвета эталона. Содержание посторонних засоряющих примесей в песке не допускается.</w:t>
      </w:r>
    </w:p>
    <w:p w:rsidR="009C0187" w:rsidRPr="005651DE" w:rsidRDefault="009C0187" w:rsidP="009C0187">
      <w:pPr>
        <w:keepNext/>
        <w:tabs>
          <w:tab w:val="left" w:pos="720"/>
        </w:tabs>
        <w:spacing w:after="0" w:line="240" w:lineRule="auto"/>
        <w:outlineLvl w:val="0"/>
        <w:rPr>
          <w:rFonts w:ascii="Times New Roman" w:eastAsia="Times New Roman" w:hAnsi="Times New Roman" w:cs="Times New Roman"/>
          <w:b/>
          <w:bCs/>
          <w:kern w:val="1"/>
          <w:sz w:val="24"/>
          <w:szCs w:val="24"/>
          <w:lang w:eastAsia="ar-SA"/>
        </w:rPr>
      </w:pPr>
    </w:p>
    <w:p w:rsidR="009C0187" w:rsidRPr="009C0187" w:rsidRDefault="009C0187" w:rsidP="00B7706B">
      <w:pPr>
        <w:pStyle w:val="ab"/>
        <w:shd w:val="clear" w:color="auto" w:fill="FFFFFF"/>
        <w:tabs>
          <w:tab w:val="left" w:pos="1134"/>
        </w:tabs>
        <w:ind w:left="0"/>
        <w:jc w:val="center"/>
        <w:rPr>
          <w:rFonts w:ascii="Times New Roman" w:eastAsia="Times New Roman" w:hAnsi="Times New Roman" w:cs="Times New Roman"/>
          <w:b/>
          <w:bCs/>
        </w:rPr>
      </w:pPr>
      <w:r w:rsidRPr="009C0187">
        <w:rPr>
          <w:rFonts w:ascii="Times New Roman" w:eastAsia="Times New Roman" w:hAnsi="Times New Roman" w:cs="Times New Roman"/>
          <w:b/>
          <w:bCs/>
        </w:rPr>
        <w:t>Раздел 3. Сроки (периоды) поставки и монтажа товара</w:t>
      </w:r>
    </w:p>
    <w:p w:rsidR="009C0187" w:rsidRPr="009C0187" w:rsidRDefault="009C0187" w:rsidP="00B7706B">
      <w:pPr>
        <w:pStyle w:val="ab"/>
        <w:shd w:val="clear" w:color="auto" w:fill="FFFFFF"/>
        <w:tabs>
          <w:tab w:val="left" w:pos="709"/>
        </w:tabs>
        <w:rPr>
          <w:rFonts w:ascii="Times New Roman" w:eastAsia="Times New Roman" w:hAnsi="Times New Roman" w:cs="Times New Roman"/>
          <w:b/>
          <w:bCs/>
          <w:sz w:val="16"/>
          <w:szCs w:val="16"/>
        </w:rPr>
      </w:pPr>
    </w:p>
    <w:p w:rsidR="009C0187" w:rsidRPr="009C0187" w:rsidRDefault="00B7706B" w:rsidP="00B7706B">
      <w:pPr>
        <w:pStyle w:val="ab"/>
        <w:ind w:left="0" w:firstLine="567"/>
        <w:jc w:val="both"/>
        <w:rPr>
          <w:rFonts w:ascii="Times New Roman" w:eastAsia="Times New Roman" w:hAnsi="Times New Roman" w:cs="Times New Roman"/>
        </w:rPr>
      </w:pPr>
      <w:r>
        <w:rPr>
          <w:rFonts w:ascii="Times New Roman" w:eastAsia="Times New Roman" w:hAnsi="Times New Roman" w:cs="Times New Roman"/>
          <w:lang w:eastAsia="ar-SA"/>
        </w:rPr>
        <w:t xml:space="preserve">Сроки </w:t>
      </w:r>
      <w:r w:rsidRPr="001A7204">
        <w:rPr>
          <w:rFonts w:ascii="Times New Roman" w:eastAsia="Times New Roman" w:hAnsi="Times New Roman" w:cs="Times New Roman"/>
          <w:lang w:eastAsia="ar-SA"/>
        </w:rPr>
        <w:t xml:space="preserve">поставки и монтажа </w:t>
      </w:r>
      <w:r w:rsidR="00AF6A3A" w:rsidRPr="001A7204">
        <w:rPr>
          <w:rFonts w:ascii="Times New Roman" w:eastAsia="Times New Roman" w:hAnsi="Times New Roman" w:cs="Times New Roman"/>
          <w:lang w:eastAsia="ar-SA"/>
        </w:rPr>
        <w:t xml:space="preserve">Товара в соответствии с Приложением № 5 к Техническому заданию: </w:t>
      </w:r>
      <w:r w:rsidR="00901E04" w:rsidRPr="001A7204">
        <w:rPr>
          <w:rFonts w:ascii="Times New Roman" w:eastAsia="Times New Roman" w:hAnsi="Times New Roman" w:cs="Times New Roman"/>
          <w:lang w:eastAsia="ar-SA"/>
        </w:rPr>
        <w:t>с момента</w:t>
      </w:r>
      <w:r w:rsidR="00901E04" w:rsidRPr="00901E04">
        <w:rPr>
          <w:rFonts w:ascii="Times New Roman" w:eastAsia="Times New Roman" w:hAnsi="Times New Roman" w:cs="Times New Roman"/>
          <w:lang w:eastAsia="ar-SA"/>
        </w:rPr>
        <w:t xml:space="preserve"> заключения Контракта по 01.12.2020</w:t>
      </w:r>
      <w:r w:rsidR="009C0187" w:rsidRPr="009C0187">
        <w:rPr>
          <w:rFonts w:ascii="Times New Roman" w:eastAsia="Times New Roman" w:hAnsi="Times New Roman" w:cs="Times New Roman"/>
        </w:rPr>
        <w:t>;</w:t>
      </w:r>
    </w:p>
    <w:p w:rsidR="009C0187" w:rsidRPr="009C0187" w:rsidRDefault="009C0187" w:rsidP="00B7706B">
      <w:pPr>
        <w:pStyle w:val="ab"/>
        <w:ind w:left="0" w:firstLine="567"/>
        <w:jc w:val="both"/>
        <w:rPr>
          <w:rFonts w:ascii="Times New Roman" w:eastAsia="Times New Roman" w:hAnsi="Times New Roman" w:cs="Times New Roman"/>
          <w:lang w:eastAsia="ar-SA"/>
        </w:rPr>
      </w:pPr>
      <w:r w:rsidRPr="009C0187">
        <w:rPr>
          <w:rFonts w:ascii="Times New Roman" w:eastAsia="Times New Roman" w:hAnsi="Times New Roman" w:cs="Times New Roman"/>
          <w:lang w:eastAsia="ar-SA"/>
        </w:rPr>
        <w:t>- после осуществления поставки каждого типа павильонов – представление Заказчику готовой продукции на соответствие всем требованиям, указанным в техническом задании и подписание Акта вхо</w:t>
      </w:r>
      <w:r w:rsidR="00B7706B">
        <w:rPr>
          <w:rFonts w:ascii="Times New Roman" w:eastAsia="Times New Roman" w:hAnsi="Times New Roman" w:cs="Times New Roman"/>
          <w:lang w:eastAsia="ar-SA"/>
        </w:rPr>
        <w:t>дного контроля (</w:t>
      </w:r>
      <w:r w:rsidR="00890886">
        <w:rPr>
          <w:rFonts w:ascii="Times New Roman" w:hAnsi="Times New Roman" w:cs="Times New Roman"/>
        </w:rPr>
        <w:t>Приложение № 2 к проекту Контракта</w:t>
      </w:r>
      <w:r w:rsidRPr="009C0187">
        <w:rPr>
          <w:rFonts w:ascii="Times New Roman" w:eastAsia="Times New Roman" w:hAnsi="Times New Roman" w:cs="Times New Roman"/>
          <w:lang w:eastAsia="ar-SA"/>
        </w:rPr>
        <w:t>);</w:t>
      </w:r>
    </w:p>
    <w:p w:rsidR="009C0187" w:rsidRPr="009C0187" w:rsidRDefault="009C0187" w:rsidP="00B7706B">
      <w:pPr>
        <w:pStyle w:val="ab"/>
        <w:ind w:left="0" w:firstLine="567"/>
        <w:jc w:val="both"/>
        <w:rPr>
          <w:rFonts w:ascii="Times New Roman" w:eastAsia="Times New Roman" w:hAnsi="Times New Roman" w:cs="Times New Roman"/>
          <w:lang w:eastAsia="ar-SA"/>
        </w:rPr>
      </w:pPr>
      <w:r w:rsidRPr="009C0187">
        <w:rPr>
          <w:rFonts w:ascii="Times New Roman" w:eastAsia="Times New Roman" w:hAnsi="Times New Roman" w:cs="Times New Roman"/>
          <w:lang w:eastAsia="ar-SA"/>
        </w:rPr>
        <w:t xml:space="preserve">- </w:t>
      </w:r>
      <w:r w:rsidR="00AF6A3A" w:rsidRPr="009C0187">
        <w:rPr>
          <w:rFonts w:ascii="Times New Roman" w:eastAsia="Times New Roman" w:hAnsi="Times New Roman" w:cs="Times New Roman"/>
          <w:lang w:eastAsia="ar-SA"/>
        </w:rPr>
        <w:t xml:space="preserve">не ранее определения зоны установки павильонов, по каждому объекту, в соответствии с п. 4.1, </w:t>
      </w:r>
      <w:proofErr w:type="spellStart"/>
      <w:r w:rsidR="00AF6A3A" w:rsidRPr="009C0187">
        <w:rPr>
          <w:rFonts w:ascii="Times New Roman" w:eastAsia="Times New Roman" w:hAnsi="Times New Roman" w:cs="Times New Roman"/>
          <w:lang w:eastAsia="ar-SA"/>
        </w:rPr>
        <w:t>п.4.2</w:t>
      </w:r>
      <w:proofErr w:type="spellEnd"/>
      <w:r w:rsidR="00AF6A3A">
        <w:rPr>
          <w:rFonts w:ascii="Times New Roman" w:eastAsia="Times New Roman" w:hAnsi="Times New Roman" w:cs="Times New Roman"/>
          <w:lang w:eastAsia="ar-SA"/>
        </w:rPr>
        <w:t xml:space="preserve"> Технического задания.</w:t>
      </w:r>
    </w:p>
    <w:p w:rsidR="009C0187" w:rsidRPr="009C0187" w:rsidRDefault="009C0187" w:rsidP="00B7706B">
      <w:pPr>
        <w:pStyle w:val="ab"/>
        <w:shd w:val="clear" w:color="auto" w:fill="FFFFFF"/>
        <w:tabs>
          <w:tab w:val="left" w:pos="709"/>
        </w:tabs>
        <w:jc w:val="both"/>
        <w:rPr>
          <w:rFonts w:ascii="Times New Roman" w:eastAsia="Times New Roman" w:hAnsi="Times New Roman" w:cs="Times New Roman"/>
          <w:sz w:val="16"/>
          <w:szCs w:val="16"/>
        </w:rPr>
      </w:pPr>
    </w:p>
    <w:p w:rsidR="009C0187" w:rsidRPr="009C0187" w:rsidRDefault="009C0187" w:rsidP="00B7706B">
      <w:pPr>
        <w:pStyle w:val="ab"/>
        <w:shd w:val="clear" w:color="auto" w:fill="FFFFFF"/>
        <w:tabs>
          <w:tab w:val="left" w:pos="851"/>
        </w:tabs>
        <w:ind w:left="0"/>
        <w:jc w:val="center"/>
        <w:rPr>
          <w:rFonts w:ascii="Times New Roman" w:eastAsia="Times New Roman" w:hAnsi="Times New Roman" w:cs="Times New Roman"/>
          <w:b/>
          <w:bCs/>
        </w:rPr>
      </w:pPr>
      <w:r w:rsidRPr="009C0187">
        <w:rPr>
          <w:rFonts w:ascii="Times New Roman" w:eastAsia="Times New Roman" w:hAnsi="Times New Roman" w:cs="Times New Roman"/>
          <w:b/>
          <w:bCs/>
        </w:rPr>
        <w:t>Раздел 4. Место установки товара</w:t>
      </w:r>
    </w:p>
    <w:p w:rsidR="009C0187" w:rsidRPr="009C0187" w:rsidRDefault="009C0187" w:rsidP="00B7706B">
      <w:pPr>
        <w:pStyle w:val="ab"/>
        <w:shd w:val="clear" w:color="auto" w:fill="FFFFFF"/>
        <w:tabs>
          <w:tab w:val="left" w:pos="709"/>
        </w:tabs>
        <w:rPr>
          <w:rFonts w:ascii="Times New Roman" w:eastAsia="Times New Roman" w:hAnsi="Times New Roman" w:cs="Times New Roman"/>
          <w:b/>
          <w:bCs/>
          <w:sz w:val="16"/>
          <w:szCs w:val="16"/>
        </w:rPr>
      </w:pPr>
    </w:p>
    <w:p w:rsidR="009C0187" w:rsidRPr="00B7706B" w:rsidRDefault="009C0187" w:rsidP="00B7706B">
      <w:pPr>
        <w:spacing w:after="0" w:line="240" w:lineRule="auto"/>
        <w:ind w:firstLine="567"/>
        <w:jc w:val="both"/>
        <w:rPr>
          <w:rFonts w:ascii="Times New Roman" w:eastAsia="Times New Roman" w:hAnsi="Times New Roman" w:cs="Times New Roman"/>
          <w:bCs/>
          <w:sz w:val="24"/>
          <w:szCs w:val="24"/>
        </w:rPr>
      </w:pPr>
      <w:r w:rsidRPr="00B7706B">
        <w:rPr>
          <w:rFonts w:ascii="Times New Roman" w:eastAsia="Times New Roman" w:hAnsi="Times New Roman" w:cs="Times New Roman"/>
          <w:bCs/>
          <w:sz w:val="24"/>
          <w:szCs w:val="24"/>
        </w:rPr>
        <w:t xml:space="preserve">4.1. </w:t>
      </w:r>
      <w:r w:rsidR="00901E04" w:rsidRPr="00901E04">
        <w:rPr>
          <w:rFonts w:ascii="Times New Roman" w:eastAsia="Times New Roman" w:hAnsi="Times New Roman" w:cs="Times New Roman"/>
          <w:bCs/>
          <w:sz w:val="24"/>
          <w:szCs w:val="24"/>
        </w:rPr>
        <w:t xml:space="preserve">Места установки: </w:t>
      </w:r>
      <w:r w:rsidR="0061780A" w:rsidRPr="0061780A">
        <w:rPr>
          <w:rFonts w:ascii="Times New Roman" w:eastAsia="Times New Roman" w:hAnsi="Times New Roman" w:cs="Times New Roman"/>
          <w:bCs/>
          <w:sz w:val="24"/>
          <w:szCs w:val="24"/>
        </w:rPr>
        <w:t xml:space="preserve">Кировский, </w:t>
      </w:r>
      <w:proofErr w:type="spellStart"/>
      <w:r w:rsidR="0061780A" w:rsidRPr="0061780A">
        <w:rPr>
          <w:rFonts w:ascii="Times New Roman" w:eastAsia="Times New Roman" w:hAnsi="Times New Roman" w:cs="Times New Roman"/>
          <w:bCs/>
          <w:sz w:val="24"/>
          <w:szCs w:val="24"/>
        </w:rPr>
        <w:t>Красносельский</w:t>
      </w:r>
      <w:proofErr w:type="spellEnd"/>
      <w:r w:rsidR="0061780A" w:rsidRPr="0061780A">
        <w:rPr>
          <w:rFonts w:ascii="Times New Roman" w:eastAsia="Times New Roman" w:hAnsi="Times New Roman" w:cs="Times New Roman"/>
          <w:bCs/>
          <w:sz w:val="24"/>
          <w:szCs w:val="24"/>
        </w:rPr>
        <w:t xml:space="preserve">, </w:t>
      </w:r>
      <w:proofErr w:type="spellStart"/>
      <w:r w:rsidR="0061780A" w:rsidRPr="0061780A">
        <w:rPr>
          <w:rFonts w:ascii="Times New Roman" w:eastAsia="Times New Roman" w:hAnsi="Times New Roman" w:cs="Times New Roman"/>
          <w:bCs/>
          <w:sz w:val="24"/>
          <w:szCs w:val="24"/>
        </w:rPr>
        <w:t>Петродворцовый</w:t>
      </w:r>
      <w:proofErr w:type="spellEnd"/>
      <w:r w:rsidR="0061780A" w:rsidRPr="0061780A">
        <w:rPr>
          <w:rFonts w:ascii="Times New Roman" w:eastAsia="Times New Roman" w:hAnsi="Times New Roman" w:cs="Times New Roman"/>
          <w:bCs/>
          <w:sz w:val="24"/>
          <w:szCs w:val="24"/>
        </w:rPr>
        <w:t xml:space="preserve"> районы Санкт-Петербурга, в соответствии с </w:t>
      </w:r>
      <w:r w:rsidR="005D7D79">
        <w:rPr>
          <w:rFonts w:ascii="Times New Roman" w:eastAsia="Times New Roman" w:hAnsi="Times New Roman" w:cs="Times New Roman"/>
          <w:bCs/>
          <w:sz w:val="24"/>
          <w:szCs w:val="24"/>
        </w:rPr>
        <w:t xml:space="preserve">адресным </w:t>
      </w:r>
      <w:r w:rsidR="0061780A" w:rsidRPr="0061780A">
        <w:rPr>
          <w:rFonts w:ascii="Times New Roman" w:eastAsia="Times New Roman" w:hAnsi="Times New Roman" w:cs="Times New Roman"/>
          <w:bCs/>
          <w:sz w:val="24"/>
          <w:szCs w:val="24"/>
        </w:rPr>
        <w:t xml:space="preserve">перечнем </w:t>
      </w:r>
      <w:r w:rsidR="005D7D79">
        <w:rPr>
          <w:rFonts w:ascii="Times New Roman" w:eastAsia="Times New Roman" w:hAnsi="Times New Roman" w:cs="Times New Roman"/>
          <w:bCs/>
          <w:sz w:val="24"/>
          <w:szCs w:val="24"/>
        </w:rPr>
        <w:t>поставки (изготовления</w:t>
      </w:r>
      <w:r w:rsidR="005D7D79" w:rsidRPr="005D7D79">
        <w:rPr>
          <w:rFonts w:ascii="Times New Roman" w:eastAsia="Times New Roman" w:hAnsi="Times New Roman" w:cs="Times New Roman"/>
          <w:bCs/>
          <w:sz w:val="24"/>
          <w:szCs w:val="24"/>
        </w:rPr>
        <w:t>) и монтаж</w:t>
      </w:r>
      <w:r w:rsidR="005D7D79">
        <w:rPr>
          <w:rFonts w:ascii="Times New Roman" w:eastAsia="Times New Roman" w:hAnsi="Times New Roman" w:cs="Times New Roman"/>
          <w:bCs/>
          <w:sz w:val="24"/>
          <w:szCs w:val="24"/>
        </w:rPr>
        <w:t>а</w:t>
      </w:r>
      <w:r w:rsidR="005D7D79" w:rsidRPr="005D7D79">
        <w:rPr>
          <w:rFonts w:ascii="Times New Roman" w:eastAsia="Times New Roman" w:hAnsi="Times New Roman" w:cs="Times New Roman"/>
          <w:bCs/>
          <w:sz w:val="24"/>
          <w:szCs w:val="24"/>
        </w:rPr>
        <w:t xml:space="preserve"> павильонов ожидания городского пассажирского транспорта без рекламных конструкций в Кировском, Красносельском, </w:t>
      </w:r>
      <w:proofErr w:type="spellStart"/>
      <w:r w:rsidR="005D7D79" w:rsidRPr="005D7D79">
        <w:rPr>
          <w:rFonts w:ascii="Times New Roman" w:eastAsia="Times New Roman" w:hAnsi="Times New Roman" w:cs="Times New Roman"/>
          <w:bCs/>
          <w:sz w:val="24"/>
          <w:szCs w:val="24"/>
        </w:rPr>
        <w:t>Петродворцовом</w:t>
      </w:r>
      <w:proofErr w:type="spellEnd"/>
      <w:r w:rsidR="005D7D79" w:rsidRPr="005D7D79">
        <w:rPr>
          <w:rFonts w:ascii="Times New Roman" w:eastAsia="Times New Roman" w:hAnsi="Times New Roman" w:cs="Times New Roman"/>
          <w:bCs/>
          <w:sz w:val="24"/>
          <w:szCs w:val="24"/>
        </w:rPr>
        <w:t xml:space="preserve"> районах Санкт-Петербурга в 2020 году</w:t>
      </w:r>
      <w:r w:rsidR="003A7CDC" w:rsidRPr="0061780A">
        <w:rPr>
          <w:rFonts w:ascii="Times New Roman" w:eastAsia="Times New Roman" w:hAnsi="Times New Roman" w:cs="Times New Roman"/>
          <w:bCs/>
          <w:sz w:val="24"/>
          <w:szCs w:val="24"/>
        </w:rPr>
        <w:t xml:space="preserve"> </w:t>
      </w:r>
      <w:r w:rsidR="00901E04">
        <w:rPr>
          <w:rFonts w:ascii="Times New Roman" w:eastAsia="Times New Roman" w:hAnsi="Times New Roman" w:cs="Times New Roman"/>
          <w:bCs/>
          <w:sz w:val="24"/>
          <w:szCs w:val="24"/>
        </w:rPr>
        <w:t>(Приложение №1 к Техническому заданию</w:t>
      </w:r>
      <w:r w:rsidR="00901E04" w:rsidRPr="00901E04">
        <w:rPr>
          <w:rFonts w:ascii="Times New Roman" w:eastAsia="Times New Roman" w:hAnsi="Times New Roman" w:cs="Times New Roman"/>
          <w:bCs/>
          <w:sz w:val="24"/>
          <w:szCs w:val="24"/>
        </w:rPr>
        <w:t>).</w:t>
      </w:r>
    </w:p>
    <w:p w:rsidR="009C0187" w:rsidRPr="00B7706B" w:rsidRDefault="009C0187" w:rsidP="00B7706B">
      <w:pPr>
        <w:tabs>
          <w:tab w:val="left" w:pos="284"/>
          <w:tab w:val="left" w:pos="426"/>
        </w:tabs>
        <w:spacing w:after="0" w:line="240" w:lineRule="auto"/>
        <w:ind w:firstLine="567"/>
        <w:jc w:val="both"/>
        <w:rPr>
          <w:rFonts w:ascii="Times New Roman" w:eastAsia="Times New Roman" w:hAnsi="Times New Roman" w:cs="Times New Roman"/>
          <w:bCs/>
          <w:sz w:val="24"/>
          <w:szCs w:val="24"/>
        </w:rPr>
      </w:pPr>
      <w:r w:rsidRPr="00B7706B">
        <w:rPr>
          <w:rFonts w:ascii="Times New Roman" w:eastAsia="Times New Roman" w:hAnsi="Times New Roman" w:cs="Times New Roman"/>
          <w:bCs/>
          <w:sz w:val="24"/>
          <w:szCs w:val="24"/>
        </w:rPr>
        <w:t xml:space="preserve">4.2. Обязательным условием при заключении и выполнении Государственного контракта является выполнение Поставщиком следующих обязанностей: </w:t>
      </w:r>
    </w:p>
    <w:p w:rsidR="009C0187" w:rsidRPr="00B7706B" w:rsidRDefault="009C0187" w:rsidP="00B7706B">
      <w:pPr>
        <w:tabs>
          <w:tab w:val="left" w:pos="284"/>
          <w:tab w:val="left" w:pos="426"/>
        </w:tabs>
        <w:spacing w:after="0" w:line="240" w:lineRule="auto"/>
        <w:ind w:firstLine="567"/>
        <w:jc w:val="both"/>
        <w:rPr>
          <w:rFonts w:ascii="Times New Roman" w:eastAsia="Times New Roman" w:hAnsi="Times New Roman" w:cs="Times New Roman"/>
          <w:bCs/>
          <w:sz w:val="24"/>
          <w:szCs w:val="24"/>
        </w:rPr>
      </w:pPr>
      <w:r w:rsidRPr="00B7706B">
        <w:rPr>
          <w:rFonts w:ascii="Times New Roman" w:eastAsia="Times New Roman" w:hAnsi="Times New Roman" w:cs="Times New Roman"/>
          <w:bCs/>
          <w:sz w:val="24"/>
          <w:szCs w:val="24"/>
        </w:rPr>
        <w:t xml:space="preserve">- комиссионный сбор до начала монтажа павильонов всех заинтересованных организаций, в том числе представителей Заказчика, подведомственных организаций Комитета по благоустройству Санкт-Петербурга, по необходимости владельцев и балансодержателей подземных коммуникаций и представителей Комитета по транспорту, с составлением Акта, определяющего зону установки павильона, по каждому адресу; </w:t>
      </w:r>
    </w:p>
    <w:p w:rsidR="009C0187" w:rsidRPr="00B7706B" w:rsidRDefault="009C0187" w:rsidP="00B7706B">
      <w:pPr>
        <w:tabs>
          <w:tab w:val="left" w:pos="284"/>
          <w:tab w:val="left" w:pos="426"/>
        </w:tabs>
        <w:spacing w:after="0" w:line="240" w:lineRule="auto"/>
        <w:ind w:firstLine="567"/>
        <w:jc w:val="both"/>
        <w:rPr>
          <w:rFonts w:ascii="Times New Roman" w:eastAsia="Times New Roman" w:hAnsi="Times New Roman" w:cs="Times New Roman"/>
          <w:bCs/>
          <w:sz w:val="24"/>
          <w:szCs w:val="24"/>
        </w:rPr>
      </w:pPr>
      <w:r w:rsidRPr="00B7706B">
        <w:rPr>
          <w:rFonts w:ascii="Times New Roman" w:eastAsia="Times New Roman" w:hAnsi="Times New Roman" w:cs="Times New Roman"/>
          <w:bCs/>
          <w:sz w:val="24"/>
          <w:szCs w:val="24"/>
        </w:rPr>
        <w:t>- зона установки павильона по каждому адресу определяется комиссией в течение 10 рабочих дней, с момента заключения Государственного контракта.</w:t>
      </w:r>
    </w:p>
    <w:p w:rsidR="009C0187" w:rsidRPr="00B7706B" w:rsidRDefault="009C0187" w:rsidP="00B7706B">
      <w:pPr>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B7706B">
        <w:rPr>
          <w:rFonts w:ascii="Times New Roman" w:eastAsia="Times New Roman" w:hAnsi="Times New Roman" w:cs="Times New Roman"/>
          <w:sz w:val="24"/>
          <w:szCs w:val="24"/>
          <w:lang w:eastAsia="ar-SA"/>
        </w:rPr>
        <w:t xml:space="preserve">4.3. В процессе монтажа поставляемого Товара Заказчиком осуществляется контроль путем визуального осмотра. </w:t>
      </w:r>
    </w:p>
    <w:p w:rsidR="009C0187" w:rsidRPr="009C0187" w:rsidRDefault="009C0187" w:rsidP="00B7706B">
      <w:pPr>
        <w:pStyle w:val="ab"/>
        <w:shd w:val="clear" w:color="auto" w:fill="FFFFFF"/>
        <w:tabs>
          <w:tab w:val="left" w:pos="709"/>
        </w:tabs>
        <w:rPr>
          <w:rFonts w:ascii="Times New Roman" w:eastAsia="Times New Roman" w:hAnsi="Times New Roman" w:cs="Times New Roman"/>
          <w:b/>
          <w:bCs/>
        </w:rPr>
      </w:pPr>
    </w:p>
    <w:p w:rsidR="009C0187" w:rsidRPr="009C0187" w:rsidRDefault="009C0187" w:rsidP="00B7706B">
      <w:pPr>
        <w:pStyle w:val="ab"/>
        <w:shd w:val="clear" w:color="auto" w:fill="FFFFFF"/>
        <w:tabs>
          <w:tab w:val="left" w:pos="1276"/>
        </w:tabs>
        <w:ind w:left="0"/>
        <w:jc w:val="center"/>
        <w:rPr>
          <w:rFonts w:ascii="Times New Roman" w:eastAsia="Times New Roman" w:hAnsi="Times New Roman" w:cs="Times New Roman"/>
          <w:b/>
          <w:bCs/>
        </w:rPr>
      </w:pPr>
      <w:r w:rsidRPr="009C0187">
        <w:rPr>
          <w:rFonts w:ascii="Times New Roman" w:eastAsia="Times New Roman" w:hAnsi="Times New Roman" w:cs="Times New Roman"/>
          <w:b/>
          <w:bCs/>
        </w:rPr>
        <w:t>Раздел 5</w:t>
      </w:r>
      <w:r w:rsidRPr="005D7D79">
        <w:rPr>
          <w:rFonts w:ascii="Times New Roman" w:eastAsia="Times New Roman" w:hAnsi="Times New Roman" w:cs="Times New Roman"/>
          <w:b/>
          <w:bCs/>
        </w:rPr>
        <w:t xml:space="preserve">. </w:t>
      </w:r>
      <w:r w:rsidR="005D7D79" w:rsidRPr="005D7D79">
        <w:rPr>
          <w:rFonts w:ascii="Times New Roman" w:eastAsia="Times New Roman" w:hAnsi="Times New Roman" w:cs="Times New Roman"/>
          <w:b/>
        </w:rPr>
        <w:t>Требования, связанные с определением соответствия поставляемого Товара потребностям Заказчика (приемка Товара)</w:t>
      </w:r>
    </w:p>
    <w:p w:rsidR="009C0187" w:rsidRPr="009C0187" w:rsidRDefault="009C0187" w:rsidP="00B7706B">
      <w:pPr>
        <w:pStyle w:val="ab"/>
        <w:shd w:val="clear" w:color="auto" w:fill="FFFFFF"/>
        <w:tabs>
          <w:tab w:val="left" w:pos="709"/>
        </w:tabs>
        <w:jc w:val="both"/>
        <w:rPr>
          <w:rFonts w:ascii="Times New Roman" w:eastAsia="Times New Roman" w:hAnsi="Times New Roman" w:cs="Times New Roman"/>
          <w:b/>
          <w:bCs/>
          <w:sz w:val="16"/>
          <w:szCs w:val="16"/>
        </w:rPr>
      </w:pPr>
    </w:p>
    <w:p w:rsidR="009C0187" w:rsidRPr="009C0187" w:rsidRDefault="009C0187" w:rsidP="00B7706B">
      <w:pPr>
        <w:pStyle w:val="ab"/>
        <w:shd w:val="clear" w:color="auto" w:fill="FFFFFF"/>
        <w:tabs>
          <w:tab w:val="left" w:pos="851"/>
        </w:tabs>
        <w:ind w:left="0" w:firstLine="567"/>
        <w:jc w:val="both"/>
        <w:rPr>
          <w:rFonts w:ascii="Times New Roman" w:eastAsia="Times New Roman" w:hAnsi="Times New Roman" w:cs="Times New Roman"/>
          <w:bCs/>
          <w:sz w:val="16"/>
          <w:szCs w:val="16"/>
        </w:rPr>
      </w:pPr>
      <w:r w:rsidRPr="009C0187">
        <w:rPr>
          <w:rFonts w:ascii="Times New Roman" w:hAnsi="Times New Roman" w:cs="Times New Roman"/>
          <w:lang w:eastAsia="ar-SA"/>
        </w:rPr>
        <w:t xml:space="preserve">Приемка Товара производится Заказчиком после сдачи Поставщиком всех фактически </w:t>
      </w:r>
      <w:r w:rsidRPr="00AC4D26">
        <w:rPr>
          <w:rFonts w:ascii="Times New Roman" w:hAnsi="Times New Roman" w:cs="Times New Roman"/>
          <w:lang w:eastAsia="ar-SA"/>
        </w:rPr>
        <w:t xml:space="preserve">выполненных объемов и предоставления </w:t>
      </w:r>
      <w:r w:rsidR="00B7706B" w:rsidRPr="00AC4D26">
        <w:rPr>
          <w:rFonts w:ascii="Times New Roman" w:hAnsi="Times New Roman" w:cs="Times New Roman"/>
          <w:lang w:eastAsia="ar-SA"/>
        </w:rPr>
        <w:t>исполнительной документации в соответствии с разделом</w:t>
      </w:r>
      <w:r w:rsidR="00AC4D26" w:rsidRPr="00AC4D26">
        <w:rPr>
          <w:rFonts w:ascii="Times New Roman" w:hAnsi="Times New Roman" w:cs="Times New Roman"/>
          <w:lang w:eastAsia="ar-SA"/>
        </w:rPr>
        <w:t xml:space="preserve"> 6</w:t>
      </w:r>
      <w:r w:rsidR="00B7706B" w:rsidRPr="00AC4D26">
        <w:rPr>
          <w:rFonts w:ascii="Times New Roman" w:hAnsi="Times New Roman" w:cs="Times New Roman"/>
          <w:lang w:eastAsia="ar-SA"/>
        </w:rPr>
        <w:t xml:space="preserve"> проекта контракта</w:t>
      </w:r>
      <w:r w:rsidR="00AC4D26">
        <w:rPr>
          <w:rFonts w:ascii="Times New Roman" w:hAnsi="Times New Roman" w:cs="Times New Roman"/>
          <w:lang w:eastAsia="ar-SA"/>
        </w:rPr>
        <w:t>.</w:t>
      </w:r>
    </w:p>
    <w:p w:rsidR="009C0187" w:rsidRPr="009C0187" w:rsidRDefault="009C0187" w:rsidP="00B7706B">
      <w:pPr>
        <w:pStyle w:val="ab"/>
        <w:shd w:val="clear" w:color="auto" w:fill="FFFFFF"/>
        <w:tabs>
          <w:tab w:val="left" w:pos="709"/>
        </w:tabs>
        <w:rPr>
          <w:rFonts w:ascii="Times New Roman" w:eastAsia="Times New Roman" w:hAnsi="Times New Roman" w:cs="Times New Roman"/>
          <w:b/>
          <w:bCs/>
        </w:rPr>
      </w:pPr>
    </w:p>
    <w:p w:rsidR="009C0187" w:rsidRPr="007F1BEF" w:rsidRDefault="009C0187" w:rsidP="00B7706B">
      <w:pPr>
        <w:pStyle w:val="ab"/>
        <w:shd w:val="clear" w:color="auto" w:fill="FFFFFF"/>
        <w:tabs>
          <w:tab w:val="left" w:pos="993"/>
        </w:tabs>
        <w:ind w:left="0"/>
        <w:jc w:val="center"/>
        <w:rPr>
          <w:rFonts w:ascii="Times New Roman" w:eastAsia="Times New Roman" w:hAnsi="Times New Roman" w:cs="Times New Roman"/>
          <w:b/>
          <w:bCs/>
        </w:rPr>
      </w:pPr>
      <w:r w:rsidRPr="007F1BEF">
        <w:rPr>
          <w:rFonts w:ascii="Times New Roman" w:eastAsia="Times New Roman" w:hAnsi="Times New Roman" w:cs="Times New Roman"/>
          <w:b/>
          <w:bCs/>
        </w:rPr>
        <w:t xml:space="preserve">Раздел 6. </w:t>
      </w:r>
      <w:r w:rsidR="007F1BEF" w:rsidRPr="007F1BEF">
        <w:rPr>
          <w:rFonts w:ascii="Times New Roman" w:hAnsi="Times New Roman" w:cs="Times New Roman"/>
          <w:b/>
          <w:color w:val="000000" w:themeColor="text1"/>
        </w:rPr>
        <w:t>Требования к гарантийному сроку товара</w:t>
      </w:r>
    </w:p>
    <w:p w:rsidR="00B7706B" w:rsidRPr="009C0187" w:rsidRDefault="00B7706B" w:rsidP="00B7706B">
      <w:pPr>
        <w:pStyle w:val="ab"/>
        <w:shd w:val="clear" w:color="auto" w:fill="FFFFFF"/>
        <w:tabs>
          <w:tab w:val="left" w:pos="709"/>
        </w:tabs>
        <w:rPr>
          <w:rFonts w:ascii="Times New Roman" w:eastAsia="Times New Roman" w:hAnsi="Times New Roman" w:cs="Times New Roman"/>
          <w:b/>
          <w:bCs/>
        </w:rPr>
      </w:pPr>
    </w:p>
    <w:p w:rsidR="005D7D79" w:rsidRDefault="00B7706B" w:rsidP="005D7D79">
      <w:pPr>
        <w:pStyle w:val="ab"/>
        <w:numPr>
          <w:ilvl w:val="1"/>
          <w:numId w:val="21"/>
        </w:numPr>
        <w:tabs>
          <w:tab w:val="left" w:pos="1134"/>
        </w:tabs>
        <w:ind w:left="0" w:firstLine="567"/>
        <w:jc w:val="both"/>
        <w:rPr>
          <w:rFonts w:ascii="Times New Roman" w:eastAsia="Times New Roman" w:hAnsi="Times New Roman" w:cs="Times New Roman"/>
        </w:rPr>
      </w:pPr>
      <w:r w:rsidRPr="005D7D79">
        <w:rPr>
          <w:rFonts w:ascii="Times New Roman" w:eastAsia="Times New Roman" w:hAnsi="Times New Roman" w:cs="Times New Roman"/>
        </w:rPr>
        <w:t xml:space="preserve">Гарантия на монтаж – 12 месяцев, с даты подписания акта сдачи-приёмки </w:t>
      </w:r>
      <w:r w:rsidRPr="005D7D79">
        <w:rPr>
          <w:rFonts w:ascii="Times New Roman" w:eastAsia="Times New Roman" w:hAnsi="Times New Roman" w:cs="Times New Roman"/>
        </w:rPr>
        <w:lastRenderedPageBreak/>
        <w:t>Товара.</w:t>
      </w:r>
    </w:p>
    <w:p w:rsidR="005D7D79" w:rsidRDefault="00B7706B" w:rsidP="005D7D79">
      <w:pPr>
        <w:pStyle w:val="ab"/>
        <w:numPr>
          <w:ilvl w:val="1"/>
          <w:numId w:val="21"/>
        </w:numPr>
        <w:tabs>
          <w:tab w:val="left" w:pos="1134"/>
        </w:tabs>
        <w:ind w:left="0" w:firstLine="567"/>
        <w:jc w:val="both"/>
        <w:rPr>
          <w:rFonts w:ascii="Times New Roman" w:eastAsia="Times New Roman" w:hAnsi="Times New Roman" w:cs="Times New Roman"/>
        </w:rPr>
      </w:pPr>
      <w:r w:rsidRPr="005D7D79">
        <w:rPr>
          <w:rFonts w:ascii="Times New Roman" w:eastAsia="Times New Roman" w:hAnsi="Times New Roman" w:cs="Times New Roman"/>
        </w:rPr>
        <w:t>Гарантия на металлоконструкцию павильона – 36 месяцев, с даты подписания акта сдачи-приёмки Товара.</w:t>
      </w:r>
    </w:p>
    <w:p w:rsidR="005D7D79" w:rsidRDefault="00B7706B" w:rsidP="005D7D79">
      <w:pPr>
        <w:pStyle w:val="ab"/>
        <w:numPr>
          <w:ilvl w:val="1"/>
          <w:numId w:val="21"/>
        </w:numPr>
        <w:tabs>
          <w:tab w:val="left" w:pos="1134"/>
        </w:tabs>
        <w:ind w:left="0" w:firstLine="567"/>
        <w:jc w:val="both"/>
        <w:rPr>
          <w:rFonts w:ascii="Times New Roman" w:eastAsia="Times New Roman" w:hAnsi="Times New Roman" w:cs="Times New Roman"/>
        </w:rPr>
      </w:pPr>
      <w:r w:rsidRPr="005D7D79">
        <w:rPr>
          <w:rFonts w:ascii="Times New Roman" w:eastAsia="Times New Roman" w:hAnsi="Times New Roman" w:cs="Times New Roman"/>
        </w:rPr>
        <w:t>Гарантийные обязательства распространяются на весь поставляемый Товар.</w:t>
      </w:r>
    </w:p>
    <w:p w:rsidR="005D7D79" w:rsidRDefault="00B7706B" w:rsidP="005D7D79">
      <w:pPr>
        <w:pStyle w:val="ab"/>
        <w:numPr>
          <w:ilvl w:val="1"/>
          <w:numId w:val="21"/>
        </w:numPr>
        <w:tabs>
          <w:tab w:val="left" w:pos="1134"/>
        </w:tabs>
        <w:ind w:left="0" w:firstLine="567"/>
        <w:jc w:val="both"/>
        <w:rPr>
          <w:rFonts w:ascii="Times New Roman" w:eastAsia="Times New Roman" w:hAnsi="Times New Roman" w:cs="Times New Roman"/>
        </w:rPr>
      </w:pPr>
      <w:r w:rsidRPr="005D7D79">
        <w:rPr>
          <w:rFonts w:ascii="Times New Roman" w:eastAsia="Times New Roman" w:hAnsi="Times New Roman" w:cs="Times New Roman"/>
        </w:rPr>
        <w:t>Все запасные части, которые Поставщик устанавливает на Товар в течение гарантийного периода, должны быть произведены и сертифицированы тем же предприятием-изготовителем, что и исходные комплектующие Товара, и иметь не худшие функциональные характеристики.</w:t>
      </w:r>
    </w:p>
    <w:p w:rsidR="005D7D79" w:rsidRDefault="00B7706B" w:rsidP="005D7D79">
      <w:pPr>
        <w:pStyle w:val="ab"/>
        <w:numPr>
          <w:ilvl w:val="1"/>
          <w:numId w:val="21"/>
        </w:numPr>
        <w:tabs>
          <w:tab w:val="left" w:pos="1134"/>
        </w:tabs>
        <w:ind w:left="0" w:firstLine="567"/>
        <w:jc w:val="both"/>
        <w:rPr>
          <w:rFonts w:ascii="Times New Roman" w:eastAsia="Times New Roman" w:hAnsi="Times New Roman" w:cs="Times New Roman"/>
        </w:rPr>
      </w:pPr>
      <w:r w:rsidRPr="005D7D79">
        <w:rPr>
          <w:rFonts w:ascii="Times New Roman" w:eastAsia="Times New Roman" w:hAnsi="Times New Roman" w:cs="Times New Roman"/>
        </w:rPr>
        <w:t>При обнаружении неисправности или поломки Товара Заказчик в срок не позднее пяти рабочих дней с момента их</w:t>
      </w:r>
      <w:r w:rsidR="005D7D79" w:rsidRPr="005D7D79">
        <w:rPr>
          <w:rFonts w:ascii="Times New Roman" w:eastAsia="Times New Roman" w:hAnsi="Times New Roman" w:cs="Times New Roman"/>
        </w:rPr>
        <w:t xml:space="preserve"> обнаружения письменно уведомляет</w:t>
      </w:r>
      <w:r w:rsidRPr="005D7D79">
        <w:rPr>
          <w:rFonts w:ascii="Times New Roman" w:eastAsia="Times New Roman" w:hAnsi="Times New Roman" w:cs="Times New Roman"/>
        </w:rPr>
        <w:t xml:space="preserve"> Поставщика обо всех претензиях, связанных с гарантийным обязательством.</w:t>
      </w:r>
    </w:p>
    <w:p w:rsidR="00B7706B" w:rsidRPr="005D7D79" w:rsidRDefault="00B7706B" w:rsidP="005D7D79">
      <w:pPr>
        <w:pStyle w:val="ab"/>
        <w:numPr>
          <w:ilvl w:val="1"/>
          <w:numId w:val="21"/>
        </w:numPr>
        <w:tabs>
          <w:tab w:val="left" w:pos="1134"/>
        </w:tabs>
        <w:ind w:left="0" w:firstLine="567"/>
        <w:jc w:val="both"/>
        <w:rPr>
          <w:rFonts w:ascii="Times New Roman" w:eastAsia="Times New Roman" w:hAnsi="Times New Roman" w:cs="Times New Roman"/>
        </w:rPr>
      </w:pPr>
      <w:r w:rsidRPr="005D7D79">
        <w:rPr>
          <w:rFonts w:ascii="Times New Roman" w:eastAsia="Times New Roman" w:hAnsi="Times New Roman" w:cs="Times New Roman"/>
        </w:rPr>
        <w:t>После получения такого уведомления Поставщик в срок не позднее пятнадцати календарных дней обязан произвести замену или ремонт неисправного Товара или его части. Все расходы, связанные с данным гарантийным обязательством, возлагаются на Поставщика.</w:t>
      </w:r>
    </w:p>
    <w:p w:rsidR="00B7706B" w:rsidRPr="00E6734E" w:rsidRDefault="00B7706B" w:rsidP="00B7706B">
      <w:pPr>
        <w:autoSpaceDE w:val="0"/>
        <w:autoSpaceDN w:val="0"/>
        <w:adjustRightInd w:val="0"/>
        <w:spacing w:after="0" w:line="240" w:lineRule="auto"/>
        <w:rPr>
          <w:rFonts w:ascii="Times New Roman" w:eastAsia="Times New Roman" w:hAnsi="Times New Roman" w:cs="Times New Roman"/>
          <w:sz w:val="16"/>
          <w:szCs w:val="16"/>
          <w:lang w:eastAsia="ru-RU"/>
        </w:rPr>
      </w:pPr>
    </w:p>
    <w:p w:rsidR="00973FB5" w:rsidRDefault="002B6211" w:rsidP="00973FB5">
      <w:pPr>
        <w:spacing w:after="0" w:line="240" w:lineRule="auto"/>
        <w:jc w:val="center"/>
        <w:rPr>
          <w:rFonts w:ascii="Times New Roman" w:hAnsi="Times New Roman" w:cs="Times New Roman"/>
          <w:b/>
          <w:sz w:val="24"/>
          <w:szCs w:val="24"/>
        </w:rPr>
      </w:pPr>
      <w:r w:rsidRPr="0069769E">
        <w:rPr>
          <w:rFonts w:ascii="Times New Roman" w:hAnsi="Times New Roman" w:cs="Times New Roman"/>
          <w:b/>
          <w:sz w:val="24"/>
          <w:szCs w:val="24"/>
        </w:rPr>
        <w:t xml:space="preserve">Раздел 7. </w:t>
      </w:r>
      <w:r w:rsidR="00973FB5" w:rsidRPr="0069769E">
        <w:rPr>
          <w:rFonts w:ascii="Times New Roman" w:hAnsi="Times New Roman" w:cs="Times New Roman"/>
          <w:b/>
          <w:sz w:val="24"/>
          <w:szCs w:val="24"/>
        </w:rPr>
        <w:t>Инструкция по заполнения заявки на участие в электронном аукционе</w:t>
      </w:r>
    </w:p>
    <w:p w:rsidR="00A617BC" w:rsidRPr="0069769E" w:rsidRDefault="00A617BC" w:rsidP="00973FB5">
      <w:pPr>
        <w:spacing w:after="0" w:line="240" w:lineRule="auto"/>
        <w:jc w:val="center"/>
        <w:rPr>
          <w:rFonts w:ascii="Times New Roman" w:hAnsi="Times New Roman" w:cs="Times New Roman"/>
          <w:b/>
          <w:sz w:val="24"/>
          <w:szCs w:val="24"/>
        </w:rPr>
      </w:pPr>
    </w:p>
    <w:p w:rsidR="00A617BC" w:rsidRPr="00A617BC" w:rsidRDefault="00A617BC" w:rsidP="00A617BC">
      <w:pPr>
        <w:spacing w:after="0" w:line="240" w:lineRule="auto"/>
        <w:ind w:firstLine="567"/>
        <w:jc w:val="both"/>
        <w:rPr>
          <w:rFonts w:ascii="Times New Roman" w:eastAsia="Calibri" w:hAnsi="Times New Roman" w:cs="Times New Roman"/>
          <w:color w:val="000000"/>
          <w:sz w:val="24"/>
          <w:szCs w:val="24"/>
        </w:rPr>
      </w:pPr>
      <w:r w:rsidRPr="00A617BC">
        <w:rPr>
          <w:rFonts w:ascii="Times New Roman" w:eastAsia="Calibri" w:hAnsi="Times New Roman" w:cs="Times New Roman"/>
          <w:color w:val="000000"/>
          <w:sz w:val="24"/>
          <w:szCs w:val="24"/>
        </w:rPr>
        <w:t>Заказчиком, в целях определения соответствия товара, предлагаемого для выполнения работ участником закупки, установлены сведения о конкретных показателях товаров (материалов), соответствующих значениям, установленным в документации об электронном аукционе (Приложение №3 к Техническому заданию), и указание на товарный знак (при наличии), а также наименование страны происхождения товара.</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Участник закупки должен исходить из того, что применяемые товары (материалы) должны соответствовать всем разделам государственных стандартов (в случае установления Заказчиком требования о соответствии ГОСТ, в том числе упаковки, маркировки и хранения). Подробная проработка такого предложения с поименным указанием в нем требуемых настоящей документацией характеристик свидетельствует о том, что участник детально изучил техническое задание, осведомлен о предмете контракта, предложение, о заключении которого им направляется, а заказчику позволяет определить степень соответствия предлагаемых товаров, работ и услуг его потребностям. При подаче предложения в отношении описания объекта закупки, в частности – требуемых характеристик применяемых товаров, участниками должны применяться обозначения (единицы измерения, наименования показателей), соответствующие установленным заказчиком в техническом задании. При указании информации о товаре участниками должны приниматься общепринятые обозначения и наименования в соответствии с требованиями действующих нормативных документов, требованиями технического задания. Информация, которая содержится в заявках участников, не должна допускать разночтений либо двусмысленных толкований. Неполное предоставление информации, запрашиваемой в документации об электронном аукционе, или же предоставление заявки на участие в электронном аукционе, не отвечающей всем требованиям документации об электронном аукционе, может привести к отклонению заявки на участие в электронном аукционе на этапе ее рассмотрения.</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Ответственность за достоверность информации о конкретных показателях используемого товара, товарном знаке (его словесном обозначении) (при наличии), указанного в первой части заявки на участие в электронном аукционе, несет участник закупки. Все предложения участника о характеристиках товаров должны быть заполнены в соответствии с требованиями настоящей инструкции; при этом вместо описания характеристик товара не допускается использовать отсылки к настоящей документации, техническому заданию или проекту контракта и их приложениям, техническим регламентам, стандартам.</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В отношении способа описания объекта закупки, использованном в документации о закупке, Заказчик поясняет следующее: Оформление требований к объекту закупки было </w:t>
      </w:r>
      <w:r w:rsidRPr="00A617BC">
        <w:rPr>
          <w:rFonts w:ascii="Times New Roman" w:hAnsi="Times New Roman" w:cs="Times New Roman"/>
          <w:sz w:val="24"/>
          <w:szCs w:val="24"/>
        </w:rPr>
        <w:lastRenderedPageBreak/>
        <w:t>произведено Заказчиком в строгом соответствии с пунктом 4.5 ГОСТ 1.5-2001 «Межгосударственная система стандартизации».</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Наименование страны происхождения товара указывается участником аукциона в соответствии с Общероссийским классификатором стран мира, принятым и введенным в действие постановлением Госстандарта России от 14.12.2001 № 529-ст.</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Участником в первой части заявки на участие в электронном аукционе обязательно должна быть указана соответствующая единица измерения, установленная Заказчиком к конкретному показателю (при наличии). При установлении требований к одному показателю с использованием альтернативных единиц измерения, Участник закупки указывает одну из представленных Заказчиком единиц измерения. В случае установления единицы измерения показателя в его наименовании (в данном случае наименование показателя от требования к его значению разделено знаком двоеточия), участник должен предоставить значение такого показателя без изменений. В терминологии настоящей инструкции, под числовым значением, понимается всякое число (целое либо дробное, при наличии с указанием на положительное либо отрицательное значение), с установленной единицей измерения, непосредственно после числа. </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В случае указания на то, что товар должен соответствовать государственным стандартам, указанные участником конкретные показатели предложенного для выполнения работ товара, должны соответствовать и государственному стандарту, и заданному диапазону значений характеристик товара, согласно технической части документации об аукционе. В случае установления требований о соответствии товара взаимоисключающим ГОСТам, товар должен соответствовать тому ГОСТу, который распространяется на товар в соответствии со значениями показателей которого данный товар выбран участником для предоставления в составе первой части заявки на участие в аукционе; в этом случае участник в заявке должен указать соответствие товара конкретной нормативно-технической документации, которая распространяется именно на данный товар. В случае, если, на момент подачи заявки участником закупки, указанные в аукционной документации документы о техническом регулировании утратили силу, соответствие товаров таким документам не требуется. Когда требование установлено только к минимальному либо только к максимальному значению показателя, без использования знака двоеточия, значение такого показателя является не изменяемым, участник закупки в первой части заявки на участие в электронном аукционе, обязан предоставить значение такого показателя без изменений – это положение инструкции является приоритетным перед всеми остальными положениями. В случае указания в заявке коррелирующих и/или агрегирующих показателей, должны указываться показатели, удовлетворяющие потребностям заказчика, и соответствующие требованиям достоверности о существовании товара с указанными показателями. При указании значений показателей (характеристик) товаров, по которым установлены требования к показателям (характеристикам) товаров, значения которых не могут изменяться, в первой части заявки на участие в электронном аукционе значения установленные заказчиком должны быть указаны без изменений, со всеми словами, словосочетаниями, знаками указанными в требованиях к значению показателя («не менее, «не более», «или» и т.д.) за исключением слов «должен», «должен быть», «может быть», «будут» и другими формами этих слов). </w:t>
      </w:r>
    </w:p>
    <w:p w:rsidR="00A617BC" w:rsidRPr="00A617BC" w:rsidRDefault="00A617BC" w:rsidP="00A617BC">
      <w:pPr>
        <w:spacing w:after="0" w:line="240" w:lineRule="auto"/>
        <w:ind w:firstLine="567"/>
        <w:jc w:val="both"/>
        <w:rPr>
          <w:rFonts w:ascii="Times New Roman" w:hAnsi="Times New Roman" w:cs="Times New Roman"/>
          <w:b/>
          <w:sz w:val="24"/>
          <w:szCs w:val="24"/>
          <w:u w:val="single"/>
        </w:rPr>
      </w:pPr>
      <w:r w:rsidRPr="00A617BC">
        <w:rPr>
          <w:rFonts w:ascii="Times New Roman" w:hAnsi="Times New Roman" w:cs="Times New Roman"/>
          <w:sz w:val="24"/>
          <w:szCs w:val="24"/>
        </w:rPr>
        <w:t>Во всех иных случаях, не указанных в настоящей Инструкции, установлены значения показателей и требования, которые не могут изменяться, и участник закупки в первой части заявки обязан указать сведения точно в соответствии с настоящей инструкцией.</w:t>
      </w:r>
      <w:r w:rsidRPr="00A617BC">
        <w:rPr>
          <w:rFonts w:ascii="Times New Roman" w:hAnsi="Times New Roman" w:cs="Times New Roman"/>
          <w:b/>
          <w:sz w:val="24"/>
          <w:szCs w:val="24"/>
          <w:u w:val="single"/>
        </w:rPr>
        <w:t xml:space="preserve"> </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При указании в первой части заявки на участие в электронном аукционе сведений о конкретных показателях (характеристик) товаров, согласно инструкции по заполнению первой части заявки, выбрав одно или несколько из вариантов значений показателей товара, участнику необходимо указать соответствующие характеристики товара именно для выбранного значения показателя в соответствии с техническими регламентами, стандартами и иными требованиями, предусмотренными законодательством Российской </w:t>
      </w:r>
      <w:r w:rsidRPr="00A617BC">
        <w:rPr>
          <w:rFonts w:ascii="Times New Roman" w:hAnsi="Times New Roman" w:cs="Times New Roman"/>
          <w:sz w:val="24"/>
          <w:szCs w:val="24"/>
        </w:rPr>
        <w:lastRenderedPageBreak/>
        <w:t>Федерации о техническом регулировании. Показатели, установленные для других вариантов значений, участник должен либо не указывать, либо вместо значения показателя использовать слова/знаки: «не указывается», «не определяется», «не нормируется», «Х» и др. При указании в первой части заявки на участие в электронном аукционе значений показателей (характеристик) в виде диапазона значений показателя (характеристик), участник закупки должен указать нижнюю и верхнюю границу диапазона значений, соответствующие требованиям настоящего технического задания и требованиям, установленным техническими регламентами, стандартами и иными требованиями, предусмотренными законодательством Российской Федерации о техническом регулировании. Если в положениях настоящей инструкции не конкретизирован порядок предоставления сведений о значениях конкретных показателей, в случае установления в Приложении № 3 к Техническому заданию требований с использованием или без использования знака двоеточия – считать, что в таких положениях инструкции описан порядок предоставления сведений о значениях конкретных показателей для каждого из таких случаев.</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Требования к минимальным значениям показателей (характеристик) товара установлены Заказчиком с использованием слов/словосочетаний/знаков: «не менее», «не ниже», «наименьшее значение», «минимально», «более», «выше», «не ≤», «≥», «&gt;», «не &lt;». Установление Заказчиком требований к значению показателя с использованием словосочетаний: наименьшее значение, слов: более, выше, знаков</w:t>
      </w:r>
      <w:proofErr w:type="gramStart"/>
      <w:r w:rsidRPr="00A617BC">
        <w:rPr>
          <w:rFonts w:ascii="Times New Roman" w:hAnsi="Times New Roman" w:cs="Times New Roman"/>
          <w:sz w:val="24"/>
          <w:szCs w:val="24"/>
        </w:rPr>
        <w:t>: &gt;</w:t>
      </w:r>
      <w:proofErr w:type="gramEnd"/>
      <w:r w:rsidRPr="00A617BC">
        <w:rPr>
          <w:rFonts w:ascii="Times New Roman" w:hAnsi="Times New Roman" w:cs="Times New Roman"/>
          <w:sz w:val="24"/>
          <w:szCs w:val="24"/>
        </w:rPr>
        <w:t>, не ≤,  означает что участник закупки обязан указать конкретное значение показателя, превышающее установленное Заказчиком минимальное значение показателя, если документацией и настоящей инструкцией не предусмотрено иное. Установление Заказчиком требований к значению показателя с использованием словосочетаний: не менее, не ниже, слов: минимально, знаков: ≥, не &lt;, означает что участник закупки обязан указать конкретное значение показателя, не меньше установленного Заказчиком минимального значения показателя если документацией и настоящей инструкцией не предусмотрено иное. В случае, если в соответствии с положениями настоящей инструкции необходимо указать конкретное значение (в том числе конкретное значение границы диапазона), то участнику необходимо указать соответствующее требованиям технического задания конкретное значение без использования вышеуказанных слов, словосочетаний и знаков.</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При указании значений показателей товаров, по которым установлены требования к минимальному значению показателя товара, таких как марка, класс, группа, сорт, участнику необходимо указывать значение лучше либо не хуже установленного, в соответствии с описанным выше порядком указания значений показателя.</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Установление Заказчиком требований к минимальному значению показателя с использованием словосочетания «минимально от», означает что участник закупки обязан указать значение, превышающее установленное Заказчиком минимальное значение показателя, без использования предлога «от».</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Требования к максимальным значениям показателей (характеристик) товара установлены Заказчиком с использованием слов/словосочетаний/знаков: «не более», «не выше», «наибольшее значение», «предельно», «менее», «ниже», «не ≥», «≤», «&lt;», «</w:t>
      </w:r>
      <w:proofErr w:type="gramStart"/>
      <w:r w:rsidRPr="00A617BC">
        <w:rPr>
          <w:rFonts w:ascii="Times New Roman" w:hAnsi="Times New Roman" w:cs="Times New Roman"/>
          <w:sz w:val="24"/>
          <w:szCs w:val="24"/>
        </w:rPr>
        <w:t>не &gt;</w:t>
      </w:r>
      <w:proofErr w:type="gramEnd"/>
      <w:r w:rsidRPr="00A617BC">
        <w:rPr>
          <w:rFonts w:ascii="Times New Roman" w:hAnsi="Times New Roman" w:cs="Times New Roman"/>
          <w:sz w:val="24"/>
          <w:szCs w:val="24"/>
        </w:rPr>
        <w:t xml:space="preserve">». Установление Заказчиком требований к значению показателя с использованием словосочетаний: наибольшее значение, слов: менее, ниже, знаков: &lt;, не ≥, означает что участник закупки обязан указать конкретное значение показателя, меньше установленного Заказчиком максимального значения показателя если документацией и настоящей инструкцией не предусмотрено иное. Установление Заказчиком требований к значению показателя с использованием словосочетаний: не более, не выше, слов: предельно, знаков: ≤, </w:t>
      </w:r>
      <w:proofErr w:type="gramStart"/>
      <w:r w:rsidRPr="00A617BC">
        <w:rPr>
          <w:rFonts w:ascii="Times New Roman" w:hAnsi="Times New Roman" w:cs="Times New Roman"/>
          <w:sz w:val="24"/>
          <w:szCs w:val="24"/>
        </w:rPr>
        <w:t>не &gt;</w:t>
      </w:r>
      <w:proofErr w:type="gramEnd"/>
      <w:r w:rsidRPr="00A617BC">
        <w:rPr>
          <w:rFonts w:ascii="Times New Roman" w:hAnsi="Times New Roman" w:cs="Times New Roman"/>
          <w:sz w:val="24"/>
          <w:szCs w:val="24"/>
        </w:rPr>
        <w:t xml:space="preserve">, означает что участник закупки обязан указать конкретное значение показателя, не превышающее установленное Заказчиком максимальное значение показателя если документацией и настоящей инструкцией не предусмотрено иное. В случае, если в соответствии с положениями настоящей инструкции необходимо указать конкретное </w:t>
      </w:r>
      <w:r w:rsidRPr="00A617BC">
        <w:rPr>
          <w:rFonts w:ascii="Times New Roman" w:hAnsi="Times New Roman" w:cs="Times New Roman"/>
          <w:sz w:val="24"/>
          <w:szCs w:val="24"/>
        </w:rPr>
        <w:lastRenderedPageBreak/>
        <w:t>значение (в том числе конкретное значение границы диапазона), то участнику необходимо указать соответствующее требованиям технического задания конкретное значение без использования вышеуказанных слов, словосочетаний и знаков.</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Установление Заказчиком требований к максимальному значению показателя с использованием словосочетания «максимально до», означает что участник закупки обязан указать значение, меньше установленного Заказчиком максимального значения показателя, без использования предлога «до».</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Установление Заказчиком требований к минимальному и максимальному значению показателя после знака двоеточия с использованием слов/словосочетаний/знаков: «не менее», «не ниже», «наименьшее значение», «минимально», «более», «выше», «не ≤», «≥», «&gt;», «не &lt;», «не более», «не выше», «наибольшее значение», «предельно», «менее», «ниже», «не ≥», «≤», «&lt;», «не &gt;» разделенных знаком «-»; без знака двоеточия с использованием слов/словосочетаний/знаков: «не менее», «не ниже», «наименьшее значение», «минимально», «более», «выше», «не ≤», «≥», «&gt;», «не &lt;», «не более», «не выше», «наибольшее значение», «предельно», «менее», «ниже», «не ≥», «≤», «&lt;», «не &gt;» разделенных союзом «и», означает что участник закупки обязан указать диапазон конкретных значений показателя (нижнюю и верхнюю границу диапазона, при этом значение нижней границы не должно быть более или равно значению верхней границы, а значение верхней границы не должно быть менее или равно значению нижней границы).</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Установление Заказчиком требований к минимальному и максимальному значению показателя после знака двоеточия с использованием слов/словосочетаний/знаков: «не менее», «не ниже», «наименьшее значение», «минимально», «более», «выше», «не ≤», «≥», «&gt;», «не &lt;», «не более», «не выше», «наибольшее значение», «предельно», «менее», «ниже», «не ≥», «≤», «&lt;», «не &gt;», в том числе разделенных союзом «и», означает что участник закупки обязан указать конкретное значение показателя (не интервальное), соответствующее установленным Заказчиком требованиям.</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Установление Заказчиком требований к минимальному и максимальному значению показателя с использованием значений формата: «Наименование показателя: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 xml:space="preserve">» (где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 xml:space="preserve"> – числовые значения) означает что участник закупки обязан указать конкретное значение показателя (не интервальное), в пределах установленного интервала, при этом указанные Заказчиком значения не являются включенными в обозначенные предельные величины минимальных и максимальных значений.</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Установление Заказчиком требований без знака двоеточия к минимальному и максимальному значению показателя с использованием значений формата: «</w:t>
      </w:r>
      <w:proofErr w:type="spellStart"/>
      <w:r w:rsidRPr="00A617BC">
        <w:rPr>
          <w:rFonts w:ascii="Times New Roman" w:hAnsi="Times New Roman" w:cs="Times New Roman"/>
          <w:sz w:val="24"/>
          <w:szCs w:val="24"/>
        </w:rPr>
        <w:t>N1</w:t>
      </w:r>
      <w:proofErr w:type="spellEnd"/>
      <w:r w:rsidRPr="00A617BC">
        <w:rPr>
          <w:rFonts w:ascii="Times New Roman" w:hAnsi="Times New Roman" w:cs="Times New Roman"/>
          <w:sz w:val="24"/>
          <w:szCs w:val="24"/>
        </w:rPr>
        <w:t xml:space="preserve"> ÷ </w:t>
      </w:r>
      <w:proofErr w:type="spellStart"/>
      <w:r w:rsidRPr="00A617BC">
        <w:rPr>
          <w:rFonts w:ascii="Times New Roman" w:hAnsi="Times New Roman" w:cs="Times New Roman"/>
          <w:sz w:val="24"/>
          <w:szCs w:val="24"/>
        </w:rPr>
        <w:t>N2</w:t>
      </w:r>
      <w:proofErr w:type="spellEnd"/>
      <w:r w:rsidRPr="00A617BC">
        <w:rPr>
          <w:rFonts w:ascii="Times New Roman" w:hAnsi="Times New Roman" w:cs="Times New Roman"/>
          <w:sz w:val="24"/>
          <w:szCs w:val="24"/>
        </w:rPr>
        <w:t xml:space="preserve">» (где </w:t>
      </w:r>
      <w:proofErr w:type="spellStart"/>
      <w:r w:rsidRPr="00A617BC">
        <w:rPr>
          <w:rFonts w:ascii="Times New Roman" w:hAnsi="Times New Roman" w:cs="Times New Roman"/>
          <w:sz w:val="24"/>
          <w:szCs w:val="24"/>
        </w:rPr>
        <w:t>N1</w:t>
      </w:r>
      <w:proofErr w:type="spellEnd"/>
      <w:r w:rsidRPr="00A617BC">
        <w:rPr>
          <w:rFonts w:ascii="Times New Roman" w:hAnsi="Times New Roman" w:cs="Times New Roman"/>
          <w:sz w:val="24"/>
          <w:szCs w:val="24"/>
        </w:rPr>
        <w:t xml:space="preserve">, </w:t>
      </w:r>
      <w:proofErr w:type="spellStart"/>
      <w:r w:rsidRPr="00A617BC">
        <w:rPr>
          <w:rFonts w:ascii="Times New Roman" w:hAnsi="Times New Roman" w:cs="Times New Roman"/>
          <w:sz w:val="24"/>
          <w:szCs w:val="24"/>
        </w:rPr>
        <w:t>N2</w:t>
      </w:r>
      <w:proofErr w:type="spellEnd"/>
      <w:r w:rsidRPr="00A617BC">
        <w:rPr>
          <w:rFonts w:ascii="Times New Roman" w:hAnsi="Times New Roman" w:cs="Times New Roman"/>
          <w:sz w:val="24"/>
          <w:szCs w:val="24"/>
        </w:rPr>
        <w:t xml:space="preserve"> – числовые значения) означает что участник закупки обязан указать конкретное значение показателя (не интервальное), в пределах установленного интервала, при этом указанные Заказчиком значения являются включенными в обозначенные предельные величины минимальных и максимальных значений.</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Установление Заказчиком требований к минимальному и максимальному значению показателя с использованием значений формата: «Наименование показателя: менее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 xml:space="preserve">» (где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 xml:space="preserve"> – числовые значения) означает что участник закупки обязан указать диапазон конкретных значений показателя, уже установленного интервала,</w:t>
      </w:r>
      <w:r w:rsidRPr="00A617BC">
        <w:t xml:space="preserve"> </w:t>
      </w:r>
      <w:r w:rsidRPr="00A617BC">
        <w:rPr>
          <w:rFonts w:ascii="Times New Roman" w:hAnsi="Times New Roman" w:cs="Times New Roman"/>
          <w:sz w:val="24"/>
          <w:szCs w:val="24"/>
        </w:rPr>
        <w:t xml:space="preserve">то есть значение нижней границы должно быть равно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а значение верхней границы должно быть меньше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Установление Заказчиком требований к минимальному и максимальному значению показателя с использованием значений формата: «Наименование показателя: уже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 xml:space="preserve">» (где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 xml:space="preserve"> – числовые значения) означает что участник закупки обязан указать диапазон конкретных значений показателя, уже установленного интервала,</w:t>
      </w:r>
      <w:r w:rsidRPr="00A617BC">
        <w:t xml:space="preserve"> </w:t>
      </w:r>
      <w:r w:rsidRPr="00A617BC">
        <w:rPr>
          <w:rFonts w:ascii="Times New Roman" w:hAnsi="Times New Roman" w:cs="Times New Roman"/>
          <w:sz w:val="24"/>
          <w:szCs w:val="24"/>
        </w:rPr>
        <w:t xml:space="preserve">то есть значение нижней границы должно превышать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а значение верхней границы должно быть меньше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Установление Заказчиком требований к минимальному и максимальному значению показателя с использованием значений формата: «Наименование показателя: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 xml:space="preserve">» (где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 xml:space="preserve"> – числовые значения) означает что участник закупки обязан указать диапазон конкретных значений показателя, уже установленного интервала,</w:t>
      </w:r>
      <w:r w:rsidRPr="00A617BC">
        <w:t xml:space="preserve"> </w:t>
      </w:r>
      <w:r w:rsidRPr="00A617BC">
        <w:rPr>
          <w:rFonts w:ascii="Times New Roman" w:hAnsi="Times New Roman" w:cs="Times New Roman"/>
          <w:sz w:val="24"/>
          <w:szCs w:val="24"/>
        </w:rPr>
        <w:t xml:space="preserve">то есть значение нижней </w:t>
      </w:r>
      <w:r w:rsidRPr="00A617BC">
        <w:rPr>
          <w:rFonts w:ascii="Times New Roman" w:hAnsi="Times New Roman" w:cs="Times New Roman"/>
          <w:sz w:val="24"/>
          <w:szCs w:val="24"/>
        </w:rPr>
        <w:lastRenderedPageBreak/>
        <w:t xml:space="preserve">границы не должно быть меньше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а значение верхней границы не должно превышать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w:t>
      </w:r>
      <w:r w:rsidRPr="00A617BC">
        <w:t xml:space="preserve"> </w:t>
      </w:r>
      <w:r w:rsidRPr="00A617BC">
        <w:rPr>
          <w:rFonts w:ascii="Times New Roman" w:hAnsi="Times New Roman" w:cs="Times New Roman"/>
          <w:sz w:val="24"/>
          <w:szCs w:val="24"/>
        </w:rPr>
        <w:t>При этом указанные участником значения нижней и верхней границ диапазона не могут быть одновременно равны соответствующим установленным Заказчиком крайним значениям.</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Установление Заказчиком требований после знака двоеточия к минимальному и максимальному значению показателя с использованием значений формата: «</w:t>
      </w:r>
      <w:proofErr w:type="spellStart"/>
      <w:r w:rsidRPr="00A617BC">
        <w:rPr>
          <w:rFonts w:ascii="Times New Roman" w:hAnsi="Times New Roman" w:cs="Times New Roman"/>
          <w:sz w:val="24"/>
          <w:szCs w:val="24"/>
        </w:rPr>
        <w:t>N1</w:t>
      </w:r>
      <w:proofErr w:type="spellEnd"/>
      <w:r w:rsidRPr="00A617BC">
        <w:rPr>
          <w:rFonts w:ascii="Times New Roman" w:hAnsi="Times New Roman" w:cs="Times New Roman"/>
          <w:sz w:val="24"/>
          <w:szCs w:val="24"/>
        </w:rPr>
        <w:t xml:space="preserve"> ÷ </w:t>
      </w:r>
      <w:proofErr w:type="spellStart"/>
      <w:r w:rsidRPr="00A617BC">
        <w:rPr>
          <w:rFonts w:ascii="Times New Roman" w:hAnsi="Times New Roman" w:cs="Times New Roman"/>
          <w:sz w:val="24"/>
          <w:szCs w:val="24"/>
        </w:rPr>
        <w:t>N2</w:t>
      </w:r>
      <w:proofErr w:type="spellEnd"/>
      <w:r w:rsidRPr="00A617BC">
        <w:rPr>
          <w:rFonts w:ascii="Times New Roman" w:hAnsi="Times New Roman" w:cs="Times New Roman"/>
          <w:sz w:val="24"/>
          <w:szCs w:val="24"/>
        </w:rPr>
        <w:t xml:space="preserve">» (где </w:t>
      </w:r>
      <w:proofErr w:type="spellStart"/>
      <w:r w:rsidRPr="00A617BC">
        <w:rPr>
          <w:rFonts w:ascii="Times New Roman" w:hAnsi="Times New Roman" w:cs="Times New Roman"/>
          <w:sz w:val="24"/>
          <w:szCs w:val="24"/>
        </w:rPr>
        <w:t>N1</w:t>
      </w:r>
      <w:proofErr w:type="spellEnd"/>
      <w:r w:rsidRPr="00A617BC">
        <w:rPr>
          <w:rFonts w:ascii="Times New Roman" w:hAnsi="Times New Roman" w:cs="Times New Roman"/>
          <w:sz w:val="24"/>
          <w:szCs w:val="24"/>
        </w:rPr>
        <w:t xml:space="preserve">, </w:t>
      </w:r>
      <w:proofErr w:type="spellStart"/>
      <w:r w:rsidRPr="00A617BC">
        <w:rPr>
          <w:rFonts w:ascii="Times New Roman" w:hAnsi="Times New Roman" w:cs="Times New Roman"/>
          <w:sz w:val="24"/>
          <w:szCs w:val="24"/>
        </w:rPr>
        <w:t>N2</w:t>
      </w:r>
      <w:proofErr w:type="spellEnd"/>
      <w:r w:rsidRPr="00A617BC">
        <w:rPr>
          <w:rFonts w:ascii="Times New Roman" w:hAnsi="Times New Roman" w:cs="Times New Roman"/>
          <w:sz w:val="24"/>
          <w:szCs w:val="24"/>
        </w:rPr>
        <w:t xml:space="preserve"> – числовые значения) означает что участник закупки обязан указать диапазон конкретных значений показателя, не шире установленного интервала, то есть значение нижней границы не должно быть меньше </w:t>
      </w:r>
      <w:proofErr w:type="spellStart"/>
      <w:r w:rsidRPr="00A617BC">
        <w:rPr>
          <w:rFonts w:ascii="Times New Roman" w:hAnsi="Times New Roman" w:cs="Times New Roman"/>
          <w:sz w:val="24"/>
          <w:szCs w:val="24"/>
        </w:rPr>
        <w:t>N1</w:t>
      </w:r>
      <w:proofErr w:type="spellEnd"/>
      <w:r w:rsidRPr="00A617BC">
        <w:rPr>
          <w:rFonts w:ascii="Times New Roman" w:hAnsi="Times New Roman" w:cs="Times New Roman"/>
          <w:sz w:val="24"/>
          <w:szCs w:val="24"/>
        </w:rPr>
        <w:t xml:space="preserve">, а значение верхней границы не должно превышать </w:t>
      </w:r>
      <w:proofErr w:type="spellStart"/>
      <w:r w:rsidRPr="00A617BC">
        <w:rPr>
          <w:rFonts w:ascii="Times New Roman" w:hAnsi="Times New Roman" w:cs="Times New Roman"/>
          <w:sz w:val="24"/>
          <w:szCs w:val="24"/>
        </w:rPr>
        <w:t>N2</w:t>
      </w:r>
      <w:proofErr w:type="spellEnd"/>
      <w:r w:rsidRPr="00A617BC">
        <w:rPr>
          <w:rFonts w:ascii="Times New Roman" w:hAnsi="Times New Roman" w:cs="Times New Roman"/>
          <w:sz w:val="24"/>
          <w:szCs w:val="24"/>
        </w:rPr>
        <w:t>.</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Установление Заказчиком требований к минимальному и максимальному значению показателя с использованием значений формата: «Наименование показателя: более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 xml:space="preserve">» (где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 xml:space="preserve"> – числовые значения) означает что участник закупки обязан указать диапазон конкретных значений показателя, шире установленного интервала,</w:t>
      </w:r>
      <w:r w:rsidRPr="00A617BC">
        <w:t xml:space="preserve"> </w:t>
      </w:r>
      <w:r w:rsidRPr="00A617BC">
        <w:rPr>
          <w:rFonts w:ascii="Times New Roman" w:hAnsi="Times New Roman" w:cs="Times New Roman"/>
          <w:sz w:val="24"/>
          <w:szCs w:val="24"/>
        </w:rPr>
        <w:t xml:space="preserve">то есть значение нижней границы должно быть меньше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а значение верхней границы должно быть равно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w:t>
      </w:r>
    </w:p>
    <w:p w:rsidR="00A617BC" w:rsidRPr="00A617BC" w:rsidRDefault="00A617BC" w:rsidP="00A617BC">
      <w:pPr>
        <w:spacing w:after="0" w:line="240" w:lineRule="auto"/>
        <w:ind w:firstLine="567"/>
        <w:jc w:val="both"/>
      </w:pPr>
      <w:r w:rsidRPr="00A617BC">
        <w:rPr>
          <w:rFonts w:ascii="Times New Roman" w:hAnsi="Times New Roman" w:cs="Times New Roman"/>
          <w:sz w:val="24"/>
          <w:szCs w:val="24"/>
        </w:rPr>
        <w:t xml:space="preserve">Установление Заказчиком требований к минимальному и максимальному значению показателя с использованием значений формата: «Наименование показателя: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 xml:space="preserve">» (где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 xml:space="preserve"> – числовые значения) означает что участник закупки обязан указать диапазон конкретных значений показателя, в котором нижней границей является число, которое не должно превышать результат разности чисел, разделенных знаком «±», верхней границей является число, которое не должно быть меньше результата суммы чисел, разделенных знаком «±». Исключением являются значения, заключенные в круглые скобки.</w:t>
      </w:r>
      <w:r w:rsidRPr="00A617BC">
        <w:t xml:space="preserve"> </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Установление Заказчиком требований к минимальному и/или максимальному значению показателя с использованием значений формата: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х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 либо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х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 xml:space="preserve"> х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3</w:t>
      </w:r>
      <w:r w:rsidRPr="00A617BC">
        <w:rPr>
          <w:rFonts w:ascii="Times New Roman" w:hAnsi="Times New Roman" w:cs="Times New Roman"/>
          <w:sz w:val="24"/>
          <w:szCs w:val="24"/>
        </w:rPr>
        <w:t xml:space="preserve">» (где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1</w:t>
      </w:r>
      <w:r w:rsidRPr="00A617BC">
        <w:rPr>
          <w:rFonts w:ascii="Times New Roman" w:hAnsi="Times New Roman" w:cs="Times New Roman"/>
          <w:sz w:val="24"/>
          <w:szCs w:val="24"/>
        </w:rPr>
        <w:t xml:space="preserve">,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2</w:t>
      </w:r>
      <w:r w:rsidRPr="00A617BC">
        <w:rPr>
          <w:rFonts w:ascii="Times New Roman" w:hAnsi="Times New Roman" w:cs="Times New Roman"/>
          <w:sz w:val="24"/>
          <w:szCs w:val="24"/>
        </w:rPr>
        <w:t xml:space="preserve">, </w:t>
      </w:r>
      <w:r w:rsidRPr="00A617BC">
        <w:rPr>
          <w:rFonts w:ascii="Times New Roman" w:hAnsi="Times New Roman" w:cs="Times New Roman"/>
          <w:sz w:val="24"/>
          <w:szCs w:val="24"/>
          <w:lang w:val="en-US"/>
        </w:rPr>
        <w:t>N</w:t>
      </w:r>
      <w:r w:rsidRPr="00A617BC">
        <w:rPr>
          <w:rFonts w:ascii="Times New Roman" w:hAnsi="Times New Roman" w:cs="Times New Roman"/>
          <w:sz w:val="24"/>
          <w:szCs w:val="24"/>
          <w:vertAlign w:val="subscript"/>
        </w:rPr>
        <w:t>3</w:t>
      </w:r>
      <w:r w:rsidRPr="00A617BC">
        <w:rPr>
          <w:rFonts w:ascii="Times New Roman" w:hAnsi="Times New Roman" w:cs="Times New Roman"/>
          <w:sz w:val="24"/>
          <w:szCs w:val="24"/>
        </w:rPr>
        <w:t xml:space="preserve"> – значения требуемого параметра) означает что участник закупки обязан указать значения руководствуясь положениями настоящей инструкции в отношении каждого значения, установленного через знак «х».</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Установление Заказчиком требований к минимальному значению показателя степени защиты, означает что участник закупки обязан предоставить значения превышающее минимальное значение показателя по каждому из измеряемых значений.</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Применение заказчиком союза «и» и знака «,» при установлении требования к показателям (характеристикам) товаров, значения которых согласно настоящей инструкции не могут изменяться либо если значения перечислены с использованием иных слов и знаков, но изменению не подлежат, это означает, что Заказчику требуются товары одновременно с каждым из указанных показателей. В этом случае участнику необходимо указать все разновидности (типоразмеры, цвета, марки и т.п.) товара со всеми перечисленными заказчиком показателями для каждой разновидности товара. </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Установление Заказчиком требований к вариантам значений показателя с использованием союза «или», означает что участник закупки обязан указать одно конкретное из вариантов значений показателя, без использования союза «или».</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Установление Заказчиком требований к вариантам значений показателя с использованием знака «/» (за исключением случаев, когда знак «/» стоит в единице измерения и в числе, выраженном в виде простой несократимой дроби, при указании марки и цвета товара), означает что участник закупки обязан указать одно конкретное из вариантов значений показателя, без использования знака «/».</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Установление Заказчиком требований к вариантам значений показателя с использованием знака «;», означает что участник закупки обязан указать только первое из вариантов значений показателя, разделенное знаком «;», либо несколько вариантов значений показателя, включая первое установленное через знак «;», без использования знака «;».</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lastRenderedPageBreak/>
        <w:t>Установление Заказчиком требований к вариантам значений показателя с использованием союза «и/или», означает что участник закупки обязан указать одно либо несколько конкретных вариантов значений показателя, без использования союза «и/или».</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Значение заключенное в квадратные скобки, знак </w:t>
      </w:r>
      <w:proofErr w:type="gramStart"/>
      <w:r w:rsidRPr="00A617BC">
        <w:rPr>
          <w:rFonts w:ascii="Times New Roman" w:hAnsi="Times New Roman" w:cs="Times New Roman"/>
          <w:sz w:val="24"/>
          <w:szCs w:val="24"/>
        </w:rPr>
        <w:t xml:space="preserve">«[  </w:t>
      </w:r>
      <w:proofErr w:type="gramEnd"/>
      <w:r w:rsidRPr="00A617BC">
        <w:rPr>
          <w:rFonts w:ascii="Times New Roman" w:hAnsi="Times New Roman" w:cs="Times New Roman"/>
          <w:sz w:val="24"/>
          <w:szCs w:val="24"/>
        </w:rPr>
        <w:t>]», является не изменяемым, указываются участником без изменения, в соответствии с требованиями, установленными в описании объекта закупки.</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Знак </w:t>
      </w:r>
      <w:proofErr w:type="gramStart"/>
      <w:r w:rsidRPr="00A617BC">
        <w:rPr>
          <w:rFonts w:ascii="Times New Roman" w:hAnsi="Times New Roman" w:cs="Times New Roman"/>
          <w:sz w:val="24"/>
          <w:szCs w:val="24"/>
        </w:rPr>
        <w:t xml:space="preserve">«(  </w:t>
      </w:r>
      <w:proofErr w:type="gramEnd"/>
      <w:r w:rsidRPr="00A617BC">
        <w:rPr>
          <w:rFonts w:ascii="Times New Roman" w:hAnsi="Times New Roman" w:cs="Times New Roman"/>
          <w:sz w:val="24"/>
          <w:szCs w:val="24"/>
        </w:rPr>
        <w:t xml:space="preserve"> )» и знаки кавычек используются исключительно как знак препинания. </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Все сведения, содержащиеся в заявке участника закупки, не должны допускать двусмысленных толкований. В значениях показателей предложения участника не должно содержаться слов: «или эквивалент», «должен (-на; -но;-</w:t>
      </w:r>
      <w:proofErr w:type="spellStart"/>
      <w:r w:rsidRPr="00A617BC">
        <w:rPr>
          <w:rFonts w:ascii="Times New Roman" w:hAnsi="Times New Roman" w:cs="Times New Roman"/>
          <w:sz w:val="24"/>
          <w:szCs w:val="24"/>
        </w:rPr>
        <w:t>ны</w:t>
      </w:r>
      <w:proofErr w:type="spellEnd"/>
      <w:r w:rsidRPr="00A617BC">
        <w:rPr>
          <w:rFonts w:ascii="Times New Roman" w:hAnsi="Times New Roman" w:cs="Times New Roman"/>
          <w:sz w:val="24"/>
          <w:szCs w:val="24"/>
        </w:rPr>
        <w:t>)», «должен (-на; -но;-</w:t>
      </w:r>
      <w:proofErr w:type="spellStart"/>
      <w:r w:rsidRPr="00A617BC">
        <w:rPr>
          <w:rFonts w:ascii="Times New Roman" w:hAnsi="Times New Roman" w:cs="Times New Roman"/>
          <w:sz w:val="24"/>
          <w:szCs w:val="24"/>
        </w:rPr>
        <w:t>ны</w:t>
      </w:r>
      <w:proofErr w:type="spellEnd"/>
      <w:r w:rsidRPr="00A617BC">
        <w:rPr>
          <w:rFonts w:ascii="Times New Roman" w:hAnsi="Times New Roman" w:cs="Times New Roman"/>
          <w:sz w:val="24"/>
          <w:szCs w:val="24"/>
        </w:rPr>
        <w:t xml:space="preserve">) быть», «может быть», (и их производные), «желательно», а также рекомендуется использовать общепринятые обозначения и наименования в соответствии с требованиями действующих нормативных документов для того, чтобы заказчик имел возможность оценить предложение участника на соответствие требованиям, установленным в Техническом задании документации об аукционе в электронной форме. </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Если значение показателя товара является отрицательными значением, то участник закупки руководствуется математическим правилом сравнения чисел.</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При предоставлении сведений о значениях показателей товаров участник закупки не вправе изменять наименования показателей и/или товаров. Изменение названия показателя или товара трактуется комиссией как непредставление сведений о показателе, товаре. </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При составлении описания объекта закупки использованы стандартные показатели, требования, условные обозначения и терминология, касающаяся технических и качественных характеристик объекта закупки, установленных в соответствии с техническими регламентами, стандартами и иными требованиями, предусмотренными законодательством Российской Федерации о техническом регулировании.</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Требования к значениям показателей товаров установлены Заказчиком следующим образом: </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1) c учётом требований к характеристикам товаров, установленных нормативными документами, определяющими производство, оборот и применение товаров на территории Российской Федерации (все требования к значениям показателей находятся в пределах (допусках), установленных соответствующими нормативными документами); </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2) на основании мониторинга характеристик товаров, предоставленных на рынке различными производителями, декларирующими соответствие производимых ими товаров требованиям нормативных документов. Проведённый мониторинг технических характеристик товаров, показывает, что большинство производителей предлагает товары, соответствующие требованиям ГОСТ, ГОСТ Р, ГОСТ </w:t>
      </w:r>
      <w:proofErr w:type="spellStart"/>
      <w:r w:rsidRPr="00A617BC">
        <w:rPr>
          <w:rFonts w:ascii="Times New Roman" w:hAnsi="Times New Roman" w:cs="Times New Roman"/>
          <w:sz w:val="24"/>
          <w:szCs w:val="24"/>
        </w:rPr>
        <w:t>IEC</w:t>
      </w:r>
      <w:proofErr w:type="spellEnd"/>
      <w:r w:rsidRPr="00A617BC">
        <w:rPr>
          <w:rFonts w:ascii="Times New Roman" w:hAnsi="Times New Roman" w:cs="Times New Roman"/>
          <w:sz w:val="24"/>
          <w:szCs w:val="24"/>
        </w:rPr>
        <w:t xml:space="preserve">, ГОСТ ИСО, </w:t>
      </w:r>
      <w:proofErr w:type="spellStart"/>
      <w:r w:rsidRPr="00A617BC">
        <w:rPr>
          <w:rFonts w:ascii="Times New Roman" w:hAnsi="Times New Roman" w:cs="Times New Roman"/>
          <w:sz w:val="24"/>
          <w:szCs w:val="24"/>
        </w:rPr>
        <w:t>СанПин</w:t>
      </w:r>
      <w:proofErr w:type="spellEnd"/>
      <w:r w:rsidRPr="00A617BC">
        <w:rPr>
          <w:rFonts w:ascii="Times New Roman" w:hAnsi="Times New Roman" w:cs="Times New Roman"/>
          <w:sz w:val="24"/>
          <w:szCs w:val="24"/>
        </w:rPr>
        <w:t xml:space="preserve">, СНиП, ГН, </w:t>
      </w:r>
      <w:proofErr w:type="spellStart"/>
      <w:r w:rsidRPr="00A617BC">
        <w:rPr>
          <w:rFonts w:ascii="Times New Roman" w:hAnsi="Times New Roman" w:cs="Times New Roman"/>
          <w:sz w:val="24"/>
          <w:szCs w:val="24"/>
        </w:rPr>
        <w:t>ТР</w:t>
      </w:r>
      <w:proofErr w:type="spellEnd"/>
      <w:r w:rsidRPr="00A617BC">
        <w:rPr>
          <w:rFonts w:ascii="Times New Roman" w:hAnsi="Times New Roman" w:cs="Times New Roman"/>
          <w:sz w:val="24"/>
          <w:szCs w:val="24"/>
        </w:rPr>
        <w:t xml:space="preserve">, СП характеристики которых отличаются от минимально и максимально установленных в сторону улучшения качественных и потребительских свойств. </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В случае, если необходимый для производства работ товар не производится по государственному стандарту либо государственный стандарт на него отсутствует или устарел – показатели принимаются Заказчиком на основании мониторинга рынка, проводимого для товаров, использованных при определении начальной максимальной цены. Данные требования обязательны для выполнения и приняты Заказчиком с целью расширения доступа к участию в аукционе для товаров, не сертифицированных по ГОСТ, но имеющих требуемые Заказчиком характеристики, а также для описания товаров, на которые отсутствуют государственные стандарты.</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 xml:space="preserve">В связи с тем, что государственные стандарты устанавливают минимально необходимые требования к характеристикам товаров (их эксплуатационным характеристикам), выраженным в требованиях к значениям показателей, государственным Заказчиком установлены требования к значениям показателей, соответствующие установленным государственными стандартами, но в конкретных случаях отличающиеся от минимально установленных в сторону повышения их качественных и эксплуатационных </w:t>
      </w:r>
      <w:r w:rsidRPr="00A617BC">
        <w:rPr>
          <w:rFonts w:ascii="Times New Roman" w:hAnsi="Times New Roman" w:cs="Times New Roman"/>
          <w:sz w:val="24"/>
          <w:szCs w:val="24"/>
        </w:rPr>
        <w:lastRenderedPageBreak/>
        <w:t>характеристик. Данное требование обусловлено необходимостью получения товаров, соответствующих государственным стандартам, но имеющих более высокие качественные и эксплуатационные характеристики, чем минимально возможные, установленные государственными стандартами, а также индивидуальными особенностями и условиями их эксплуатации.</w:t>
      </w:r>
    </w:p>
    <w:p w:rsidR="00A617BC" w:rsidRPr="00A617BC" w:rsidRDefault="00A617BC" w:rsidP="00A617BC">
      <w:pPr>
        <w:spacing w:after="0" w:line="240" w:lineRule="auto"/>
        <w:ind w:firstLine="567"/>
        <w:jc w:val="both"/>
        <w:rPr>
          <w:rFonts w:ascii="Times New Roman" w:hAnsi="Times New Roman" w:cs="Times New Roman"/>
          <w:sz w:val="24"/>
          <w:szCs w:val="24"/>
        </w:rPr>
      </w:pPr>
      <w:r w:rsidRPr="00A617BC">
        <w:rPr>
          <w:rFonts w:ascii="Times New Roman" w:hAnsi="Times New Roman" w:cs="Times New Roman"/>
          <w:sz w:val="24"/>
          <w:szCs w:val="24"/>
        </w:rPr>
        <w:t>При установлении требований к товарам, состоящим из нескольких компонентов (материалов), определяющих их функциональные, потребительские и экологические свойства, Заказчиком устанавливаются, в том числе, требования к таким компонентам (материалам).</w:t>
      </w:r>
    </w:p>
    <w:p w:rsidR="00A617BC" w:rsidRPr="00A617BC" w:rsidRDefault="00A617BC" w:rsidP="00A617BC">
      <w:pPr>
        <w:suppressAutoHyphens/>
        <w:spacing w:after="0" w:line="240" w:lineRule="auto"/>
        <w:ind w:firstLine="567"/>
        <w:jc w:val="both"/>
        <w:rPr>
          <w:rFonts w:ascii="Times New Roman" w:eastAsia="Calibri" w:hAnsi="Times New Roman" w:cs="Times New Roman"/>
          <w:color w:val="000000"/>
          <w:sz w:val="24"/>
          <w:szCs w:val="24"/>
          <w:lang w:eastAsia="ar-SA"/>
        </w:rPr>
      </w:pPr>
      <w:r w:rsidRPr="00A617BC">
        <w:rPr>
          <w:rFonts w:ascii="Times New Roman" w:eastAsia="Calibri" w:hAnsi="Times New Roman" w:cs="Times New Roman"/>
          <w:color w:val="000000"/>
          <w:sz w:val="24"/>
          <w:szCs w:val="24"/>
          <w:lang w:eastAsia="ar-SA"/>
        </w:rPr>
        <w:t xml:space="preserve">В случае, если участник закупки в составе первой части заявки на участие в электронном аукционе предоставляет сведения о конкретных показателях не в рекомендуемой форме (Приложение № </w:t>
      </w:r>
      <w:r w:rsidR="003A1AE8">
        <w:rPr>
          <w:rFonts w:ascii="Times New Roman" w:eastAsia="Calibri" w:hAnsi="Times New Roman" w:cs="Times New Roman"/>
          <w:color w:val="000000"/>
          <w:sz w:val="24"/>
          <w:szCs w:val="24"/>
          <w:lang w:eastAsia="ar-SA"/>
        </w:rPr>
        <w:t>4</w:t>
      </w:r>
      <w:r w:rsidRPr="00A617BC">
        <w:rPr>
          <w:rFonts w:ascii="Times New Roman" w:eastAsia="Calibri" w:hAnsi="Times New Roman" w:cs="Times New Roman"/>
          <w:color w:val="000000"/>
          <w:sz w:val="24"/>
          <w:szCs w:val="24"/>
          <w:lang w:eastAsia="ar-SA"/>
        </w:rPr>
        <w:t xml:space="preserve"> к Техническому заданию), такой участник закупки должен руководствоваться вышеизложенной инструкцией (порядком предоставления сведений о конкретных показателях в рекомендуемой форме).</w:t>
      </w:r>
    </w:p>
    <w:p w:rsidR="00A617BC" w:rsidRPr="00A617BC" w:rsidRDefault="00A617BC" w:rsidP="00A617BC">
      <w:pPr>
        <w:spacing w:after="0" w:line="240" w:lineRule="auto"/>
        <w:ind w:firstLine="567"/>
        <w:jc w:val="both"/>
        <w:rPr>
          <w:rFonts w:ascii="Times New Roman" w:hAnsi="Times New Roman" w:cs="Times New Roman"/>
          <w:sz w:val="24"/>
          <w:szCs w:val="24"/>
        </w:rPr>
      </w:pPr>
    </w:p>
    <w:p w:rsidR="00973FB5" w:rsidRPr="0069769E" w:rsidRDefault="007F1BEF" w:rsidP="00973FB5">
      <w:pPr>
        <w:widowControl w:val="0"/>
        <w:autoSpaceDE w:val="0"/>
        <w:autoSpaceDN w:val="0"/>
        <w:spacing w:before="1" w:after="0" w:line="240" w:lineRule="auto"/>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Раздел 8</w:t>
      </w:r>
      <w:r w:rsidR="00973FB5" w:rsidRPr="0069769E">
        <w:rPr>
          <w:rFonts w:ascii="Times New Roman" w:eastAsia="Times New Roman" w:hAnsi="Times New Roman" w:cs="Times New Roman"/>
          <w:b/>
          <w:bCs/>
          <w:sz w:val="24"/>
          <w:szCs w:val="24"/>
        </w:rPr>
        <w:t>. Перечень приложений, являющихся неотъемлемой частью технического задания</w:t>
      </w:r>
    </w:p>
    <w:p w:rsidR="00973FB5" w:rsidRPr="007F1BEF" w:rsidRDefault="007F1BEF" w:rsidP="007F1BEF">
      <w:pPr>
        <w:widowControl w:val="0"/>
        <w:tabs>
          <w:tab w:val="left" w:pos="897"/>
        </w:tabs>
        <w:autoSpaceDE w:val="0"/>
        <w:autoSpaceDN w:val="0"/>
        <w:spacing w:after="0" w:line="240" w:lineRule="auto"/>
        <w:ind w:firstLine="567"/>
        <w:jc w:val="both"/>
        <w:rPr>
          <w:rFonts w:ascii="Times New Roman" w:eastAsia="Times New Roman" w:hAnsi="Times New Roman" w:cs="Times New Roman"/>
          <w:sz w:val="24"/>
          <w:szCs w:val="24"/>
        </w:rPr>
      </w:pPr>
      <w:r w:rsidRPr="007F1BEF">
        <w:rPr>
          <w:rFonts w:ascii="Times New Roman" w:eastAsia="Times New Roman" w:hAnsi="Times New Roman" w:cs="Times New Roman"/>
          <w:sz w:val="24"/>
          <w:szCs w:val="24"/>
        </w:rPr>
        <w:t xml:space="preserve">8.1. </w:t>
      </w:r>
      <w:r w:rsidR="00973FB5" w:rsidRPr="007F1BEF">
        <w:rPr>
          <w:rFonts w:ascii="Times New Roman" w:eastAsia="Times New Roman" w:hAnsi="Times New Roman" w:cs="Times New Roman"/>
          <w:sz w:val="24"/>
          <w:szCs w:val="24"/>
        </w:rPr>
        <w:t>Приложение № 1 «</w:t>
      </w:r>
      <w:r w:rsidRPr="007F1BEF">
        <w:rPr>
          <w:rFonts w:ascii="Times New Roman" w:eastAsia="Times New Roman" w:hAnsi="Times New Roman" w:cs="Times New Roman"/>
          <w:bCs/>
          <w:color w:val="000000"/>
          <w:sz w:val="24"/>
          <w:szCs w:val="24"/>
          <w:lang w:eastAsia="ru-RU"/>
        </w:rPr>
        <w:t>Адресн</w:t>
      </w:r>
      <w:r w:rsidR="00901E04">
        <w:rPr>
          <w:rFonts w:ascii="Times New Roman" w:eastAsia="Times New Roman" w:hAnsi="Times New Roman" w:cs="Times New Roman"/>
          <w:bCs/>
          <w:color w:val="000000"/>
          <w:sz w:val="24"/>
          <w:szCs w:val="24"/>
          <w:lang w:eastAsia="ru-RU"/>
        </w:rPr>
        <w:t xml:space="preserve">ый </w:t>
      </w:r>
      <w:r w:rsidR="00901E04" w:rsidRPr="00901E04">
        <w:rPr>
          <w:rFonts w:ascii="Times New Roman" w:eastAsia="Times New Roman" w:hAnsi="Times New Roman" w:cs="Times New Roman"/>
          <w:bCs/>
          <w:color w:val="000000"/>
          <w:sz w:val="24"/>
          <w:szCs w:val="24"/>
          <w:lang w:eastAsia="ru-RU"/>
        </w:rPr>
        <w:t xml:space="preserve">перечень </w:t>
      </w:r>
      <w:r w:rsidR="005D7D79">
        <w:rPr>
          <w:rFonts w:ascii="Times New Roman" w:eastAsia="Times New Roman" w:hAnsi="Times New Roman" w:cs="Times New Roman"/>
          <w:bCs/>
          <w:color w:val="000000"/>
          <w:sz w:val="24"/>
          <w:szCs w:val="24"/>
          <w:lang w:eastAsia="ru-RU"/>
        </w:rPr>
        <w:t>п</w:t>
      </w:r>
      <w:r w:rsidR="005D7D79" w:rsidRPr="005D7D79">
        <w:rPr>
          <w:rFonts w:ascii="Times New Roman" w:eastAsia="Times New Roman" w:hAnsi="Times New Roman" w:cs="Times New Roman"/>
          <w:bCs/>
          <w:color w:val="000000"/>
          <w:sz w:val="24"/>
          <w:szCs w:val="24"/>
          <w:lang w:eastAsia="ru-RU"/>
        </w:rPr>
        <w:t>оставк</w:t>
      </w:r>
      <w:r w:rsidR="005D7D79">
        <w:rPr>
          <w:rFonts w:ascii="Times New Roman" w:eastAsia="Times New Roman" w:hAnsi="Times New Roman" w:cs="Times New Roman"/>
          <w:bCs/>
          <w:color w:val="000000"/>
          <w:sz w:val="24"/>
          <w:szCs w:val="24"/>
          <w:lang w:eastAsia="ru-RU"/>
        </w:rPr>
        <w:t>и (изготовления</w:t>
      </w:r>
      <w:r w:rsidR="005D7D79" w:rsidRPr="005D7D79">
        <w:rPr>
          <w:rFonts w:ascii="Times New Roman" w:eastAsia="Times New Roman" w:hAnsi="Times New Roman" w:cs="Times New Roman"/>
          <w:bCs/>
          <w:color w:val="000000"/>
          <w:sz w:val="24"/>
          <w:szCs w:val="24"/>
          <w:lang w:eastAsia="ru-RU"/>
        </w:rPr>
        <w:t>) и монтаж</w:t>
      </w:r>
      <w:r w:rsidR="005D7D79">
        <w:rPr>
          <w:rFonts w:ascii="Times New Roman" w:eastAsia="Times New Roman" w:hAnsi="Times New Roman" w:cs="Times New Roman"/>
          <w:bCs/>
          <w:color w:val="000000"/>
          <w:sz w:val="24"/>
          <w:szCs w:val="24"/>
          <w:lang w:eastAsia="ru-RU"/>
        </w:rPr>
        <w:t>а</w:t>
      </w:r>
      <w:r w:rsidR="005D7D79" w:rsidRPr="005D7D79">
        <w:rPr>
          <w:rFonts w:ascii="Times New Roman" w:eastAsia="Times New Roman" w:hAnsi="Times New Roman" w:cs="Times New Roman"/>
          <w:bCs/>
          <w:color w:val="000000"/>
          <w:sz w:val="24"/>
          <w:szCs w:val="24"/>
          <w:lang w:eastAsia="ru-RU"/>
        </w:rPr>
        <w:t xml:space="preserve"> павильонов ожидания городского пассажирского транспорта без рекламных конструкций в Кировском, Красносельском, </w:t>
      </w:r>
      <w:proofErr w:type="spellStart"/>
      <w:r w:rsidR="005D7D79" w:rsidRPr="005D7D79">
        <w:rPr>
          <w:rFonts w:ascii="Times New Roman" w:eastAsia="Times New Roman" w:hAnsi="Times New Roman" w:cs="Times New Roman"/>
          <w:bCs/>
          <w:color w:val="000000"/>
          <w:sz w:val="24"/>
          <w:szCs w:val="24"/>
          <w:lang w:eastAsia="ru-RU"/>
        </w:rPr>
        <w:t>Петродворцовом</w:t>
      </w:r>
      <w:proofErr w:type="spellEnd"/>
      <w:r w:rsidR="005D7D79" w:rsidRPr="005D7D79">
        <w:rPr>
          <w:rFonts w:ascii="Times New Roman" w:eastAsia="Times New Roman" w:hAnsi="Times New Roman" w:cs="Times New Roman"/>
          <w:bCs/>
          <w:color w:val="000000"/>
          <w:sz w:val="24"/>
          <w:szCs w:val="24"/>
          <w:lang w:eastAsia="ru-RU"/>
        </w:rPr>
        <w:t xml:space="preserve"> районах Санкт-Петербурга в 2020 году</w:t>
      </w:r>
      <w:r w:rsidR="005D7D79">
        <w:rPr>
          <w:rFonts w:ascii="Times New Roman" w:eastAsia="Times New Roman" w:hAnsi="Times New Roman" w:cs="Times New Roman"/>
          <w:bCs/>
          <w:color w:val="000000"/>
          <w:sz w:val="24"/>
          <w:szCs w:val="24"/>
          <w:lang w:eastAsia="ru-RU"/>
        </w:rPr>
        <w:t>».</w:t>
      </w:r>
    </w:p>
    <w:p w:rsidR="00973FB5" w:rsidRPr="007F1BEF" w:rsidRDefault="007F1BEF" w:rsidP="007F1BEF">
      <w:pPr>
        <w:widowControl w:val="0"/>
        <w:tabs>
          <w:tab w:val="left" w:pos="897"/>
        </w:tabs>
        <w:autoSpaceDE w:val="0"/>
        <w:autoSpaceDN w:val="0"/>
        <w:spacing w:after="0" w:line="240" w:lineRule="auto"/>
        <w:ind w:firstLine="567"/>
        <w:jc w:val="both"/>
        <w:rPr>
          <w:rFonts w:ascii="Times New Roman" w:eastAsia="Times New Roman" w:hAnsi="Times New Roman" w:cs="Times New Roman"/>
          <w:sz w:val="24"/>
          <w:szCs w:val="24"/>
        </w:rPr>
      </w:pPr>
      <w:r w:rsidRPr="007F1BEF">
        <w:rPr>
          <w:rFonts w:ascii="Times New Roman" w:eastAsia="Times New Roman" w:hAnsi="Times New Roman" w:cs="Times New Roman"/>
          <w:sz w:val="24"/>
          <w:szCs w:val="24"/>
        </w:rPr>
        <w:t xml:space="preserve">8.2. </w:t>
      </w:r>
      <w:r w:rsidR="00973FB5" w:rsidRPr="007F1BEF">
        <w:rPr>
          <w:rFonts w:ascii="Times New Roman" w:eastAsia="Times New Roman" w:hAnsi="Times New Roman" w:cs="Times New Roman"/>
          <w:sz w:val="24"/>
          <w:szCs w:val="24"/>
        </w:rPr>
        <w:t>Приложение № 2 «</w:t>
      </w:r>
      <w:r w:rsidRPr="007F1BEF">
        <w:rPr>
          <w:rFonts w:ascii="Times New Roman" w:eastAsia="Times New Roman" w:hAnsi="Times New Roman" w:cs="Times New Roman"/>
          <w:sz w:val="24"/>
          <w:szCs w:val="24"/>
        </w:rPr>
        <w:t>Обоснование и расчет начальной (максимальной) цены</w:t>
      </w:r>
      <w:r w:rsidRPr="007F1BEF">
        <w:rPr>
          <w:rFonts w:ascii="Times New Roman" w:eastAsia="Times New Roman" w:hAnsi="Times New Roman" w:cs="Times New Roman"/>
          <w:spacing w:val="-32"/>
          <w:sz w:val="24"/>
          <w:szCs w:val="24"/>
        </w:rPr>
        <w:t xml:space="preserve"> </w:t>
      </w:r>
      <w:r w:rsidRPr="007F1BEF">
        <w:rPr>
          <w:rFonts w:ascii="Times New Roman" w:eastAsia="Times New Roman" w:hAnsi="Times New Roman" w:cs="Times New Roman"/>
          <w:sz w:val="24"/>
          <w:szCs w:val="24"/>
        </w:rPr>
        <w:t>контракта</w:t>
      </w:r>
      <w:r w:rsidR="00973FB5" w:rsidRPr="007F1BEF">
        <w:rPr>
          <w:rFonts w:ascii="Times New Roman" w:eastAsia="Times New Roman" w:hAnsi="Times New Roman" w:cs="Times New Roman"/>
          <w:sz w:val="24"/>
          <w:szCs w:val="24"/>
        </w:rPr>
        <w:t>».</w:t>
      </w:r>
    </w:p>
    <w:p w:rsidR="00973FB5" w:rsidRPr="007F1BEF" w:rsidRDefault="007F1BEF" w:rsidP="007F1BEF">
      <w:pPr>
        <w:widowControl w:val="0"/>
        <w:tabs>
          <w:tab w:val="left" w:pos="897"/>
        </w:tabs>
        <w:autoSpaceDE w:val="0"/>
        <w:autoSpaceDN w:val="0"/>
        <w:spacing w:after="0" w:line="240" w:lineRule="auto"/>
        <w:ind w:firstLine="567"/>
        <w:jc w:val="both"/>
        <w:rPr>
          <w:rFonts w:ascii="Times New Roman" w:eastAsia="Times New Roman" w:hAnsi="Times New Roman" w:cs="Times New Roman"/>
          <w:sz w:val="24"/>
          <w:szCs w:val="24"/>
        </w:rPr>
      </w:pPr>
      <w:r w:rsidRPr="007F1BEF">
        <w:rPr>
          <w:rFonts w:ascii="Times New Roman" w:eastAsia="Times New Roman" w:hAnsi="Times New Roman" w:cs="Times New Roman"/>
          <w:sz w:val="24"/>
          <w:szCs w:val="24"/>
        </w:rPr>
        <w:t xml:space="preserve">8.3. </w:t>
      </w:r>
      <w:r w:rsidR="00973FB5" w:rsidRPr="007F1BEF">
        <w:rPr>
          <w:rFonts w:ascii="Times New Roman" w:eastAsia="Times New Roman" w:hAnsi="Times New Roman" w:cs="Times New Roman"/>
          <w:sz w:val="24"/>
          <w:szCs w:val="24"/>
        </w:rPr>
        <w:t>Приложение № 3 «</w:t>
      </w:r>
      <w:r w:rsidRPr="007F1BEF">
        <w:rPr>
          <w:rFonts w:ascii="Times New Roman" w:hAnsi="Times New Roman" w:cs="Times New Roman"/>
          <w:color w:val="000000"/>
          <w:sz w:val="24"/>
          <w:szCs w:val="24"/>
        </w:rPr>
        <w:t>Требования к значениям показателей (характеристик) поставляемого товара, позволяющие определить соответствие установленным заказчиком требованиям</w:t>
      </w:r>
      <w:r w:rsidR="00973FB5" w:rsidRPr="007F1BEF">
        <w:rPr>
          <w:rFonts w:ascii="Times New Roman" w:eastAsia="Times New Roman" w:hAnsi="Times New Roman" w:cs="Times New Roman"/>
          <w:sz w:val="24"/>
          <w:szCs w:val="24"/>
        </w:rPr>
        <w:t>».</w:t>
      </w:r>
    </w:p>
    <w:p w:rsidR="007F1BEF" w:rsidRPr="008C114D" w:rsidRDefault="00C514DE" w:rsidP="005D7D79">
      <w:pPr>
        <w:widowControl w:val="0"/>
        <w:tabs>
          <w:tab w:val="left" w:pos="962"/>
        </w:tabs>
        <w:autoSpaceDE w:val="0"/>
        <w:autoSpaceDN w:val="0"/>
        <w:spacing w:after="0" w:line="240" w:lineRule="auto"/>
        <w:ind w:right="10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5D7D79">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005D7D79" w:rsidRPr="008C114D">
        <w:rPr>
          <w:rFonts w:ascii="Times New Roman" w:eastAsia="Times New Roman" w:hAnsi="Times New Roman" w:cs="Times New Roman"/>
          <w:sz w:val="24"/>
          <w:szCs w:val="24"/>
        </w:rPr>
        <w:t>П</w:t>
      </w:r>
      <w:r w:rsidRPr="008C114D">
        <w:rPr>
          <w:rFonts w:ascii="Times New Roman" w:eastAsia="Times New Roman" w:hAnsi="Times New Roman" w:cs="Times New Roman"/>
          <w:sz w:val="24"/>
          <w:szCs w:val="24"/>
        </w:rPr>
        <w:t>риложение №</w:t>
      </w:r>
      <w:r w:rsidR="005D7D79" w:rsidRPr="008C114D">
        <w:rPr>
          <w:rFonts w:ascii="Times New Roman" w:eastAsia="Times New Roman" w:hAnsi="Times New Roman" w:cs="Times New Roman"/>
          <w:sz w:val="24"/>
          <w:szCs w:val="24"/>
        </w:rPr>
        <w:t xml:space="preserve"> 4</w:t>
      </w:r>
      <w:r w:rsidRPr="008C114D">
        <w:rPr>
          <w:rFonts w:ascii="Times New Roman" w:eastAsia="Times New Roman" w:hAnsi="Times New Roman" w:cs="Times New Roman"/>
          <w:sz w:val="24"/>
          <w:szCs w:val="24"/>
        </w:rPr>
        <w:t xml:space="preserve"> «</w:t>
      </w:r>
      <w:r w:rsidRPr="008C114D">
        <w:rPr>
          <w:rFonts w:ascii="Times New Roman" w:eastAsia="Calibri" w:hAnsi="Times New Roman" w:cs="Times New Roman"/>
          <w:sz w:val="24"/>
          <w:szCs w:val="24"/>
        </w:rPr>
        <w:t xml:space="preserve">Форма «Сведения о функциональных, технических и качественных, эксплуатационных характеристиках объекта закупки», рекомендуемая участнику закупки, для предоставления в </w:t>
      </w:r>
      <w:r w:rsidRPr="008C114D">
        <w:rPr>
          <w:rFonts w:ascii="Times New Roman" w:eastAsia="Calibri" w:hAnsi="Times New Roman" w:cs="Times New Roman"/>
          <w:sz w:val="24"/>
          <w:szCs w:val="24"/>
          <w:lang w:val="en-US"/>
        </w:rPr>
        <w:t>I</w:t>
      </w:r>
      <w:r w:rsidRPr="008C114D">
        <w:rPr>
          <w:rFonts w:ascii="Times New Roman" w:eastAsia="Calibri" w:hAnsi="Times New Roman" w:cs="Times New Roman"/>
          <w:sz w:val="24"/>
          <w:szCs w:val="24"/>
        </w:rPr>
        <w:t xml:space="preserve"> части заявки на участие в аукцион»</w:t>
      </w:r>
      <w:r w:rsidR="005D7D79" w:rsidRPr="008C114D">
        <w:rPr>
          <w:rFonts w:ascii="Times New Roman" w:eastAsia="Times New Roman" w:hAnsi="Times New Roman" w:cs="Times New Roman"/>
          <w:sz w:val="24"/>
          <w:szCs w:val="24"/>
        </w:rPr>
        <w:t>.</w:t>
      </w:r>
    </w:p>
    <w:p w:rsidR="005D7D79" w:rsidRPr="005D7D79" w:rsidRDefault="005D7D79" w:rsidP="005D7D79">
      <w:pPr>
        <w:widowControl w:val="0"/>
        <w:tabs>
          <w:tab w:val="left" w:pos="962"/>
        </w:tabs>
        <w:autoSpaceDE w:val="0"/>
        <w:autoSpaceDN w:val="0"/>
        <w:spacing w:after="0" w:line="240" w:lineRule="auto"/>
        <w:ind w:right="102" w:firstLine="567"/>
        <w:jc w:val="both"/>
        <w:rPr>
          <w:rFonts w:ascii="Times New Roman" w:eastAsia="Times New Roman" w:hAnsi="Times New Roman" w:cs="Times New Roman"/>
          <w:sz w:val="24"/>
          <w:szCs w:val="24"/>
        </w:rPr>
        <w:sectPr w:rsidR="005D7D79" w:rsidRPr="005D7D79">
          <w:pgSz w:w="11906" w:h="16838"/>
          <w:pgMar w:top="1134" w:right="850" w:bottom="1134" w:left="1701" w:header="708" w:footer="708" w:gutter="0"/>
          <w:cols w:space="708"/>
          <w:docGrid w:linePitch="360"/>
        </w:sectPr>
      </w:pPr>
      <w:r w:rsidRPr="008C114D">
        <w:rPr>
          <w:rFonts w:ascii="Times New Roman" w:eastAsia="Times New Roman" w:hAnsi="Times New Roman" w:cs="Times New Roman"/>
          <w:sz w:val="24"/>
          <w:szCs w:val="24"/>
        </w:rPr>
        <w:t xml:space="preserve">8.5. </w:t>
      </w:r>
      <w:r w:rsidRPr="008C114D">
        <w:rPr>
          <w:rFonts w:ascii="Times New Roman" w:eastAsia="Calibri" w:hAnsi="Times New Roman" w:cs="Times New Roman"/>
          <w:sz w:val="24"/>
          <w:szCs w:val="24"/>
        </w:rPr>
        <w:t>Приложение № 5 «График поставки и монтажа павильонов ожидания городского пассажирского транспорта (</w:t>
      </w:r>
      <w:proofErr w:type="spellStart"/>
      <w:r w:rsidRPr="008C114D">
        <w:rPr>
          <w:rFonts w:ascii="Times New Roman" w:eastAsia="Calibri" w:hAnsi="Times New Roman" w:cs="Times New Roman"/>
          <w:sz w:val="24"/>
          <w:szCs w:val="24"/>
        </w:rPr>
        <w:t>ПОГПТ</w:t>
      </w:r>
      <w:proofErr w:type="spellEnd"/>
      <w:r w:rsidRPr="008C114D">
        <w:rPr>
          <w:rFonts w:ascii="Times New Roman" w:eastAsia="Calibri" w:hAnsi="Times New Roman" w:cs="Times New Roman"/>
          <w:sz w:val="24"/>
          <w:szCs w:val="24"/>
        </w:rPr>
        <w:t>)».</w:t>
      </w:r>
    </w:p>
    <w:p w:rsidR="00B67E05" w:rsidRDefault="00B67E05" w:rsidP="00B67E05">
      <w:pPr>
        <w:pStyle w:val="4"/>
        <w:spacing w:before="205"/>
        <w:ind w:right="103"/>
        <w:jc w:val="right"/>
        <w:rPr>
          <w:rFonts w:ascii="Times New Roman" w:hAnsi="Times New Roman" w:cs="Times New Roman"/>
          <w:b/>
          <w:i w:val="0"/>
          <w:color w:val="auto"/>
          <w:sz w:val="24"/>
          <w:szCs w:val="24"/>
        </w:rPr>
      </w:pPr>
      <w:r w:rsidRPr="00901E04">
        <w:rPr>
          <w:rFonts w:ascii="Times New Roman" w:hAnsi="Times New Roman" w:cs="Times New Roman"/>
          <w:b/>
          <w:i w:val="0"/>
          <w:color w:val="auto"/>
          <w:sz w:val="24"/>
          <w:szCs w:val="24"/>
        </w:rPr>
        <w:lastRenderedPageBreak/>
        <w:t>Приложение №1 к Техническому заданию</w:t>
      </w:r>
    </w:p>
    <w:p w:rsidR="00E679E7" w:rsidRDefault="00E679E7" w:rsidP="000636F7">
      <w:pPr>
        <w:jc w:val="center"/>
        <w:rPr>
          <w:rFonts w:ascii="Times New Roman" w:eastAsia="Times New Roman" w:hAnsi="Times New Roman" w:cs="Times New Roman"/>
          <w:b/>
          <w:bCs/>
          <w:color w:val="000000"/>
          <w:sz w:val="24"/>
          <w:szCs w:val="24"/>
          <w:lang w:eastAsia="ru-RU"/>
        </w:rPr>
      </w:pPr>
    </w:p>
    <w:p w:rsidR="0061780A" w:rsidRDefault="005D7D79" w:rsidP="00890886">
      <w:pPr>
        <w:jc w:val="center"/>
        <w:rPr>
          <w:rFonts w:ascii="Times New Roman" w:eastAsia="Times New Roman" w:hAnsi="Times New Roman" w:cs="Times New Roman"/>
          <w:b/>
          <w:bCs/>
          <w:color w:val="000000"/>
          <w:sz w:val="24"/>
          <w:szCs w:val="24"/>
          <w:lang w:eastAsia="ru-RU"/>
        </w:rPr>
      </w:pPr>
      <w:r w:rsidRPr="005D7D79">
        <w:rPr>
          <w:rFonts w:ascii="Times New Roman" w:eastAsia="Times New Roman" w:hAnsi="Times New Roman" w:cs="Times New Roman"/>
          <w:b/>
          <w:bCs/>
          <w:color w:val="000000"/>
          <w:sz w:val="24"/>
          <w:szCs w:val="24"/>
          <w:lang w:eastAsia="ru-RU"/>
        </w:rPr>
        <w:t xml:space="preserve">Адресный перечень поставки (изготовления) и монтажа павильонов ожидания городского пассажирского транспорта без рекламных конструкций в Кировском, Красносельском, </w:t>
      </w:r>
      <w:proofErr w:type="spellStart"/>
      <w:r w:rsidRPr="005D7D79">
        <w:rPr>
          <w:rFonts w:ascii="Times New Roman" w:eastAsia="Times New Roman" w:hAnsi="Times New Roman" w:cs="Times New Roman"/>
          <w:b/>
          <w:bCs/>
          <w:color w:val="000000"/>
          <w:sz w:val="24"/>
          <w:szCs w:val="24"/>
          <w:lang w:eastAsia="ru-RU"/>
        </w:rPr>
        <w:t>Петродворцовом</w:t>
      </w:r>
      <w:proofErr w:type="spellEnd"/>
      <w:r w:rsidRPr="005D7D79">
        <w:rPr>
          <w:rFonts w:ascii="Times New Roman" w:eastAsia="Times New Roman" w:hAnsi="Times New Roman" w:cs="Times New Roman"/>
          <w:b/>
          <w:bCs/>
          <w:color w:val="000000"/>
          <w:sz w:val="24"/>
          <w:szCs w:val="24"/>
          <w:lang w:eastAsia="ru-RU"/>
        </w:rPr>
        <w:t xml:space="preserve"> районах Санкт-Петербурга в 2020 год</w:t>
      </w:r>
      <w:bookmarkStart w:id="91" w:name="RANGE!B1:G65"/>
      <w:bookmarkEnd w:id="91"/>
      <w:r w:rsidR="00890886">
        <w:rPr>
          <w:rFonts w:ascii="Times New Roman" w:eastAsia="Times New Roman" w:hAnsi="Times New Roman" w:cs="Times New Roman"/>
          <w:b/>
          <w:bCs/>
          <w:color w:val="000000"/>
          <w:sz w:val="24"/>
          <w:szCs w:val="24"/>
          <w:lang w:eastAsia="ru-RU"/>
        </w:rPr>
        <w:t>у</w:t>
      </w:r>
    </w:p>
    <w:tbl>
      <w:tblPr>
        <w:tblW w:w="10040" w:type="dxa"/>
        <w:tblLook w:val="04A0" w:firstRow="1" w:lastRow="0" w:firstColumn="1" w:lastColumn="0" w:noHBand="0" w:noVBand="1"/>
      </w:tblPr>
      <w:tblGrid>
        <w:gridCol w:w="557"/>
        <w:gridCol w:w="5292"/>
        <w:gridCol w:w="1547"/>
        <w:gridCol w:w="2657"/>
      </w:tblGrid>
      <w:tr w:rsidR="00F451DA" w:rsidRPr="00F451DA" w:rsidTr="00F451DA">
        <w:trPr>
          <w:trHeight w:val="1020"/>
        </w:trPr>
        <w:tc>
          <w:tcPr>
            <w:tcW w:w="460" w:type="dxa"/>
            <w:tcBorders>
              <w:top w:val="single" w:sz="4" w:space="0" w:color="auto"/>
              <w:left w:val="single" w:sz="4" w:space="0" w:color="auto"/>
              <w:bottom w:val="single" w:sz="4" w:space="0" w:color="auto"/>
              <w:right w:val="single" w:sz="4" w:space="0" w:color="auto"/>
            </w:tcBorders>
            <w:shd w:val="clear" w:color="auto" w:fill="auto"/>
            <w:hideMark/>
          </w:tcPr>
          <w:p w:rsidR="00F451DA" w:rsidRPr="00F451DA" w:rsidRDefault="00F451DA" w:rsidP="00F451DA">
            <w:pPr>
              <w:spacing w:after="0" w:line="240" w:lineRule="auto"/>
              <w:jc w:val="center"/>
              <w:rPr>
                <w:rFonts w:ascii="Times New Roman" w:eastAsia="Times New Roman" w:hAnsi="Times New Roman" w:cs="Times New Roman"/>
                <w:b/>
                <w:bCs/>
                <w:color w:val="000000"/>
                <w:sz w:val="24"/>
                <w:szCs w:val="24"/>
                <w:lang w:eastAsia="ru-RU"/>
              </w:rPr>
            </w:pPr>
            <w:r w:rsidRPr="00F451DA">
              <w:rPr>
                <w:rFonts w:ascii="Times New Roman" w:eastAsia="Times New Roman" w:hAnsi="Times New Roman" w:cs="Times New Roman"/>
                <w:b/>
                <w:bCs/>
                <w:color w:val="000000"/>
                <w:sz w:val="24"/>
                <w:szCs w:val="24"/>
                <w:lang w:eastAsia="ru-RU"/>
              </w:rPr>
              <w:t>№ п/п</w:t>
            </w:r>
          </w:p>
        </w:tc>
        <w:tc>
          <w:tcPr>
            <w:tcW w:w="5340" w:type="dxa"/>
            <w:tcBorders>
              <w:top w:val="single" w:sz="4" w:space="0" w:color="auto"/>
              <w:left w:val="nil"/>
              <w:bottom w:val="nil"/>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b/>
                <w:bCs/>
                <w:color w:val="000000"/>
                <w:sz w:val="24"/>
                <w:szCs w:val="24"/>
                <w:lang w:eastAsia="ru-RU"/>
              </w:rPr>
            </w:pPr>
            <w:r w:rsidRPr="00F451DA">
              <w:rPr>
                <w:rFonts w:ascii="Times New Roman" w:eastAsia="Times New Roman" w:hAnsi="Times New Roman" w:cs="Times New Roman"/>
                <w:b/>
                <w:bCs/>
                <w:color w:val="000000"/>
                <w:sz w:val="24"/>
                <w:szCs w:val="24"/>
                <w:lang w:eastAsia="ru-RU"/>
              </w:rPr>
              <w:t xml:space="preserve">Наименование объекта                                                     </w:t>
            </w:r>
            <w:proofErr w:type="gramStart"/>
            <w:r w:rsidRPr="00F451DA">
              <w:rPr>
                <w:rFonts w:ascii="Times New Roman" w:eastAsia="Times New Roman" w:hAnsi="Times New Roman" w:cs="Times New Roman"/>
                <w:b/>
                <w:bCs/>
                <w:color w:val="000000"/>
                <w:sz w:val="24"/>
                <w:szCs w:val="24"/>
                <w:lang w:eastAsia="ru-RU"/>
              </w:rPr>
              <w:t xml:space="preserve">   (</w:t>
            </w:r>
            <w:proofErr w:type="gramEnd"/>
            <w:r w:rsidRPr="00F451DA">
              <w:rPr>
                <w:rFonts w:ascii="Times New Roman" w:eastAsia="Times New Roman" w:hAnsi="Times New Roman" w:cs="Times New Roman"/>
                <w:b/>
                <w:bCs/>
                <w:color w:val="000000"/>
                <w:sz w:val="24"/>
                <w:szCs w:val="24"/>
                <w:lang w:eastAsia="ru-RU"/>
              </w:rPr>
              <w:t>адрес остановочного пункта)</w:t>
            </w:r>
          </w:p>
        </w:tc>
        <w:tc>
          <w:tcPr>
            <w:tcW w:w="1560" w:type="dxa"/>
            <w:tcBorders>
              <w:top w:val="single" w:sz="4" w:space="0" w:color="auto"/>
              <w:left w:val="nil"/>
              <w:bottom w:val="nil"/>
              <w:right w:val="single" w:sz="4" w:space="0" w:color="auto"/>
            </w:tcBorders>
            <w:shd w:val="clear" w:color="auto" w:fill="auto"/>
            <w:hideMark/>
          </w:tcPr>
          <w:p w:rsidR="00F451DA" w:rsidRPr="00F451DA" w:rsidRDefault="00F451DA" w:rsidP="00F451DA">
            <w:pPr>
              <w:spacing w:after="0" w:line="240" w:lineRule="auto"/>
              <w:jc w:val="center"/>
              <w:rPr>
                <w:rFonts w:ascii="Times New Roman" w:eastAsia="Times New Roman" w:hAnsi="Times New Roman" w:cs="Times New Roman"/>
                <w:b/>
                <w:bCs/>
                <w:color w:val="000000"/>
                <w:sz w:val="24"/>
                <w:szCs w:val="24"/>
                <w:lang w:eastAsia="ru-RU"/>
              </w:rPr>
            </w:pPr>
            <w:proofErr w:type="gramStart"/>
            <w:r w:rsidRPr="00F451DA">
              <w:rPr>
                <w:rFonts w:ascii="Times New Roman" w:eastAsia="Times New Roman" w:hAnsi="Times New Roman" w:cs="Times New Roman"/>
                <w:b/>
                <w:bCs/>
                <w:color w:val="000000"/>
                <w:sz w:val="24"/>
                <w:szCs w:val="24"/>
                <w:lang w:eastAsia="ru-RU"/>
              </w:rPr>
              <w:t xml:space="preserve">Количество,   </w:t>
            </w:r>
            <w:proofErr w:type="gramEnd"/>
            <w:r w:rsidRPr="00F451DA">
              <w:rPr>
                <w:rFonts w:ascii="Times New Roman" w:eastAsia="Times New Roman" w:hAnsi="Times New Roman" w:cs="Times New Roman"/>
                <w:b/>
                <w:bCs/>
                <w:color w:val="000000"/>
                <w:sz w:val="24"/>
                <w:szCs w:val="24"/>
                <w:lang w:eastAsia="ru-RU"/>
              </w:rPr>
              <w:t xml:space="preserve">       шт.</w:t>
            </w:r>
          </w:p>
        </w:tc>
        <w:tc>
          <w:tcPr>
            <w:tcW w:w="2680" w:type="dxa"/>
            <w:tcBorders>
              <w:top w:val="single" w:sz="4" w:space="0" w:color="auto"/>
              <w:left w:val="nil"/>
              <w:bottom w:val="nil"/>
              <w:right w:val="single" w:sz="4" w:space="0" w:color="auto"/>
            </w:tcBorders>
            <w:shd w:val="clear" w:color="auto" w:fill="auto"/>
            <w:hideMark/>
          </w:tcPr>
          <w:p w:rsidR="00F451DA" w:rsidRPr="00F451DA" w:rsidRDefault="00F451DA" w:rsidP="00F451DA">
            <w:pPr>
              <w:spacing w:after="0" w:line="240" w:lineRule="auto"/>
              <w:jc w:val="center"/>
              <w:rPr>
                <w:rFonts w:ascii="Times New Roman" w:eastAsia="Times New Roman" w:hAnsi="Times New Roman" w:cs="Times New Roman"/>
                <w:b/>
                <w:bCs/>
                <w:color w:val="000000"/>
                <w:sz w:val="24"/>
                <w:szCs w:val="24"/>
                <w:lang w:eastAsia="ru-RU"/>
              </w:rPr>
            </w:pPr>
            <w:r w:rsidRPr="00F451DA">
              <w:rPr>
                <w:rFonts w:ascii="Times New Roman" w:eastAsia="Times New Roman" w:hAnsi="Times New Roman" w:cs="Times New Roman"/>
                <w:b/>
                <w:bCs/>
                <w:color w:val="000000"/>
                <w:sz w:val="24"/>
                <w:szCs w:val="24"/>
                <w:lang w:eastAsia="ru-RU"/>
              </w:rPr>
              <w:t>Тип павильона</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w:t>
            </w:r>
          </w:p>
        </w:tc>
        <w:tc>
          <w:tcPr>
            <w:tcW w:w="5340" w:type="dxa"/>
            <w:tcBorders>
              <w:top w:val="single" w:sz="4" w:space="0" w:color="auto"/>
              <w:left w:val="nil"/>
              <w:bottom w:val="single" w:sz="4" w:space="0" w:color="auto"/>
              <w:right w:val="single" w:sz="4" w:space="0" w:color="auto"/>
            </w:tcBorders>
            <w:shd w:val="clear" w:color="auto" w:fill="auto"/>
            <w:noWrap/>
            <w:hideMark/>
          </w:tcPr>
          <w:p w:rsidR="00F451DA" w:rsidRPr="00F451DA" w:rsidRDefault="00F451DA" w:rsidP="00F451DA">
            <w:pPr>
              <w:spacing w:after="0" w:line="240" w:lineRule="auto"/>
              <w:rPr>
                <w:rFonts w:ascii="Times New Roman" w:eastAsia="Times New Roman" w:hAnsi="Times New Roman" w:cs="Times New Roman"/>
                <w:b/>
                <w:bCs/>
                <w:color w:val="000000"/>
                <w:sz w:val="24"/>
                <w:szCs w:val="24"/>
                <w:lang w:eastAsia="ru-RU"/>
              </w:rPr>
            </w:pPr>
            <w:proofErr w:type="gramStart"/>
            <w:r w:rsidRPr="00F451DA">
              <w:rPr>
                <w:rFonts w:ascii="Times New Roman" w:eastAsia="Times New Roman" w:hAnsi="Times New Roman" w:cs="Times New Roman"/>
                <w:b/>
                <w:bCs/>
                <w:color w:val="000000"/>
                <w:sz w:val="24"/>
                <w:szCs w:val="24"/>
                <w:lang w:eastAsia="ru-RU"/>
              </w:rPr>
              <w:t>Кировский  район</w:t>
            </w:r>
            <w:proofErr w:type="gramEnd"/>
          </w:p>
        </w:tc>
        <w:tc>
          <w:tcPr>
            <w:tcW w:w="1560" w:type="dxa"/>
            <w:tcBorders>
              <w:top w:val="single" w:sz="4" w:space="0" w:color="auto"/>
              <w:left w:val="nil"/>
              <w:bottom w:val="nil"/>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w:t>
            </w: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w:t>
            </w:r>
          </w:p>
        </w:tc>
        <w:tc>
          <w:tcPr>
            <w:tcW w:w="5340" w:type="dxa"/>
            <w:tcBorders>
              <w:top w:val="nil"/>
              <w:left w:val="nil"/>
              <w:bottom w:val="single" w:sz="4" w:space="0" w:color="auto"/>
              <w:right w:val="single" w:sz="4" w:space="0" w:color="auto"/>
            </w:tcBorders>
            <w:shd w:val="clear" w:color="auto" w:fill="auto"/>
            <w:noWrap/>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proofErr w:type="spellStart"/>
            <w:proofErr w:type="gramStart"/>
            <w:r w:rsidRPr="00F451DA">
              <w:rPr>
                <w:rFonts w:ascii="Times New Roman" w:eastAsia="Times New Roman" w:hAnsi="Times New Roman" w:cs="Times New Roman"/>
                <w:color w:val="000000"/>
                <w:sz w:val="24"/>
                <w:szCs w:val="24"/>
                <w:lang w:eastAsia="ru-RU"/>
              </w:rPr>
              <w:t>бульв</w:t>
            </w:r>
            <w:proofErr w:type="spellEnd"/>
            <w:proofErr w:type="gramEnd"/>
            <w:r w:rsidRPr="00F451DA">
              <w:rPr>
                <w:rFonts w:ascii="Times New Roman" w:eastAsia="Times New Roman" w:hAnsi="Times New Roman" w:cs="Times New Roman"/>
                <w:color w:val="000000"/>
                <w:sz w:val="24"/>
                <w:szCs w:val="24"/>
                <w:lang w:eastAsia="ru-RU"/>
              </w:rPr>
              <w:t xml:space="preserve">. </w:t>
            </w:r>
            <w:proofErr w:type="gramStart"/>
            <w:r w:rsidRPr="00F451DA">
              <w:rPr>
                <w:rFonts w:ascii="Times New Roman" w:eastAsia="Times New Roman" w:hAnsi="Times New Roman" w:cs="Times New Roman"/>
                <w:color w:val="000000"/>
                <w:sz w:val="24"/>
                <w:szCs w:val="24"/>
                <w:lang w:eastAsia="ru-RU"/>
              </w:rPr>
              <w:t xml:space="preserve">Новаторов,   </w:t>
            </w:r>
            <w:proofErr w:type="gramEnd"/>
            <w:r w:rsidRPr="00F451DA">
              <w:rPr>
                <w:rFonts w:ascii="Times New Roman" w:eastAsia="Times New Roman" w:hAnsi="Times New Roman" w:cs="Times New Roman"/>
                <w:color w:val="000000"/>
                <w:sz w:val="24"/>
                <w:szCs w:val="24"/>
                <w:lang w:eastAsia="ru-RU"/>
              </w:rPr>
              <w:t>д. 98</w:t>
            </w:r>
          </w:p>
        </w:tc>
        <w:tc>
          <w:tcPr>
            <w:tcW w:w="1560" w:type="dxa"/>
            <w:tcBorders>
              <w:top w:val="single" w:sz="4" w:space="0" w:color="auto"/>
              <w:left w:val="nil"/>
              <w:bottom w:val="nil"/>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2</w:t>
            </w:r>
          </w:p>
        </w:tc>
        <w:tc>
          <w:tcPr>
            <w:tcW w:w="5340" w:type="dxa"/>
            <w:tcBorders>
              <w:top w:val="nil"/>
              <w:left w:val="nil"/>
              <w:bottom w:val="single" w:sz="4" w:space="0" w:color="auto"/>
              <w:right w:val="single" w:sz="4" w:space="0" w:color="auto"/>
            </w:tcBorders>
            <w:shd w:val="clear" w:color="auto" w:fill="auto"/>
            <w:noWrap/>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Двинская ул. </w:t>
            </w:r>
            <w:proofErr w:type="spellStart"/>
            <w:r w:rsidRPr="00F451DA">
              <w:rPr>
                <w:rFonts w:ascii="Times New Roman" w:eastAsia="Times New Roman" w:hAnsi="Times New Roman" w:cs="Times New Roman"/>
                <w:color w:val="000000"/>
                <w:sz w:val="24"/>
                <w:szCs w:val="24"/>
                <w:lang w:eastAsia="ru-RU"/>
              </w:rPr>
              <w:t>д.15</w:t>
            </w:r>
            <w:proofErr w:type="spellEnd"/>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Стандарт-Облегченный</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w:t>
            </w:r>
          </w:p>
        </w:tc>
        <w:tc>
          <w:tcPr>
            <w:tcW w:w="5340" w:type="dxa"/>
            <w:tcBorders>
              <w:top w:val="nil"/>
              <w:left w:val="nil"/>
              <w:bottom w:val="single" w:sz="4" w:space="0" w:color="auto"/>
              <w:right w:val="single" w:sz="4" w:space="0" w:color="auto"/>
            </w:tcBorders>
            <w:shd w:val="clear" w:color="auto" w:fill="auto"/>
            <w:noWrap/>
            <w:hideMark/>
          </w:tcPr>
          <w:p w:rsidR="00F451DA" w:rsidRPr="00F451DA" w:rsidRDefault="00F451DA" w:rsidP="00F451DA">
            <w:pPr>
              <w:spacing w:after="0" w:line="240" w:lineRule="auto"/>
              <w:jc w:val="right"/>
              <w:rPr>
                <w:rFonts w:ascii="Times New Roman" w:eastAsia="Times New Roman" w:hAnsi="Times New Roman" w:cs="Times New Roman"/>
                <w:b/>
                <w:bCs/>
                <w:i/>
                <w:iCs/>
                <w:color w:val="000000"/>
                <w:sz w:val="24"/>
                <w:szCs w:val="24"/>
                <w:lang w:eastAsia="ru-RU"/>
              </w:rPr>
            </w:pPr>
            <w:r w:rsidRPr="00F451DA">
              <w:rPr>
                <w:rFonts w:ascii="Times New Roman" w:eastAsia="Times New Roman" w:hAnsi="Times New Roman" w:cs="Times New Roman"/>
                <w:b/>
                <w:bCs/>
                <w:i/>
                <w:iCs/>
                <w:color w:val="000000"/>
                <w:sz w:val="24"/>
                <w:szCs w:val="24"/>
                <w:lang w:eastAsia="ru-RU"/>
              </w:rPr>
              <w:t>Итого по району:</w:t>
            </w:r>
          </w:p>
        </w:tc>
        <w:tc>
          <w:tcPr>
            <w:tcW w:w="1560" w:type="dxa"/>
            <w:tcBorders>
              <w:top w:val="nil"/>
              <w:left w:val="nil"/>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b/>
                <w:bCs/>
                <w:color w:val="000000"/>
                <w:sz w:val="24"/>
                <w:szCs w:val="24"/>
                <w:lang w:eastAsia="ru-RU"/>
              </w:rPr>
            </w:pPr>
            <w:r w:rsidRPr="00F451DA">
              <w:rPr>
                <w:rFonts w:ascii="Times New Roman" w:eastAsia="Times New Roman" w:hAnsi="Times New Roman" w:cs="Times New Roman"/>
                <w:b/>
                <w:bCs/>
                <w:color w:val="000000"/>
                <w:sz w:val="24"/>
                <w:szCs w:val="24"/>
                <w:lang w:eastAsia="ru-RU"/>
              </w:rPr>
              <w:t>2</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w:t>
            </w:r>
          </w:p>
        </w:tc>
        <w:tc>
          <w:tcPr>
            <w:tcW w:w="5340" w:type="dxa"/>
            <w:tcBorders>
              <w:top w:val="nil"/>
              <w:left w:val="nil"/>
              <w:bottom w:val="single" w:sz="4" w:space="0" w:color="auto"/>
              <w:right w:val="single" w:sz="4" w:space="0" w:color="auto"/>
            </w:tcBorders>
            <w:shd w:val="clear" w:color="auto" w:fill="auto"/>
            <w:noWrap/>
            <w:hideMark/>
          </w:tcPr>
          <w:p w:rsidR="00F451DA" w:rsidRPr="00F451DA" w:rsidRDefault="00F451DA" w:rsidP="00F451DA">
            <w:pPr>
              <w:spacing w:after="0" w:line="240" w:lineRule="auto"/>
              <w:rPr>
                <w:rFonts w:ascii="Times New Roman" w:eastAsia="Times New Roman" w:hAnsi="Times New Roman" w:cs="Times New Roman"/>
                <w:b/>
                <w:bCs/>
                <w:color w:val="000000"/>
                <w:sz w:val="24"/>
                <w:szCs w:val="24"/>
                <w:lang w:eastAsia="ru-RU"/>
              </w:rPr>
            </w:pPr>
            <w:proofErr w:type="spellStart"/>
            <w:proofErr w:type="gramStart"/>
            <w:r w:rsidRPr="00F451DA">
              <w:rPr>
                <w:rFonts w:ascii="Times New Roman" w:eastAsia="Times New Roman" w:hAnsi="Times New Roman" w:cs="Times New Roman"/>
                <w:b/>
                <w:bCs/>
                <w:color w:val="000000"/>
                <w:sz w:val="24"/>
                <w:szCs w:val="24"/>
                <w:lang w:eastAsia="ru-RU"/>
              </w:rPr>
              <w:t>Красносельский</w:t>
            </w:r>
            <w:proofErr w:type="spellEnd"/>
            <w:r w:rsidRPr="00F451DA">
              <w:rPr>
                <w:rFonts w:ascii="Times New Roman" w:eastAsia="Times New Roman" w:hAnsi="Times New Roman" w:cs="Times New Roman"/>
                <w:b/>
                <w:bCs/>
                <w:color w:val="000000"/>
                <w:sz w:val="24"/>
                <w:szCs w:val="24"/>
                <w:lang w:eastAsia="ru-RU"/>
              </w:rPr>
              <w:t xml:space="preserve">  район</w:t>
            </w:r>
            <w:proofErr w:type="gramEnd"/>
          </w:p>
        </w:tc>
        <w:tc>
          <w:tcPr>
            <w:tcW w:w="1560" w:type="dxa"/>
            <w:tcBorders>
              <w:top w:val="nil"/>
              <w:left w:val="nil"/>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b/>
                <w:bCs/>
                <w:color w:val="000000"/>
                <w:sz w:val="24"/>
                <w:szCs w:val="24"/>
                <w:lang w:eastAsia="ru-RU"/>
              </w:rPr>
            </w:pPr>
            <w:r w:rsidRPr="00F451DA">
              <w:rPr>
                <w:rFonts w:ascii="Times New Roman" w:eastAsia="Times New Roman" w:hAnsi="Times New Roman" w:cs="Times New Roman"/>
                <w:b/>
                <w:bCs/>
                <w:color w:val="000000"/>
                <w:sz w:val="24"/>
                <w:szCs w:val="24"/>
                <w:lang w:eastAsia="ru-RU"/>
              </w:rPr>
              <w:t> </w:t>
            </w:r>
          </w:p>
        </w:tc>
        <w:tc>
          <w:tcPr>
            <w:tcW w:w="2680" w:type="dxa"/>
            <w:tcBorders>
              <w:top w:val="nil"/>
              <w:left w:val="nil"/>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b/>
                <w:bCs/>
                <w:color w:val="000000"/>
                <w:sz w:val="24"/>
                <w:szCs w:val="24"/>
                <w:lang w:eastAsia="ru-RU"/>
              </w:rPr>
            </w:pPr>
            <w:r w:rsidRPr="00F451DA">
              <w:rPr>
                <w:rFonts w:ascii="Times New Roman" w:eastAsia="Times New Roman" w:hAnsi="Times New Roman" w:cs="Times New Roman"/>
                <w:b/>
                <w:bCs/>
                <w:color w:val="000000"/>
                <w:sz w:val="24"/>
                <w:szCs w:val="24"/>
                <w:lang w:eastAsia="ru-RU"/>
              </w:rPr>
              <w:t> </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ул. Адмирала </w:t>
            </w:r>
            <w:proofErr w:type="spellStart"/>
            <w:r w:rsidRPr="00F451DA">
              <w:rPr>
                <w:rFonts w:ascii="Times New Roman" w:eastAsia="Times New Roman" w:hAnsi="Times New Roman" w:cs="Times New Roman"/>
                <w:color w:val="000000"/>
                <w:sz w:val="24"/>
                <w:szCs w:val="24"/>
                <w:lang w:eastAsia="ru-RU"/>
              </w:rPr>
              <w:t>Черокова</w:t>
            </w:r>
            <w:proofErr w:type="spellEnd"/>
            <w:r w:rsidRPr="00F451DA">
              <w:rPr>
                <w:rFonts w:ascii="Times New Roman" w:eastAsia="Times New Roman" w:hAnsi="Times New Roman" w:cs="Times New Roman"/>
                <w:color w:val="000000"/>
                <w:sz w:val="24"/>
                <w:szCs w:val="24"/>
                <w:lang w:eastAsia="ru-RU"/>
              </w:rPr>
              <w:t xml:space="preserve">, четная и нечетная сторона, у </w:t>
            </w:r>
            <w:proofErr w:type="spellStart"/>
            <w:r w:rsidRPr="00F451DA">
              <w:rPr>
                <w:rFonts w:ascii="Times New Roman" w:eastAsia="Times New Roman" w:hAnsi="Times New Roman" w:cs="Times New Roman"/>
                <w:color w:val="000000"/>
                <w:sz w:val="24"/>
                <w:szCs w:val="24"/>
                <w:lang w:eastAsia="ru-RU"/>
              </w:rPr>
              <w:t>ул.Капитана</w:t>
            </w:r>
            <w:proofErr w:type="spellEnd"/>
            <w:r w:rsidRPr="00F451DA">
              <w:rPr>
                <w:rFonts w:ascii="Times New Roman" w:eastAsia="Times New Roman" w:hAnsi="Times New Roman" w:cs="Times New Roman"/>
                <w:color w:val="000000"/>
                <w:sz w:val="24"/>
                <w:szCs w:val="24"/>
                <w:lang w:eastAsia="ru-RU"/>
              </w:rPr>
              <w:t xml:space="preserve"> Грищенко            </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2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2</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ул. Адмирала </w:t>
            </w:r>
            <w:proofErr w:type="spellStart"/>
            <w:r w:rsidRPr="00F451DA">
              <w:rPr>
                <w:rFonts w:ascii="Times New Roman" w:eastAsia="Times New Roman" w:hAnsi="Times New Roman" w:cs="Times New Roman"/>
                <w:color w:val="000000"/>
                <w:sz w:val="24"/>
                <w:szCs w:val="24"/>
                <w:lang w:eastAsia="ru-RU"/>
              </w:rPr>
              <w:t>Черокова</w:t>
            </w:r>
            <w:proofErr w:type="spellEnd"/>
            <w:r w:rsidRPr="00F451DA">
              <w:rPr>
                <w:rFonts w:ascii="Times New Roman" w:eastAsia="Times New Roman" w:hAnsi="Times New Roman" w:cs="Times New Roman"/>
                <w:color w:val="000000"/>
                <w:sz w:val="24"/>
                <w:szCs w:val="24"/>
                <w:lang w:eastAsia="ru-RU"/>
              </w:rPr>
              <w:t xml:space="preserve">, четная и нечетная сторона, у </w:t>
            </w:r>
            <w:proofErr w:type="spellStart"/>
            <w:r w:rsidRPr="00F451DA">
              <w:rPr>
                <w:rFonts w:ascii="Times New Roman" w:eastAsia="Times New Roman" w:hAnsi="Times New Roman" w:cs="Times New Roman"/>
                <w:color w:val="000000"/>
                <w:sz w:val="24"/>
                <w:szCs w:val="24"/>
                <w:lang w:eastAsia="ru-RU"/>
              </w:rPr>
              <w:t>ул.Летчика</w:t>
            </w:r>
            <w:proofErr w:type="spellEnd"/>
            <w:r w:rsidRPr="00F451DA">
              <w:rPr>
                <w:rFonts w:ascii="Times New Roman" w:eastAsia="Times New Roman" w:hAnsi="Times New Roman" w:cs="Times New Roman"/>
                <w:color w:val="000000"/>
                <w:sz w:val="24"/>
                <w:szCs w:val="24"/>
                <w:lang w:eastAsia="ru-RU"/>
              </w:rPr>
              <w:t xml:space="preserve"> </w:t>
            </w:r>
            <w:proofErr w:type="gramStart"/>
            <w:r w:rsidRPr="00F451DA">
              <w:rPr>
                <w:rFonts w:ascii="Times New Roman" w:eastAsia="Times New Roman" w:hAnsi="Times New Roman" w:cs="Times New Roman"/>
                <w:color w:val="000000"/>
                <w:sz w:val="24"/>
                <w:szCs w:val="24"/>
                <w:lang w:eastAsia="ru-RU"/>
              </w:rPr>
              <w:t xml:space="preserve">Тихомирова,   </w:t>
            </w:r>
            <w:proofErr w:type="gramEnd"/>
            <w:r w:rsidRPr="00F451DA">
              <w:rPr>
                <w:rFonts w:ascii="Times New Roman" w:eastAsia="Times New Roman" w:hAnsi="Times New Roman" w:cs="Times New Roman"/>
                <w:color w:val="000000"/>
                <w:sz w:val="24"/>
                <w:szCs w:val="24"/>
                <w:lang w:eastAsia="ru-RU"/>
              </w:rPr>
              <w:t xml:space="preserve">               </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2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3</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ул. Адмирала </w:t>
            </w:r>
            <w:proofErr w:type="spellStart"/>
            <w:r w:rsidRPr="00F451DA">
              <w:rPr>
                <w:rFonts w:ascii="Times New Roman" w:eastAsia="Times New Roman" w:hAnsi="Times New Roman" w:cs="Times New Roman"/>
                <w:color w:val="000000"/>
                <w:sz w:val="24"/>
                <w:szCs w:val="24"/>
                <w:lang w:eastAsia="ru-RU"/>
              </w:rPr>
              <w:t>Трибуца</w:t>
            </w:r>
            <w:proofErr w:type="spellEnd"/>
            <w:r w:rsidRPr="00F451DA">
              <w:rPr>
                <w:rFonts w:ascii="Times New Roman" w:eastAsia="Times New Roman" w:hAnsi="Times New Roman" w:cs="Times New Roman"/>
                <w:color w:val="000000"/>
                <w:sz w:val="24"/>
                <w:szCs w:val="24"/>
                <w:lang w:eastAsia="ru-RU"/>
              </w:rPr>
              <w:t xml:space="preserve">, нечетная </w:t>
            </w:r>
            <w:proofErr w:type="gramStart"/>
            <w:r w:rsidRPr="00F451DA">
              <w:rPr>
                <w:rFonts w:ascii="Times New Roman" w:eastAsia="Times New Roman" w:hAnsi="Times New Roman" w:cs="Times New Roman"/>
                <w:color w:val="000000"/>
                <w:sz w:val="24"/>
                <w:szCs w:val="24"/>
                <w:lang w:eastAsia="ru-RU"/>
              </w:rPr>
              <w:t xml:space="preserve">сторона,   </w:t>
            </w:r>
            <w:proofErr w:type="gramEnd"/>
            <w:r w:rsidRPr="00F451DA">
              <w:rPr>
                <w:rFonts w:ascii="Times New Roman" w:eastAsia="Times New Roman" w:hAnsi="Times New Roman" w:cs="Times New Roman"/>
                <w:color w:val="000000"/>
                <w:sz w:val="24"/>
                <w:szCs w:val="24"/>
                <w:lang w:eastAsia="ru-RU"/>
              </w:rPr>
              <w:t xml:space="preserve">                      у </w:t>
            </w:r>
            <w:proofErr w:type="spellStart"/>
            <w:r w:rsidRPr="00F451DA">
              <w:rPr>
                <w:rFonts w:ascii="Times New Roman" w:eastAsia="Times New Roman" w:hAnsi="Times New Roman" w:cs="Times New Roman"/>
                <w:color w:val="000000"/>
                <w:sz w:val="24"/>
                <w:szCs w:val="24"/>
                <w:lang w:eastAsia="ru-RU"/>
              </w:rPr>
              <w:t>пр.Героев</w:t>
            </w:r>
            <w:proofErr w:type="spellEnd"/>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Стандарт-Облегченный</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4</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ул. Адмирала </w:t>
            </w:r>
            <w:proofErr w:type="spellStart"/>
            <w:proofErr w:type="gramStart"/>
            <w:r w:rsidRPr="00F451DA">
              <w:rPr>
                <w:rFonts w:ascii="Times New Roman" w:eastAsia="Times New Roman" w:hAnsi="Times New Roman" w:cs="Times New Roman"/>
                <w:color w:val="000000"/>
                <w:sz w:val="24"/>
                <w:szCs w:val="24"/>
                <w:lang w:eastAsia="ru-RU"/>
              </w:rPr>
              <w:t>Трибуца</w:t>
            </w:r>
            <w:proofErr w:type="spellEnd"/>
            <w:r w:rsidRPr="00F451DA">
              <w:rPr>
                <w:rFonts w:ascii="Times New Roman" w:eastAsia="Times New Roman" w:hAnsi="Times New Roman" w:cs="Times New Roman"/>
                <w:color w:val="000000"/>
                <w:sz w:val="24"/>
                <w:szCs w:val="24"/>
                <w:lang w:eastAsia="ru-RU"/>
              </w:rPr>
              <w:t>,  четная</w:t>
            </w:r>
            <w:proofErr w:type="gramEnd"/>
            <w:r w:rsidRPr="00F451DA">
              <w:rPr>
                <w:rFonts w:ascii="Times New Roman" w:eastAsia="Times New Roman" w:hAnsi="Times New Roman" w:cs="Times New Roman"/>
                <w:color w:val="000000"/>
                <w:sz w:val="24"/>
                <w:szCs w:val="24"/>
                <w:lang w:eastAsia="ru-RU"/>
              </w:rPr>
              <w:t xml:space="preserve"> и нечетная сторона, у </w:t>
            </w:r>
            <w:proofErr w:type="spellStart"/>
            <w:r w:rsidRPr="00F451DA">
              <w:rPr>
                <w:rFonts w:ascii="Times New Roman" w:eastAsia="Times New Roman" w:hAnsi="Times New Roman" w:cs="Times New Roman"/>
                <w:color w:val="000000"/>
                <w:sz w:val="24"/>
                <w:szCs w:val="24"/>
                <w:lang w:eastAsia="ru-RU"/>
              </w:rPr>
              <w:t>ул.Адмирала</w:t>
            </w:r>
            <w:proofErr w:type="spellEnd"/>
            <w:r w:rsidRPr="00F451DA">
              <w:rPr>
                <w:rFonts w:ascii="Times New Roman" w:eastAsia="Times New Roman" w:hAnsi="Times New Roman" w:cs="Times New Roman"/>
                <w:color w:val="000000"/>
                <w:sz w:val="24"/>
                <w:szCs w:val="24"/>
                <w:lang w:eastAsia="ru-RU"/>
              </w:rPr>
              <w:t xml:space="preserve"> Коновалова               </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2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Стандарт-Облегченный</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5</w:t>
            </w:r>
          </w:p>
        </w:tc>
        <w:tc>
          <w:tcPr>
            <w:tcW w:w="534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rPr>
                <w:rFonts w:ascii="Times New Roman" w:eastAsia="Times New Roman" w:hAnsi="Times New Roman" w:cs="Times New Roman"/>
                <w:sz w:val="24"/>
                <w:szCs w:val="24"/>
                <w:lang w:eastAsia="ru-RU"/>
              </w:rPr>
            </w:pPr>
            <w:r w:rsidRPr="00F451DA">
              <w:rPr>
                <w:rFonts w:ascii="Times New Roman" w:eastAsia="Times New Roman" w:hAnsi="Times New Roman" w:cs="Times New Roman"/>
                <w:sz w:val="24"/>
                <w:szCs w:val="24"/>
                <w:lang w:eastAsia="ru-RU"/>
              </w:rPr>
              <w:t xml:space="preserve">пр. Буденного у </w:t>
            </w:r>
            <w:proofErr w:type="spellStart"/>
            <w:r w:rsidRPr="00F451DA">
              <w:rPr>
                <w:rFonts w:ascii="Times New Roman" w:eastAsia="Times New Roman" w:hAnsi="Times New Roman" w:cs="Times New Roman"/>
                <w:sz w:val="24"/>
                <w:szCs w:val="24"/>
                <w:lang w:eastAsia="ru-RU"/>
              </w:rPr>
              <w:t>ж.д</w:t>
            </w:r>
            <w:proofErr w:type="spellEnd"/>
            <w:r w:rsidRPr="00F451DA">
              <w:rPr>
                <w:rFonts w:ascii="Times New Roman" w:eastAsia="Times New Roman" w:hAnsi="Times New Roman" w:cs="Times New Roman"/>
                <w:sz w:val="24"/>
                <w:szCs w:val="24"/>
                <w:lang w:eastAsia="ru-RU"/>
              </w:rPr>
              <w:t>. ст. "Володарская"</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6</w:t>
            </w:r>
          </w:p>
        </w:tc>
        <w:tc>
          <w:tcPr>
            <w:tcW w:w="534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rPr>
                <w:rFonts w:ascii="Times New Roman" w:eastAsia="Times New Roman" w:hAnsi="Times New Roman" w:cs="Times New Roman"/>
                <w:sz w:val="24"/>
                <w:szCs w:val="24"/>
                <w:lang w:eastAsia="ru-RU"/>
              </w:rPr>
            </w:pPr>
            <w:r w:rsidRPr="00F451DA">
              <w:rPr>
                <w:rFonts w:ascii="Times New Roman" w:eastAsia="Times New Roman" w:hAnsi="Times New Roman" w:cs="Times New Roman"/>
                <w:sz w:val="24"/>
                <w:szCs w:val="24"/>
                <w:lang w:eastAsia="ru-RU"/>
              </w:rPr>
              <w:t xml:space="preserve">ул. </w:t>
            </w:r>
            <w:proofErr w:type="gramStart"/>
            <w:r w:rsidRPr="00F451DA">
              <w:rPr>
                <w:rFonts w:ascii="Times New Roman" w:eastAsia="Times New Roman" w:hAnsi="Times New Roman" w:cs="Times New Roman"/>
                <w:sz w:val="24"/>
                <w:szCs w:val="24"/>
                <w:lang w:eastAsia="ru-RU"/>
              </w:rPr>
              <w:t>Доблести  у</w:t>
            </w:r>
            <w:proofErr w:type="gramEnd"/>
            <w:r w:rsidRPr="00F451DA">
              <w:rPr>
                <w:rFonts w:ascii="Times New Roman" w:eastAsia="Times New Roman" w:hAnsi="Times New Roman" w:cs="Times New Roman"/>
                <w:sz w:val="24"/>
                <w:szCs w:val="24"/>
                <w:lang w:eastAsia="ru-RU"/>
              </w:rPr>
              <w:t xml:space="preserve"> </w:t>
            </w:r>
            <w:proofErr w:type="spellStart"/>
            <w:r w:rsidRPr="00F451DA">
              <w:rPr>
                <w:rFonts w:ascii="Times New Roman" w:eastAsia="Times New Roman" w:hAnsi="Times New Roman" w:cs="Times New Roman"/>
                <w:sz w:val="24"/>
                <w:szCs w:val="24"/>
                <w:lang w:eastAsia="ru-RU"/>
              </w:rPr>
              <w:t>д.72</w:t>
            </w:r>
            <w:proofErr w:type="spellEnd"/>
            <w:r w:rsidRPr="00F451DA">
              <w:rPr>
                <w:rFonts w:ascii="Times New Roman" w:eastAsia="Times New Roman" w:hAnsi="Times New Roman" w:cs="Times New Roman"/>
                <w:sz w:val="24"/>
                <w:szCs w:val="24"/>
                <w:lang w:eastAsia="ru-RU"/>
              </w:rPr>
              <w:t xml:space="preserve">, </w:t>
            </w:r>
            <w:proofErr w:type="spellStart"/>
            <w:r w:rsidRPr="00F451DA">
              <w:rPr>
                <w:rFonts w:ascii="Times New Roman" w:eastAsia="Times New Roman" w:hAnsi="Times New Roman" w:cs="Times New Roman"/>
                <w:sz w:val="24"/>
                <w:szCs w:val="24"/>
                <w:lang w:eastAsia="ru-RU"/>
              </w:rPr>
              <w:t>корп.1</w:t>
            </w:r>
            <w:proofErr w:type="spellEnd"/>
            <w:r w:rsidRPr="00F451DA">
              <w:rPr>
                <w:rFonts w:ascii="Times New Roman" w:eastAsia="Times New Roman" w:hAnsi="Times New Roman" w:cs="Times New Roman"/>
                <w:sz w:val="24"/>
                <w:szCs w:val="24"/>
                <w:lang w:eastAsia="ru-RU"/>
              </w:rPr>
              <w:t xml:space="preserve"> по Ленинскому пр.</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Стандарт-Облегченный</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7</w:t>
            </w:r>
          </w:p>
        </w:tc>
        <w:tc>
          <w:tcPr>
            <w:tcW w:w="534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rPr>
                <w:rFonts w:ascii="Times New Roman" w:eastAsia="Times New Roman" w:hAnsi="Times New Roman" w:cs="Times New Roman"/>
                <w:sz w:val="24"/>
                <w:szCs w:val="24"/>
                <w:lang w:eastAsia="ru-RU"/>
              </w:rPr>
            </w:pPr>
            <w:r w:rsidRPr="00F451DA">
              <w:rPr>
                <w:rFonts w:ascii="Times New Roman" w:eastAsia="Times New Roman" w:hAnsi="Times New Roman" w:cs="Times New Roman"/>
                <w:sz w:val="24"/>
                <w:szCs w:val="24"/>
                <w:lang w:eastAsia="ru-RU"/>
              </w:rPr>
              <w:t>ул. Доблести, д. 27</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Стандарт-Облегченный</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8</w:t>
            </w:r>
          </w:p>
        </w:tc>
        <w:tc>
          <w:tcPr>
            <w:tcW w:w="534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rPr>
                <w:rFonts w:ascii="Times New Roman" w:eastAsia="Times New Roman" w:hAnsi="Times New Roman" w:cs="Times New Roman"/>
                <w:sz w:val="24"/>
                <w:szCs w:val="24"/>
                <w:lang w:eastAsia="ru-RU"/>
              </w:rPr>
            </w:pPr>
            <w:r w:rsidRPr="00F451DA">
              <w:rPr>
                <w:rFonts w:ascii="Times New Roman" w:eastAsia="Times New Roman" w:hAnsi="Times New Roman" w:cs="Times New Roman"/>
                <w:sz w:val="24"/>
                <w:szCs w:val="24"/>
                <w:lang w:eastAsia="ru-RU"/>
              </w:rPr>
              <w:t>ул. Доблести, нечетная сторона, у ул. Маршала Казакова</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9</w:t>
            </w:r>
          </w:p>
        </w:tc>
        <w:tc>
          <w:tcPr>
            <w:tcW w:w="534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rPr>
                <w:rFonts w:ascii="Times New Roman" w:eastAsia="Times New Roman" w:hAnsi="Times New Roman" w:cs="Times New Roman"/>
                <w:sz w:val="24"/>
                <w:szCs w:val="24"/>
                <w:lang w:eastAsia="ru-RU"/>
              </w:rPr>
            </w:pPr>
            <w:r w:rsidRPr="00F451DA">
              <w:rPr>
                <w:rFonts w:ascii="Times New Roman" w:eastAsia="Times New Roman" w:hAnsi="Times New Roman" w:cs="Times New Roman"/>
                <w:sz w:val="24"/>
                <w:szCs w:val="24"/>
                <w:lang w:eastAsia="ru-RU"/>
              </w:rPr>
              <w:t>Заречная ул., д. 10</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Стандарт-Облегченный</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10</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proofErr w:type="spellStart"/>
            <w:r w:rsidRPr="00F451DA">
              <w:rPr>
                <w:rFonts w:ascii="Times New Roman" w:eastAsia="Times New Roman" w:hAnsi="Times New Roman" w:cs="Times New Roman"/>
                <w:color w:val="000000"/>
                <w:sz w:val="24"/>
                <w:szCs w:val="24"/>
                <w:lang w:eastAsia="ru-RU"/>
              </w:rPr>
              <w:t>Кингисепское</w:t>
            </w:r>
            <w:proofErr w:type="spellEnd"/>
            <w:r w:rsidRPr="00F451DA">
              <w:rPr>
                <w:rFonts w:ascii="Times New Roman" w:eastAsia="Times New Roman" w:hAnsi="Times New Roman" w:cs="Times New Roman"/>
                <w:color w:val="000000"/>
                <w:sz w:val="24"/>
                <w:szCs w:val="24"/>
                <w:lang w:eastAsia="ru-RU"/>
              </w:rPr>
              <w:t xml:space="preserve"> шоссе, четная </w:t>
            </w:r>
            <w:proofErr w:type="gramStart"/>
            <w:r w:rsidRPr="00F451DA">
              <w:rPr>
                <w:rFonts w:ascii="Times New Roman" w:eastAsia="Times New Roman" w:hAnsi="Times New Roman" w:cs="Times New Roman"/>
                <w:color w:val="000000"/>
                <w:sz w:val="24"/>
                <w:szCs w:val="24"/>
                <w:lang w:eastAsia="ru-RU"/>
              </w:rPr>
              <w:t>сторона,  напротив</w:t>
            </w:r>
            <w:proofErr w:type="gramEnd"/>
            <w:r w:rsidRPr="00F451DA">
              <w:rPr>
                <w:rFonts w:ascii="Times New Roman" w:eastAsia="Times New Roman" w:hAnsi="Times New Roman" w:cs="Times New Roman"/>
                <w:color w:val="000000"/>
                <w:sz w:val="24"/>
                <w:szCs w:val="24"/>
                <w:lang w:eastAsia="ru-RU"/>
              </w:rPr>
              <w:t xml:space="preserve"> </w:t>
            </w:r>
            <w:proofErr w:type="spellStart"/>
            <w:r w:rsidRPr="00F451DA">
              <w:rPr>
                <w:rFonts w:ascii="Times New Roman" w:eastAsia="Times New Roman" w:hAnsi="Times New Roman" w:cs="Times New Roman"/>
                <w:color w:val="000000"/>
                <w:sz w:val="24"/>
                <w:szCs w:val="24"/>
                <w:lang w:eastAsia="ru-RU"/>
              </w:rPr>
              <w:t>д.53</w:t>
            </w:r>
            <w:proofErr w:type="spellEnd"/>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46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11</w:t>
            </w:r>
          </w:p>
        </w:tc>
        <w:tc>
          <w:tcPr>
            <w:tcW w:w="534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rPr>
                <w:rFonts w:ascii="Times New Roman" w:eastAsia="Times New Roman" w:hAnsi="Times New Roman" w:cs="Times New Roman"/>
                <w:sz w:val="24"/>
                <w:szCs w:val="24"/>
                <w:lang w:eastAsia="ru-RU"/>
              </w:rPr>
            </w:pPr>
            <w:proofErr w:type="spellStart"/>
            <w:r w:rsidRPr="00F451DA">
              <w:rPr>
                <w:rFonts w:ascii="Times New Roman" w:eastAsia="Times New Roman" w:hAnsi="Times New Roman" w:cs="Times New Roman"/>
                <w:sz w:val="24"/>
                <w:szCs w:val="24"/>
                <w:lang w:eastAsia="ru-RU"/>
              </w:rPr>
              <w:t>Таллинское</w:t>
            </w:r>
            <w:proofErr w:type="spellEnd"/>
            <w:r w:rsidRPr="00F451DA">
              <w:rPr>
                <w:rFonts w:ascii="Times New Roman" w:eastAsia="Times New Roman" w:hAnsi="Times New Roman" w:cs="Times New Roman"/>
                <w:sz w:val="24"/>
                <w:szCs w:val="24"/>
                <w:lang w:eastAsia="ru-RU"/>
              </w:rPr>
              <w:t xml:space="preserve"> шоссе у </w:t>
            </w:r>
            <w:proofErr w:type="spellStart"/>
            <w:r w:rsidRPr="00F451DA">
              <w:rPr>
                <w:rFonts w:ascii="Times New Roman" w:eastAsia="Times New Roman" w:hAnsi="Times New Roman" w:cs="Times New Roman"/>
                <w:sz w:val="24"/>
                <w:szCs w:val="24"/>
                <w:lang w:eastAsia="ru-RU"/>
              </w:rPr>
              <w:t>д.40</w:t>
            </w:r>
            <w:proofErr w:type="spellEnd"/>
            <w:r w:rsidRPr="00F451DA">
              <w:rPr>
                <w:rFonts w:ascii="Times New Roman" w:eastAsia="Times New Roman" w:hAnsi="Times New Roman" w:cs="Times New Roman"/>
                <w:sz w:val="24"/>
                <w:szCs w:val="24"/>
                <w:lang w:eastAsia="ru-RU"/>
              </w:rPr>
              <w:t xml:space="preserve"> по Красносельскому шоссе</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12</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г. Красное Село, Геологическая ул.,                                         у </w:t>
            </w:r>
            <w:proofErr w:type="spellStart"/>
            <w:r w:rsidRPr="00F451DA">
              <w:rPr>
                <w:rFonts w:ascii="Times New Roman" w:eastAsia="Times New Roman" w:hAnsi="Times New Roman" w:cs="Times New Roman"/>
                <w:color w:val="000000"/>
                <w:sz w:val="24"/>
                <w:szCs w:val="24"/>
                <w:lang w:eastAsia="ru-RU"/>
              </w:rPr>
              <w:t>д.6</w:t>
            </w:r>
            <w:proofErr w:type="spellEnd"/>
            <w:r w:rsidRPr="00F451DA">
              <w:rPr>
                <w:rFonts w:ascii="Times New Roman" w:eastAsia="Times New Roman" w:hAnsi="Times New Roman" w:cs="Times New Roman"/>
                <w:color w:val="000000"/>
                <w:sz w:val="24"/>
                <w:szCs w:val="24"/>
                <w:lang w:eastAsia="ru-RU"/>
              </w:rPr>
              <w:t xml:space="preserve"> по </w:t>
            </w:r>
            <w:proofErr w:type="spellStart"/>
            <w:r w:rsidRPr="00F451DA">
              <w:rPr>
                <w:rFonts w:ascii="Times New Roman" w:eastAsia="Times New Roman" w:hAnsi="Times New Roman" w:cs="Times New Roman"/>
                <w:color w:val="000000"/>
                <w:sz w:val="24"/>
                <w:szCs w:val="24"/>
                <w:lang w:eastAsia="ru-RU"/>
              </w:rPr>
              <w:t>Стрельнинскому</w:t>
            </w:r>
            <w:proofErr w:type="spellEnd"/>
            <w:r w:rsidRPr="00F451DA">
              <w:rPr>
                <w:rFonts w:ascii="Times New Roman" w:eastAsia="Times New Roman" w:hAnsi="Times New Roman" w:cs="Times New Roman"/>
                <w:color w:val="000000"/>
                <w:sz w:val="24"/>
                <w:szCs w:val="24"/>
                <w:lang w:eastAsia="ru-RU"/>
              </w:rPr>
              <w:t xml:space="preserve"> шоссе</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13</w:t>
            </w:r>
          </w:p>
        </w:tc>
        <w:tc>
          <w:tcPr>
            <w:tcW w:w="534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rPr>
                <w:rFonts w:ascii="Times New Roman" w:eastAsia="Times New Roman" w:hAnsi="Times New Roman" w:cs="Times New Roman"/>
                <w:sz w:val="24"/>
                <w:szCs w:val="24"/>
                <w:lang w:eastAsia="ru-RU"/>
              </w:rPr>
            </w:pPr>
            <w:r w:rsidRPr="00F451DA">
              <w:rPr>
                <w:rFonts w:ascii="Times New Roman" w:eastAsia="Times New Roman" w:hAnsi="Times New Roman" w:cs="Times New Roman"/>
                <w:sz w:val="24"/>
                <w:szCs w:val="24"/>
                <w:lang w:eastAsia="ru-RU"/>
              </w:rPr>
              <w:t xml:space="preserve">пр. Кузнецова у </w:t>
            </w:r>
            <w:proofErr w:type="spellStart"/>
            <w:r w:rsidRPr="00F451DA">
              <w:rPr>
                <w:rFonts w:ascii="Times New Roman" w:eastAsia="Times New Roman" w:hAnsi="Times New Roman" w:cs="Times New Roman"/>
                <w:sz w:val="24"/>
                <w:szCs w:val="24"/>
                <w:lang w:eastAsia="ru-RU"/>
              </w:rPr>
              <w:t>д.78</w:t>
            </w:r>
            <w:proofErr w:type="spellEnd"/>
            <w:r w:rsidRPr="00F451DA">
              <w:rPr>
                <w:rFonts w:ascii="Times New Roman" w:eastAsia="Times New Roman" w:hAnsi="Times New Roman" w:cs="Times New Roman"/>
                <w:sz w:val="24"/>
                <w:szCs w:val="24"/>
                <w:lang w:eastAsia="ru-RU"/>
              </w:rPr>
              <w:t xml:space="preserve"> по Ленинскому пр.</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14</w:t>
            </w:r>
          </w:p>
        </w:tc>
        <w:tc>
          <w:tcPr>
            <w:tcW w:w="534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rPr>
                <w:rFonts w:ascii="Times New Roman" w:eastAsia="Times New Roman" w:hAnsi="Times New Roman" w:cs="Times New Roman"/>
                <w:sz w:val="24"/>
                <w:szCs w:val="24"/>
                <w:lang w:eastAsia="ru-RU"/>
              </w:rPr>
            </w:pPr>
            <w:r w:rsidRPr="00F451DA">
              <w:rPr>
                <w:rFonts w:ascii="Times New Roman" w:eastAsia="Times New Roman" w:hAnsi="Times New Roman" w:cs="Times New Roman"/>
                <w:sz w:val="24"/>
                <w:szCs w:val="24"/>
                <w:lang w:eastAsia="ru-RU"/>
              </w:rPr>
              <w:t>Ленинский пр., д. 55</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15</w:t>
            </w:r>
          </w:p>
        </w:tc>
        <w:tc>
          <w:tcPr>
            <w:tcW w:w="534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rPr>
                <w:rFonts w:ascii="Times New Roman" w:eastAsia="Times New Roman" w:hAnsi="Times New Roman" w:cs="Times New Roman"/>
                <w:sz w:val="24"/>
                <w:szCs w:val="24"/>
                <w:lang w:eastAsia="ru-RU"/>
              </w:rPr>
            </w:pPr>
            <w:r w:rsidRPr="00F451DA">
              <w:rPr>
                <w:rFonts w:ascii="Times New Roman" w:eastAsia="Times New Roman" w:hAnsi="Times New Roman" w:cs="Times New Roman"/>
                <w:sz w:val="24"/>
                <w:szCs w:val="24"/>
                <w:lang w:eastAsia="ru-RU"/>
              </w:rPr>
              <w:t xml:space="preserve">ул. Маршала Казакова, четная и нечетная </w:t>
            </w:r>
            <w:proofErr w:type="gramStart"/>
            <w:r w:rsidRPr="00F451DA">
              <w:rPr>
                <w:rFonts w:ascii="Times New Roman" w:eastAsia="Times New Roman" w:hAnsi="Times New Roman" w:cs="Times New Roman"/>
                <w:sz w:val="24"/>
                <w:szCs w:val="24"/>
                <w:lang w:eastAsia="ru-RU"/>
              </w:rPr>
              <w:t xml:space="preserve">сторона,   </w:t>
            </w:r>
            <w:proofErr w:type="gramEnd"/>
            <w:r w:rsidRPr="00F451DA">
              <w:rPr>
                <w:rFonts w:ascii="Times New Roman" w:eastAsia="Times New Roman" w:hAnsi="Times New Roman" w:cs="Times New Roman"/>
                <w:sz w:val="24"/>
                <w:szCs w:val="24"/>
                <w:lang w:eastAsia="ru-RU"/>
              </w:rPr>
              <w:t xml:space="preserve">              у Брестского бульвара,                                  </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2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16</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ул. Партизана </w:t>
            </w:r>
            <w:proofErr w:type="gramStart"/>
            <w:r w:rsidRPr="00F451DA">
              <w:rPr>
                <w:rFonts w:ascii="Times New Roman" w:eastAsia="Times New Roman" w:hAnsi="Times New Roman" w:cs="Times New Roman"/>
                <w:color w:val="000000"/>
                <w:sz w:val="24"/>
                <w:szCs w:val="24"/>
                <w:lang w:eastAsia="ru-RU"/>
              </w:rPr>
              <w:t xml:space="preserve">Германа,  </w:t>
            </w:r>
            <w:proofErr w:type="spellStart"/>
            <w:r w:rsidRPr="00F451DA">
              <w:rPr>
                <w:rFonts w:ascii="Times New Roman" w:eastAsia="Times New Roman" w:hAnsi="Times New Roman" w:cs="Times New Roman"/>
                <w:color w:val="000000"/>
                <w:sz w:val="24"/>
                <w:szCs w:val="24"/>
                <w:lang w:eastAsia="ru-RU"/>
              </w:rPr>
              <w:t>д.</w:t>
            </w:r>
            <w:proofErr w:type="gramEnd"/>
            <w:r w:rsidRPr="00F451DA">
              <w:rPr>
                <w:rFonts w:ascii="Times New Roman" w:eastAsia="Times New Roman" w:hAnsi="Times New Roman" w:cs="Times New Roman"/>
                <w:color w:val="000000"/>
                <w:sz w:val="24"/>
                <w:szCs w:val="24"/>
                <w:lang w:eastAsia="ru-RU"/>
              </w:rPr>
              <w:t>14</w:t>
            </w:r>
            <w:proofErr w:type="spellEnd"/>
            <w:r w:rsidRPr="00F451DA">
              <w:rPr>
                <w:rFonts w:ascii="Times New Roman" w:eastAsia="Times New Roman" w:hAnsi="Times New Roman" w:cs="Times New Roman"/>
                <w:color w:val="000000"/>
                <w:sz w:val="24"/>
                <w:szCs w:val="24"/>
                <w:lang w:eastAsia="ru-RU"/>
              </w:rPr>
              <w:t xml:space="preserve">  </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17</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ул. Первого Мая, четная сторона </w:t>
            </w:r>
            <w:proofErr w:type="gramStart"/>
            <w:r w:rsidRPr="00F451DA">
              <w:rPr>
                <w:rFonts w:ascii="Times New Roman" w:eastAsia="Times New Roman" w:hAnsi="Times New Roman" w:cs="Times New Roman"/>
                <w:color w:val="000000"/>
                <w:sz w:val="24"/>
                <w:szCs w:val="24"/>
                <w:lang w:eastAsia="ru-RU"/>
              </w:rPr>
              <w:t>и  нечетная</w:t>
            </w:r>
            <w:proofErr w:type="gramEnd"/>
            <w:r w:rsidRPr="00F451DA">
              <w:rPr>
                <w:rFonts w:ascii="Times New Roman" w:eastAsia="Times New Roman" w:hAnsi="Times New Roman" w:cs="Times New Roman"/>
                <w:color w:val="000000"/>
                <w:sz w:val="24"/>
                <w:szCs w:val="24"/>
                <w:lang w:eastAsia="ru-RU"/>
              </w:rPr>
              <w:t xml:space="preserve"> сторона,  у пр. Красных Командиров</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2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Облегченный</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18</w:t>
            </w:r>
          </w:p>
        </w:tc>
        <w:tc>
          <w:tcPr>
            <w:tcW w:w="534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rPr>
                <w:rFonts w:ascii="Times New Roman" w:eastAsia="Times New Roman" w:hAnsi="Times New Roman" w:cs="Times New Roman"/>
                <w:sz w:val="24"/>
                <w:szCs w:val="24"/>
                <w:lang w:eastAsia="ru-RU"/>
              </w:rPr>
            </w:pPr>
            <w:r w:rsidRPr="00F451DA">
              <w:rPr>
                <w:rFonts w:ascii="Times New Roman" w:eastAsia="Times New Roman" w:hAnsi="Times New Roman" w:cs="Times New Roman"/>
                <w:sz w:val="24"/>
                <w:szCs w:val="24"/>
                <w:lang w:eastAsia="ru-RU"/>
              </w:rPr>
              <w:t xml:space="preserve">Петергофское </w:t>
            </w:r>
            <w:proofErr w:type="gramStart"/>
            <w:r w:rsidRPr="00F451DA">
              <w:rPr>
                <w:rFonts w:ascii="Times New Roman" w:eastAsia="Times New Roman" w:hAnsi="Times New Roman" w:cs="Times New Roman"/>
                <w:sz w:val="24"/>
                <w:szCs w:val="24"/>
                <w:lang w:eastAsia="ru-RU"/>
              </w:rPr>
              <w:t>шоссе  д.</w:t>
            </w:r>
            <w:proofErr w:type="gramEnd"/>
            <w:r w:rsidRPr="00F451DA">
              <w:rPr>
                <w:rFonts w:ascii="Times New Roman" w:eastAsia="Times New Roman" w:hAnsi="Times New Roman" w:cs="Times New Roman"/>
                <w:sz w:val="24"/>
                <w:szCs w:val="24"/>
                <w:lang w:eastAsia="ru-RU"/>
              </w:rPr>
              <w:t xml:space="preserve"> 53, боковой проезд,               у ул. Капитана Грищенко</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19</w:t>
            </w:r>
          </w:p>
        </w:tc>
        <w:tc>
          <w:tcPr>
            <w:tcW w:w="534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rPr>
                <w:rFonts w:ascii="Times New Roman" w:eastAsia="Times New Roman" w:hAnsi="Times New Roman" w:cs="Times New Roman"/>
                <w:sz w:val="24"/>
                <w:szCs w:val="24"/>
                <w:lang w:eastAsia="ru-RU"/>
              </w:rPr>
            </w:pPr>
            <w:r w:rsidRPr="00F451DA">
              <w:rPr>
                <w:rFonts w:ascii="Times New Roman" w:eastAsia="Times New Roman" w:hAnsi="Times New Roman" w:cs="Times New Roman"/>
                <w:sz w:val="24"/>
                <w:szCs w:val="24"/>
                <w:lang w:eastAsia="ru-RU"/>
              </w:rPr>
              <w:t xml:space="preserve">ул. </w:t>
            </w:r>
            <w:proofErr w:type="spellStart"/>
            <w:r w:rsidRPr="00F451DA">
              <w:rPr>
                <w:rFonts w:ascii="Times New Roman" w:eastAsia="Times New Roman" w:hAnsi="Times New Roman" w:cs="Times New Roman"/>
                <w:sz w:val="24"/>
                <w:szCs w:val="24"/>
                <w:lang w:eastAsia="ru-RU"/>
              </w:rPr>
              <w:t>Пионерстроя</w:t>
            </w:r>
            <w:proofErr w:type="spellEnd"/>
            <w:r w:rsidRPr="00F451DA">
              <w:rPr>
                <w:rFonts w:ascii="Times New Roman" w:eastAsia="Times New Roman" w:hAnsi="Times New Roman" w:cs="Times New Roman"/>
                <w:sz w:val="24"/>
                <w:szCs w:val="24"/>
                <w:lang w:eastAsia="ru-RU"/>
              </w:rPr>
              <w:t>, д. 14, корп. 1</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Стандарт-Облегченный</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20</w:t>
            </w:r>
          </w:p>
        </w:tc>
        <w:tc>
          <w:tcPr>
            <w:tcW w:w="534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rPr>
                <w:rFonts w:ascii="Times New Roman" w:eastAsia="Times New Roman" w:hAnsi="Times New Roman" w:cs="Times New Roman"/>
                <w:sz w:val="24"/>
                <w:szCs w:val="24"/>
                <w:lang w:eastAsia="ru-RU"/>
              </w:rPr>
            </w:pPr>
            <w:r w:rsidRPr="00F451DA">
              <w:rPr>
                <w:rFonts w:ascii="Times New Roman" w:eastAsia="Times New Roman" w:hAnsi="Times New Roman" w:cs="Times New Roman"/>
                <w:sz w:val="24"/>
                <w:szCs w:val="24"/>
                <w:lang w:eastAsia="ru-RU"/>
              </w:rPr>
              <w:t xml:space="preserve">Привокзальная пл. у </w:t>
            </w:r>
            <w:proofErr w:type="spellStart"/>
            <w:r w:rsidRPr="00F451DA">
              <w:rPr>
                <w:rFonts w:ascii="Times New Roman" w:eastAsia="Times New Roman" w:hAnsi="Times New Roman" w:cs="Times New Roman"/>
                <w:sz w:val="24"/>
                <w:szCs w:val="24"/>
                <w:lang w:eastAsia="ru-RU"/>
              </w:rPr>
              <w:t>ж.д.ст</w:t>
            </w:r>
            <w:proofErr w:type="spellEnd"/>
            <w:r w:rsidRPr="00F451DA">
              <w:rPr>
                <w:rFonts w:ascii="Times New Roman" w:eastAsia="Times New Roman" w:hAnsi="Times New Roman" w:cs="Times New Roman"/>
                <w:sz w:val="24"/>
                <w:szCs w:val="24"/>
                <w:lang w:eastAsia="ru-RU"/>
              </w:rPr>
              <w:t>. "Красное Село"</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lastRenderedPageBreak/>
              <w:t>21</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ул. </w:t>
            </w:r>
            <w:proofErr w:type="spellStart"/>
            <w:r w:rsidRPr="00F451DA">
              <w:rPr>
                <w:rFonts w:ascii="Times New Roman" w:eastAsia="Times New Roman" w:hAnsi="Times New Roman" w:cs="Times New Roman"/>
                <w:color w:val="000000"/>
                <w:sz w:val="24"/>
                <w:szCs w:val="24"/>
                <w:lang w:eastAsia="ru-RU"/>
              </w:rPr>
              <w:t>Тамбасова</w:t>
            </w:r>
            <w:proofErr w:type="spellEnd"/>
            <w:r w:rsidRPr="00F451DA">
              <w:rPr>
                <w:rFonts w:ascii="Times New Roman" w:eastAsia="Times New Roman" w:hAnsi="Times New Roman" w:cs="Times New Roman"/>
                <w:color w:val="000000"/>
                <w:sz w:val="24"/>
                <w:szCs w:val="24"/>
                <w:lang w:eastAsia="ru-RU"/>
              </w:rPr>
              <w:t>, д. 25, корп. 1</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jc w:val="right"/>
              <w:rPr>
                <w:rFonts w:ascii="Times New Roman" w:eastAsia="Times New Roman" w:hAnsi="Times New Roman" w:cs="Times New Roman"/>
                <w:b/>
                <w:bCs/>
                <w:i/>
                <w:iCs/>
                <w:color w:val="000000"/>
                <w:sz w:val="24"/>
                <w:szCs w:val="24"/>
                <w:lang w:eastAsia="ru-RU"/>
              </w:rPr>
            </w:pPr>
            <w:r w:rsidRPr="00F451DA">
              <w:rPr>
                <w:rFonts w:ascii="Times New Roman" w:eastAsia="Times New Roman" w:hAnsi="Times New Roman" w:cs="Times New Roman"/>
                <w:b/>
                <w:bCs/>
                <w:i/>
                <w:iCs/>
                <w:color w:val="000000"/>
                <w:sz w:val="24"/>
                <w:szCs w:val="24"/>
                <w:lang w:eastAsia="ru-RU"/>
              </w:rPr>
              <w:t>Итого по району:</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b/>
                <w:bCs/>
                <w:color w:val="000000"/>
                <w:sz w:val="24"/>
                <w:szCs w:val="24"/>
                <w:lang w:eastAsia="ru-RU"/>
              </w:rPr>
            </w:pPr>
            <w:r w:rsidRPr="00F451DA">
              <w:rPr>
                <w:rFonts w:ascii="Times New Roman" w:eastAsia="Times New Roman" w:hAnsi="Times New Roman" w:cs="Times New Roman"/>
                <w:b/>
                <w:bCs/>
                <w:color w:val="000000"/>
                <w:sz w:val="24"/>
                <w:szCs w:val="24"/>
                <w:lang w:eastAsia="ru-RU"/>
              </w:rPr>
              <w:t xml:space="preserve">26  </w:t>
            </w:r>
          </w:p>
        </w:tc>
        <w:tc>
          <w:tcPr>
            <w:tcW w:w="2680" w:type="dxa"/>
            <w:tcBorders>
              <w:top w:val="nil"/>
              <w:left w:val="nil"/>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b/>
                <w:bCs/>
                <w:color w:val="000000"/>
                <w:sz w:val="24"/>
                <w:szCs w:val="24"/>
                <w:lang w:eastAsia="ru-RU"/>
              </w:rPr>
            </w:pPr>
            <w:r w:rsidRPr="00F451DA">
              <w:rPr>
                <w:rFonts w:ascii="Times New Roman" w:eastAsia="Times New Roman" w:hAnsi="Times New Roman" w:cs="Times New Roman"/>
                <w:b/>
                <w:bCs/>
                <w:color w:val="000000"/>
                <w:sz w:val="24"/>
                <w:szCs w:val="24"/>
                <w:lang w:eastAsia="ru-RU"/>
              </w:rPr>
              <w:t> </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b/>
                <w:bCs/>
                <w:color w:val="000000"/>
                <w:sz w:val="24"/>
                <w:szCs w:val="24"/>
                <w:lang w:eastAsia="ru-RU"/>
              </w:rPr>
            </w:pPr>
            <w:proofErr w:type="spellStart"/>
            <w:r w:rsidRPr="00F451DA">
              <w:rPr>
                <w:rFonts w:ascii="Times New Roman" w:eastAsia="Times New Roman" w:hAnsi="Times New Roman" w:cs="Times New Roman"/>
                <w:b/>
                <w:bCs/>
                <w:color w:val="000000"/>
                <w:sz w:val="24"/>
                <w:szCs w:val="24"/>
                <w:lang w:eastAsia="ru-RU"/>
              </w:rPr>
              <w:t>Петродворцовый</w:t>
            </w:r>
            <w:proofErr w:type="spellEnd"/>
            <w:r w:rsidRPr="00F451DA">
              <w:rPr>
                <w:rFonts w:ascii="Times New Roman" w:eastAsia="Times New Roman" w:hAnsi="Times New Roman" w:cs="Times New Roman"/>
                <w:b/>
                <w:bCs/>
                <w:color w:val="000000"/>
                <w:sz w:val="24"/>
                <w:szCs w:val="24"/>
                <w:lang w:eastAsia="ru-RU"/>
              </w:rPr>
              <w:t xml:space="preserve"> район</w:t>
            </w:r>
          </w:p>
        </w:tc>
        <w:tc>
          <w:tcPr>
            <w:tcW w:w="1560" w:type="dxa"/>
            <w:tcBorders>
              <w:top w:val="nil"/>
              <w:left w:val="nil"/>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b/>
                <w:bCs/>
                <w:color w:val="000000"/>
                <w:sz w:val="24"/>
                <w:szCs w:val="24"/>
                <w:lang w:eastAsia="ru-RU"/>
              </w:rPr>
            </w:pPr>
            <w:r w:rsidRPr="00F451DA">
              <w:rPr>
                <w:rFonts w:ascii="Times New Roman" w:eastAsia="Times New Roman" w:hAnsi="Times New Roman" w:cs="Times New Roman"/>
                <w:b/>
                <w:bCs/>
                <w:color w:val="000000"/>
                <w:sz w:val="24"/>
                <w:szCs w:val="24"/>
                <w:lang w:eastAsia="ru-RU"/>
              </w:rPr>
              <w:t> </w:t>
            </w:r>
          </w:p>
        </w:tc>
        <w:tc>
          <w:tcPr>
            <w:tcW w:w="2680" w:type="dxa"/>
            <w:tcBorders>
              <w:top w:val="nil"/>
              <w:left w:val="nil"/>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b/>
                <w:bCs/>
                <w:color w:val="000000"/>
                <w:sz w:val="24"/>
                <w:szCs w:val="24"/>
                <w:lang w:eastAsia="ru-RU"/>
              </w:rPr>
            </w:pPr>
            <w:r w:rsidRPr="00F451DA">
              <w:rPr>
                <w:rFonts w:ascii="Times New Roman" w:eastAsia="Times New Roman" w:hAnsi="Times New Roman" w:cs="Times New Roman"/>
                <w:b/>
                <w:bCs/>
                <w:color w:val="000000"/>
                <w:sz w:val="24"/>
                <w:szCs w:val="24"/>
                <w:lang w:eastAsia="ru-RU"/>
              </w:rPr>
              <w:t> </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Бобыльская дорога, д. 23</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Стандарт-Облегченный</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2</w:t>
            </w:r>
          </w:p>
        </w:tc>
        <w:tc>
          <w:tcPr>
            <w:tcW w:w="5340" w:type="dxa"/>
            <w:tcBorders>
              <w:top w:val="nil"/>
              <w:left w:val="nil"/>
              <w:bottom w:val="single" w:sz="4" w:space="0" w:color="auto"/>
              <w:right w:val="single" w:sz="4" w:space="0" w:color="auto"/>
            </w:tcBorders>
            <w:shd w:val="clear" w:color="000000" w:fill="FFFFFF"/>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г. Ломоносов, Привокзальная пл., напротив д. 1</w:t>
            </w:r>
          </w:p>
        </w:tc>
        <w:tc>
          <w:tcPr>
            <w:tcW w:w="1560" w:type="dxa"/>
            <w:tcBorders>
              <w:top w:val="nil"/>
              <w:left w:val="nil"/>
              <w:bottom w:val="single" w:sz="4" w:space="0" w:color="auto"/>
              <w:right w:val="single" w:sz="4" w:space="0" w:color="auto"/>
            </w:tcBorders>
            <w:shd w:val="clear" w:color="000000" w:fill="FFFFFF"/>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3</w:t>
            </w:r>
          </w:p>
        </w:tc>
        <w:tc>
          <w:tcPr>
            <w:tcW w:w="2680" w:type="dxa"/>
            <w:tcBorders>
              <w:top w:val="nil"/>
              <w:left w:val="nil"/>
              <w:bottom w:val="single" w:sz="4" w:space="0" w:color="auto"/>
              <w:right w:val="single" w:sz="4" w:space="0" w:color="auto"/>
            </w:tcBorders>
            <w:shd w:val="clear" w:color="000000" w:fill="FFFFFF"/>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3</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ул. Нижняя Колония, </w:t>
            </w:r>
            <w:proofErr w:type="spellStart"/>
            <w:r w:rsidRPr="00F451DA">
              <w:rPr>
                <w:rFonts w:ascii="Times New Roman" w:eastAsia="Times New Roman" w:hAnsi="Times New Roman" w:cs="Times New Roman"/>
                <w:color w:val="000000"/>
                <w:sz w:val="24"/>
                <w:szCs w:val="24"/>
                <w:lang w:eastAsia="ru-RU"/>
              </w:rPr>
              <w:t>д.60</w:t>
            </w:r>
            <w:proofErr w:type="spellEnd"/>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Облегченный</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4</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ул. Нижняя Колония, нечетная </w:t>
            </w:r>
            <w:proofErr w:type="gramStart"/>
            <w:r w:rsidRPr="00F451DA">
              <w:rPr>
                <w:rFonts w:ascii="Times New Roman" w:eastAsia="Times New Roman" w:hAnsi="Times New Roman" w:cs="Times New Roman"/>
                <w:color w:val="000000"/>
                <w:sz w:val="24"/>
                <w:szCs w:val="24"/>
                <w:lang w:eastAsia="ru-RU"/>
              </w:rPr>
              <w:t xml:space="preserve">сторона,   </w:t>
            </w:r>
            <w:proofErr w:type="gramEnd"/>
            <w:r w:rsidRPr="00F451DA">
              <w:rPr>
                <w:rFonts w:ascii="Times New Roman" w:eastAsia="Times New Roman" w:hAnsi="Times New Roman" w:cs="Times New Roman"/>
                <w:color w:val="000000"/>
                <w:sz w:val="24"/>
                <w:szCs w:val="24"/>
                <w:lang w:eastAsia="ru-RU"/>
              </w:rPr>
              <w:t xml:space="preserve">                             напротив </w:t>
            </w:r>
            <w:proofErr w:type="spellStart"/>
            <w:r w:rsidRPr="00F451DA">
              <w:rPr>
                <w:rFonts w:ascii="Times New Roman" w:eastAsia="Times New Roman" w:hAnsi="Times New Roman" w:cs="Times New Roman"/>
                <w:color w:val="000000"/>
                <w:sz w:val="24"/>
                <w:szCs w:val="24"/>
                <w:lang w:eastAsia="ru-RU"/>
              </w:rPr>
              <w:t>д.60</w:t>
            </w:r>
            <w:proofErr w:type="spellEnd"/>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Облегченный</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5</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ул. Нижняя </w:t>
            </w:r>
            <w:proofErr w:type="spellStart"/>
            <w:proofErr w:type="gramStart"/>
            <w:r w:rsidRPr="00F451DA">
              <w:rPr>
                <w:rFonts w:ascii="Times New Roman" w:eastAsia="Times New Roman" w:hAnsi="Times New Roman" w:cs="Times New Roman"/>
                <w:color w:val="000000"/>
                <w:sz w:val="24"/>
                <w:szCs w:val="24"/>
                <w:lang w:eastAsia="ru-RU"/>
              </w:rPr>
              <w:t>Колония,нечетная</w:t>
            </w:r>
            <w:proofErr w:type="spellEnd"/>
            <w:proofErr w:type="gramEnd"/>
            <w:r w:rsidRPr="00F451DA">
              <w:rPr>
                <w:rFonts w:ascii="Times New Roman" w:eastAsia="Times New Roman" w:hAnsi="Times New Roman" w:cs="Times New Roman"/>
                <w:color w:val="000000"/>
                <w:sz w:val="24"/>
                <w:szCs w:val="24"/>
                <w:lang w:eastAsia="ru-RU"/>
              </w:rPr>
              <w:t xml:space="preserve"> сторона,                         напротив </w:t>
            </w:r>
            <w:proofErr w:type="spellStart"/>
            <w:r w:rsidRPr="00F451DA">
              <w:rPr>
                <w:rFonts w:ascii="Times New Roman" w:eastAsia="Times New Roman" w:hAnsi="Times New Roman" w:cs="Times New Roman"/>
                <w:color w:val="000000"/>
                <w:sz w:val="24"/>
                <w:szCs w:val="24"/>
                <w:lang w:eastAsia="ru-RU"/>
              </w:rPr>
              <w:t>д.84</w:t>
            </w:r>
            <w:proofErr w:type="spellEnd"/>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Облегченный</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6</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proofErr w:type="spellStart"/>
            <w:r w:rsidRPr="00F451DA">
              <w:rPr>
                <w:rFonts w:ascii="Times New Roman" w:eastAsia="Times New Roman" w:hAnsi="Times New Roman" w:cs="Times New Roman"/>
                <w:color w:val="000000"/>
                <w:sz w:val="24"/>
                <w:szCs w:val="24"/>
                <w:lang w:eastAsia="ru-RU"/>
              </w:rPr>
              <w:t>Ропшинское</w:t>
            </w:r>
            <w:proofErr w:type="spellEnd"/>
            <w:r w:rsidRPr="00F451DA">
              <w:rPr>
                <w:rFonts w:ascii="Times New Roman" w:eastAsia="Times New Roman" w:hAnsi="Times New Roman" w:cs="Times New Roman"/>
                <w:color w:val="000000"/>
                <w:sz w:val="24"/>
                <w:szCs w:val="24"/>
                <w:lang w:eastAsia="ru-RU"/>
              </w:rPr>
              <w:t xml:space="preserve"> шоссе, напротив п/ф "Красные Зори"</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Облегченный</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7</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Санкт-Петербургский пр., четная </w:t>
            </w:r>
            <w:proofErr w:type="gramStart"/>
            <w:r w:rsidRPr="00F451DA">
              <w:rPr>
                <w:rFonts w:ascii="Times New Roman" w:eastAsia="Times New Roman" w:hAnsi="Times New Roman" w:cs="Times New Roman"/>
                <w:color w:val="000000"/>
                <w:sz w:val="24"/>
                <w:szCs w:val="24"/>
                <w:lang w:eastAsia="ru-RU"/>
              </w:rPr>
              <w:t xml:space="preserve">сторона,   </w:t>
            </w:r>
            <w:proofErr w:type="gramEnd"/>
            <w:r w:rsidRPr="00F451DA">
              <w:rPr>
                <w:rFonts w:ascii="Times New Roman" w:eastAsia="Times New Roman" w:hAnsi="Times New Roman" w:cs="Times New Roman"/>
                <w:color w:val="000000"/>
                <w:sz w:val="24"/>
                <w:szCs w:val="24"/>
                <w:lang w:eastAsia="ru-RU"/>
              </w:rPr>
              <w:t xml:space="preserve">               напротив </w:t>
            </w:r>
            <w:proofErr w:type="spellStart"/>
            <w:r w:rsidRPr="00F451DA">
              <w:rPr>
                <w:rFonts w:ascii="Times New Roman" w:eastAsia="Times New Roman" w:hAnsi="Times New Roman" w:cs="Times New Roman"/>
                <w:color w:val="000000"/>
                <w:sz w:val="24"/>
                <w:szCs w:val="24"/>
                <w:lang w:eastAsia="ru-RU"/>
              </w:rPr>
              <w:t>д.1</w:t>
            </w:r>
            <w:proofErr w:type="spellEnd"/>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Стандарт-Облегченный</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8</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Санкт-Петербургское шоссе, четная </w:t>
            </w:r>
            <w:proofErr w:type="gramStart"/>
            <w:r w:rsidRPr="00F451DA">
              <w:rPr>
                <w:rFonts w:ascii="Times New Roman" w:eastAsia="Times New Roman" w:hAnsi="Times New Roman" w:cs="Times New Roman"/>
                <w:color w:val="000000"/>
                <w:sz w:val="24"/>
                <w:szCs w:val="24"/>
                <w:lang w:eastAsia="ru-RU"/>
              </w:rPr>
              <w:t xml:space="preserve">сторона,   </w:t>
            </w:r>
            <w:proofErr w:type="gramEnd"/>
            <w:r w:rsidRPr="00F451DA">
              <w:rPr>
                <w:rFonts w:ascii="Times New Roman" w:eastAsia="Times New Roman" w:hAnsi="Times New Roman" w:cs="Times New Roman"/>
                <w:color w:val="000000"/>
                <w:sz w:val="24"/>
                <w:szCs w:val="24"/>
                <w:lang w:eastAsia="ru-RU"/>
              </w:rPr>
              <w:t xml:space="preserve">              напротив </w:t>
            </w:r>
            <w:proofErr w:type="spellStart"/>
            <w:r w:rsidRPr="00F451DA">
              <w:rPr>
                <w:rFonts w:ascii="Times New Roman" w:eastAsia="Times New Roman" w:hAnsi="Times New Roman" w:cs="Times New Roman"/>
                <w:color w:val="000000"/>
                <w:sz w:val="24"/>
                <w:szCs w:val="24"/>
                <w:lang w:eastAsia="ru-RU"/>
              </w:rPr>
              <w:t>д.115</w:t>
            </w:r>
            <w:proofErr w:type="spellEnd"/>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9</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Санкт-Петербургское шоссе, </w:t>
            </w:r>
            <w:proofErr w:type="spellStart"/>
            <w:r w:rsidRPr="00F451DA">
              <w:rPr>
                <w:rFonts w:ascii="Times New Roman" w:eastAsia="Times New Roman" w:hAnsi="Times New Roman" w:cs="Times New Roman"/>
                <w:color w:val="000000"/>
                <w:sz w:val="24"/>
                <w:szCs w:val="24"/>
                <w:lang w:eastAsia="ru-RU"/>
              </w:rPr>
              <w:t>д.78</w:t>
            </w:r>
            <w:proofErr w:type="spellEnd"/>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10</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Санкт-Петербургское шоссе, нечетная </w:t>
            </w:r>
            <w:proofErr w:type="gramStart"/>
            <w:r w:rsidRPr="00F451DA">
              <w:rPr>
                <w:rFonts w:ascii="Times New Roman" w:eastAsia="Times New Roman" w:hAnsi="Times New Roman" w:cs="Times New Roman"/>
                <w:color w:val="000000"/>
                <w:sz w:val="24"/>
                <w:szCs w:val="24"/>
                <w:lang w:eastAsia="ru-RU"/>
              </w:rPr>
              <w:t xml:space="preserve">сторона,   </w:t>
            </w:r>
            <w:proofErr w:type="gramEnd"/>
            <w:r w:rsidRPr="00F451DA">
              <w:rPr>
                <w:rFonts w:ascii="Times New Roman" w:eastAsia="Times New Roman" w:hAnsi="Times New Roman" w:cs="Times New Roman"/>
                <w:color w:val="000000"/>
                <w:sz w:val="24"/>
                <w:szCs w:val="24"/>
                <w:lang w:eastAsia="ru-RU"/>
              </w:rPr>
              <w:t xml:space="preserve">напротив </w:t>
            </w:r>
            <w:proofErr w:type="spellStart"/>
            <w:r w:rsidRPr="00F451DA">
              <w:rPr>
                <w:rFonts w:ascii="Times New Roman" w:eastAsia="Times New Roman" w:hAnsi="Times New Roman" w:cs="Times New Roman"/>
                <w:color w:val="000000"/>
                <w:sz w:val="24"/>
                <w:szCs w:val="24"/>
                <w:lang w:eastAsia="ru-RU"/>
              </w:rPr>
              <w:t>д.56</w:t>
            </w:r>
            <w:proofErr w:type="spellEnd"/>
            <w:r w:rsidRPr="00F451DA">
              <w:rPr>
                <w:rFonts w:ascii="Times New Roman" w:eastAsia="Times New Roman" w:hAnsi="Times New Roman" w:cs="Times New Roman"/>
                <w:color w:val="000000"/>
                <w:sz w:val="24"/>
                <w:szCs w:val="24"/>
                <w:lang w:eastAsia="ru-RU"/>
              </w:rPr>
              <w:t xml:space="preserve"> </w:t>
            </w:r>
            <w:proofErr w:type="spellStart"/>
            <w:r w:rsidRPr="00F451DA">
              <w:rPr>
                <w:rFonts w:ascii="Times New Roman" w:eastAsia="Times New Roman" w:hAnsi="Times New Roman" w:cs="Times New Roman"/>
                <w:color w:val="000000"/>
                <w:sz w:val="24"/>
                <w:szCs w:val="24"/>
                <w:lang w:eastAsia="ru-RU"/>
              </w:rPr>
              <w:t>ост."Константиновский</w:t>
            </w:r>
            <w:proofErr w:type="spellEnd"/>
            <w:r w:rsidRPr="00F451DA">
              <w:rPr>
                <w:rFonts w:ascii="Times New Roman" w:eastAsia="Times New Roman" w:hAnsi="Times New Roman" w:cs="Times New Roman"/>
                <w:color w:val="000000"/>
                <w:sz w:val="24"/>
                <w:szCs w:val="24"/>
                <w:lang w:eastAsia="ru-RU"/>
              </w:rPr>
              <w:t xml:space="preserve"> дворец"</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11</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пос. Стрельна, ул. Свободы, нечетная </w:t>
            </w:r>
            <w:proofErr w:type="gramStart"/>
            <w:r w:rsidRPr="00F451DA">
              <w:rPr>
                <w:rFonts w:ascii="Times New Roman" w:eastAsia="Times New Roman" w:hAnsi="Times New Roman" w:cs="Times New Roman"/>
                <w:color w:val="000000"/>
                <w:sz w:val="24"/>
                <w:szCs w:val="24"/>
                <w:lang w:eastAsia="ru-RU"/>
              </w:rPr>
              <w:t xml:space="preserve">сторона,   </w:t>
            </w:r>
            <w:proofErr w:type="gramEnd"/>
            <w:r w:rsidRPr="00F451DA">
              <w:rPr>
                <w:rFonts w:ascii="Times New Roman" w:eastAsia="Times New Roman" w:hAnsi="Times New Roman" w:cs="Times New Roman"/>
                <w:color w:val="000000"/>
                <w:sz w:val="24"/>
                <w:szCs w:val="24"/>
                <w:lang w:eastAsia="ru-RU"/>
              </w:rPr>
              <w:t xml:space="preserve">           у ул. Чехова</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Стандарт-Облегченный</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12</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Университетский пр., нечетная </w:t>
            </w:r>
            <w:proofErr w:type="gramStart"/>
            <w:r w:rsidRPr="00F451DA">
              <w:rPr>
                <w:rFonts w:ascii="Times New Roman" w:eastAsia="Times New Roman" w:hAnsi="Times New Roman" w:cs="Times New Roman"/>
                <w:color w:val="000000"/>
                <w:sz w:val="24"/>
                <w:szCs w:val="24"/>
                <w:lang w:eastAsia="ru-RU"/>
              </w:rPr>
              <w:t xml:space="preserve">сторона,   </w:t>
            </w:r>
            <w:proofErr w:type="gramEnd"/>
            <w:r w:rsidRPr="00F451DA">
              <w:rPr>
                <w:rFonts w:ascii="Times New Roman" w:eastAsia="Times New Roman" w:hAnsi="Times New Roman" w:cs="Times New Roman"/>
                <w:color w:val="000000"/>
                <w:sz w:val="24"/>
                <w:szCs w:val="24"/>
                <w:lang w:eastAsia="ru-RU"/>
              </w:rPr>
              <w:t xml:space="preserve">        напротив д. 2</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Стандарт-Облегченный</w:t>
            </w:r>
          </w:p>
        </w:tc>
      </w:tr>
      <w:tr w:rsidR="00F451DA" w:rsidRPr="00F451DA" w:rsidTr="00F451DA">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13</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ул. </w:t>
            </w:r>
            <w:proofErr w:type="spellStart"/>
            <w:r w:rsidRPr="00F451DA">
              <w:rPr>
                <w:rFonts w:ascii="Times New Roman" w:eastAsia="Times New Roman" w:hAnsi="Times New Roman" w:cs="Times New Roman"/>
                <w:color w:val="000000"/>
                <w:sz w:val="24"/>
                <w:szCs w:val="24"/>
                <w:lang w:eastAsia="ru-RU"/>
              </w:rPr>
              <w:t>Федюнинского</w:t>
            </w:r>
            <w:proofErr w:type="spellEnd"/>
            <w:r w:rsidRPr="00F451DA">
              <w:rPr>
                <w:rFonts w:ascii="Times New Roman" w:eastAsia="Times New Roman" w:hAnsi="Times New Roman" w:cs="Times New Roman"/>
                <w:color w:val="000000"/>
                <w:sz w:val="24"/>
                <w:szCs w:val="24"/>
                <w:lang w:eastAsia="ru-RU"/>
              </w:rPr>
              <w:t xml:space="preserve">, четная </w:t>
            </w:r>
            <w:proofErr w:type="gramStart"/>
            <w:r w:rsidRPr="00F451DA">
              <w:rPr>
                <w:rFonts w:ascii="Times New Roman" w:eastAsia="Times New Roman" w:hAnsi="Times New Roman" w:cs="Times New Roman"/>
                <w:color w:val="000000"/>
                <w:sz w:val="24"/>
                <w:szCs w:val="24"/>
                <w:lang w:eastAsia="ru-RU"/>
              </w:rPr>
              <w:t>сторона,  у</w:t>
            </w:r>
            <w:proofErr w:type="gramEnd"/>
            <w:r w:rsidRPr="00F451DA">
              <w:rPr>
                <w:rFonts w:ascii="Times New Roman" w:eastAsia="Times New Roman" w:hAnsi="Times New Roman" w:cs="Times New Roman"/>
                <w:color w:val="000000"/>
                <w:sz w:val="24"/>
                <w:szCs w:val="24"/>
                <w:lang w:eastAsia="ru-RU"/>
              </w:rPr>
              <w:t xml:space="preserve"> </w:t>
            </w:r>
            <w:proofErr w:type="spellStart"/>
            <w:r w:rsidRPr="00F451DA">
              <w:rPr>
                <w:rFonts w:ascii="Times New Roman" w:eastAsia="Times New Roman" w:hAnsi="Times New Roman" w:cs="Times New Roman"/>
                <w:color w:val="000000"/>
                <w:sz w:val="24"/>
                <w:szCs w:val="24"/>
                <w:lang w:eastAsia="ru-RU"/>
              </w:rPr>
              <w:t>Ораниенбаумского</w:t>
            </w:r>
            <w:proofErr w:type="spellEnd"/>
            <w:r w:rsidRPr="00F451DA">
              <w:rPr>
                <w:rFonts w:ascii="Times New Roman" w:eastAsia="Times New Roman" w:hAnsi="Times New Roman" w:cs="Times New Roman"/>
                <w:color w:val="000000"/>
                <w:sz w:val="24"/>
                <w:szCs w:val="24"/>
                <w:lang w:eastAsia="ru-RU"/>
              </w:rPr>
              <w:t xml:space="preserve"> пр.</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xml:space="preserve">1  </w:t>
            </w:r>
          </w:p>
        </w:tc>
        <w:tc>
          <w:tcPr>
            <w:tcW w:w="268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Стандарт-Облегченный</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jc w:val="right"/>
              <w:rPr>
                <w:rFonts w:ascii="Times New Roman" w:eastAsia="Times New Roman" w:hAnsi="Times New Roman" w:cs="Times New Roman"/>
                <w:b/>
                <w:bCs/>
                <w:i/>
                <w:iCs/>
                <w:color w:val="000000"/>
                <w:sz w:val="24"/>
                <w:szCs w:val="24"/>
                <w:lang w:eastAsia="ru-RU"/>
              </w:rPr>
            </w:pPr>
            <w:r w:rsidRPr="00F451DA">
              <w:rPr>
                <w:rFonts w:ascii="Times New Roman" w:eastAsia="Times New Roman" w:hAnsi="Times New Roman" w:cs="Times New Roman"/>
                <w:b/>
                <w:bCs/>
                <w:i/>
                <w:iCs/>
                <w:color w:val="000000"/>
                <w:sz w:val="24"/>
                <w:szCs w:val="24"/>
                <w:lang w:eastAsia="ru-RU"/>
              </w:rPr>
              <w:t>Итого по району:</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b/>
                <w:bCs/>
                <w:color w:val="000000"/>
                <w:sz w:val="24"/>
                <w:szCs w:val="24"/>
                <w:lang w:eastAsia="ru-RU"/>
              </w:rPr>
            </w:pPr>
            <w:r w:rsidRPr="00F451DA">
              <w:rPr>
                <w:rFonts w:ascii="Times New Roman" w:eastAsia="Times New Roman" w:hAnsi="Times New Roman" w:cs="Times New Roman"/>
                <w:b/>
                <w:bCs/>
                <w:color w:val="000000"/>
                <w:sz w:val="24"/>
                <w:szCs w:val="24"/>
                <w:lang w:eastAsia="ru-RU"/>
              </w:rPr>
              <w:t xml:space="preserve">15  </w:t>
            </w:r>
          </w:p>
        </w:tc>
        <w:tc>
          <w:tcPr>
            <w:tcW w:w="2680" w:type="dxa"/>
            <w:tcBorders>
              <w:top w:val="nil"/>
              <w:left w:val="nil"/>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b/>
                <w:bCs/>
                <w:color w:val="000000"/>
                <w:sz w:val="24"/>
                <w:szCs w:val="24"/>
                <w:lang w:eastAsia="ru-RU"/>
              </w:rPr>
            </w:pPr>
            <w:r w:rsidRPr="00F451DA">
              <w:rPr>
                <w:rFonts w:ascii="Times New Roman" w:eastAsia="Times New Roman" w:hAnsi="Times New Roman" w:cs="Times New Roman"/>
                <w:b/>
                <w:bCs/>
                <w:color w:val="000000"/>
                <w:sz w:val="24"/>
                <w:szCs w:val="24"/>
                <w:lang w:eastAsia="ru-RU"/>
              </w:rPr>
              <w:t> </w:t>
            </w:r>
          </w:p>
        </w:tc>
      </w:tr>
      <w:tr w:rsidR="00F451DA" w:rsidRPr="00F451DA" w:rsidTr="00F451DA">
        <w:trPr>
          <w:trHeight w:val="3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F451DA" w:rsidRPr="00F451DA" w:rsidRDefault="00F451DA" w:rsidP="00F451DA">
            <w:pPr>
              <w:spacing w:after="0" w:line="240" w:lineRule="auto"/>
              <w:jc w:val="center"/>
              <w:rPr>
                <w:rFonts w:ascii="Times New Roman" w:eastAsia="Times New Roman" w:hAnsi="Times New Roman" w:cs="Times New Roman"/>
                <w:color w:val="000000"/>
                <w:sz w:val="24"/>
                <w:szCs w:val="24"/>
                <w:lang w:eastAsia="ru-RU"/>
              </w:rPr>
            </w:pPr>
            <w:r w:rsidRPr="00F451DA">
              <w:rPr>
                <w:rFonts w:ascii="Times New Roman" w:eastAsia="Times New Roman" w:hAnsi="Times New Roman" w:cs="Times New Roman"/>
                <w:color w:val="000000"/>
                <w:sz w:val="24"/>
                <w:szCs w:val="24"/>
                <w:lang w:eastAsia="ru-RU"/>
              </w:rPr>
              <w:t> </w:t>
            </w:r>
          </w:p>
        </w:tc>
        <w:tc>
          <w:tcPr>
            <w:tcW w:w="5340" w:type="dxa"/>
            <w:tcBorders>
              <w:top w:val="nil"/>
              <w:left w:val="nil"/>
              <w:bottom w:val="single" w:sz="4" w:space="0" w:color="auto"/>
              <w:right w:val="single" w:sz="4" w:space="0" w:color="auto"/>
            </w:tcBorders>
            <w:shd w:val="clear" w:color="auto" w:fill="auto"/>
            <w:hideMark/>
          </w:tcPr>
          <w:p w:rsidR="00F451DA" w:rsidRPr="00F451DA" w:rsidRDefault="00F451DA" w:rsidP="00F451DA">
            <w:pPr>
              <w:spacing w:after="0" w:line="240" w:lineRule="auto"/>
              <w:rPr>
                <w:rFonts w:ascii="Times New Roman" w:eastAsia="Times New Roman" w:hAnsi="Times New Roman" w:cs="Times New Roman"/>
                <w:b/>
                <w:bCs/>
                <w:color w:val="000000"/>
                <w:sz w:val="24"/>
                <w:szCs w:val="24"/>
                <w:lang w:eastAsia="ru-RU"/>
              </w:rPr>
            </w:pPr>
            <w:r w:rsidRPr="00F451DA">
              <w:rPr>
                <w:rFonts w:ascii="Times New Roman" w:eastAsia="Times New Roman" w:hAnsi="Times New Roman" w:cs="Times New Roman"/>
                <w:b/>
                <w:bCs/>
                <w:color w:val="000000"/>
                <w:sz w:val="24"/>
                <w:szCs w:val="24"/>
                <w:lang w:eastAsia="ru-RU"/>
              </w:rPr>
              <w:t xml:space="preserve">ИТОГО: </w:t>
            </w:r>
          </w:p>
        </w:tc>
        <w:tc>
          <w:tcPr>
            <w:tcW w:w="1560" w:type="dxa"/>
            <w:tcBorders>
              <w:top w:val="nil"/>
              <w:left w:val="nil"/>
              <w:bottom w:val="single" w:sz="4" w:space="0" w:color="auto"/>
              <w:right w:val="single" w:sz="4" w:space="0" w:color="auto"/>
            </w:tcBorders>
            <w:shd w:val="clear" w:color="auto" w:fill="auto"/>
            <w:vAlign w:val="center"/>
            <w:hideMark/>
          </w:tcPr>
          <w:p w:rsidR="00F451DA" w:rsidRPr="00F451DA" w:rsidRDefault="00F451DA" w:rsidP="00F451DA">
            <w:pPr>
              <w:spacing w:after="0" w:line="240" w:lineRule="auto"/>
              <w:jc w:val="center"/>
              <w:rPr>
                <w:rFonts w:ascii="Times New Roman" w:eastAsia="Times New Roman" w:hAnsi="Times New Roman" w:cs="Times New Roman"/>
                <w:b/>
                <w:bCs/>
                <w:color w:val="000000"/>
                <w:sz w:val="24"/>
                <w:szCs w:val="24"/>
                <w:lang w:eastAsia="ru-RU"/>
              </w:rPr>
            </w:pPr>
            <w:r w:rsidRPr="00F451DA">
              <w:rPr>
                <w:rFonts w:ascii="Times New Roman" w:eastAsia="Times New Roman" w:hAnsi="Times New Roman" w:cs="Times New Roman"/>
                <w:b/>
                <w:bCs/>
                <w:color w:val="000000"/>
                <w:sz w:val="24"/>
                <w:szCs w:val="24"/>
                <w:lang w:eastAsia="ru-RU"/>
              </w:rPr>
              <w:t xml:space="preserve">43  </w:t>
            </w:r>
          </w:p>
        </w:tc>
        <w:tc>
          <w:tcPr>
            <w:tcW w:w="2680" w:type="dxa"/>
            <w:tcBorders>
              <w:top w:val="nil"/>
              <w:left w:val="nil"/>
              <w:bottom w:val="single" w:sz="4" w:space="0" w:color="auto"/>
              <w:right w:val="single" w:sz="4" w:space="0" w:color="auto"/>
            </w:tcBorders>
            <w:shd w:val="clear" w:color="auto" w:fill="auto"/>
            <w:noWrap/>
            <w:hideMark/>
          </w:tcPr>
          <w:p w:rsidR="00F451DA" w:rsidRPr="00F451DA" w:rsidRDefault="00F451DA" w:rsidP="00F451DA">
            <w:pPr>
              <w:spacing w:after="0" w:line="240" w:lineRule="auto"/>
              <w:jc w:val="center"/>
              <w:rPr>
                <w:rFonts w:ascii="Times New Roman" w:eastAsia="Times New Roman" w:hAnsi="Times New Roman" w:cs="Times New Roman"/>
                <w:b/>
                <w:bCs/>
                <w:color w:val="000000"/>
                <w:sz w:val="24"/>
                <w:szCs w:val="24"/>
                <w:lang w:eastAsia="ru-RU"/>
              </w:rPr>
            </w:pPr>
            <w:r w:rsidRPr="00F451DA">
              <w:rPr>
                <w:rFonts w:ascii="Times New Roman" w:eastAsia="Times New Roman" w:hAnsi="Times New Roman" w:cs="Times New Roman"/>
                <w:b/>
                <w:bCs/>
                <w:color w:val="000000"/>
                <w:sz w:val="24"/>
                <w:szCs w:val="24"/>
                <w:lang w:eastAsia="ru-RU"/>
              </w:rPr>
              <w:t> </w:t>
            </w:r>
          </w:p>
        </w:tc>
      </w:tr>
    </w:tbl>
    <w:p w:rsidR="00F7720D" w:rsidRDefault="00F7720D" w:rsidP="00890886">
      <w:pPr>
        <w:jc w:val="center"/>
        <w:rPr>
          <w:rFonts w:ascii="Times New Roman" w:eastAsia="Times New Roman" w:hAnsi="Times New Roman" w:cs="Times New Roman"/>
          <w:b/>
          <w:bCs/>
          <w:color w:val="000000"/>
          <w:sz w:val="24"/>
          <w:szCs w:val="24"/>
          <w:lang w:eastAsia="ru-RU"/>
        </w:rPr>
      </w:pPr>
    </w:p>
    <w:p w:rsidR="00F7720D" w:rsidRDefault="00F7720D" w:rsidP="00890886">
      <w:pPr>
        <w:jc w:val="center"/>
        <w:rPr>
          <w:rFonts w:ascii="Times New Roman" w:eastAsia="Times New Roman" w:hAnsi="Times New Roman" w:cs="Times New Roman"/>
          <w:b/>
          <w:bCs/>
          <w:color w:val="000000"/>
          <w:sz w:val="24"/>
          <w:szCs w:val="24"/>
          <w:lang w:eastAsia="ru-RU"/>
        </w:rPr>
      </w:pPr>
    </w:p>
    <w:p w:rsidR="00890886" w:rsidRPr="00890886" w:rsidRDefault="00890886" w:rsidP="00890886">
      <w:pPr>
        <w:jc w:val="center"/>
        <w:rPr>
          <w:b/>
        </w:rPr>
        <w:sectPr w:rsidR="00890886" w:rsidRPr="00890886" w:rsidSect="007F1BEF">
          <w:pgSz w:w="11906" w:h="16838"/>
          <w:pgMar w:top="1134" w:right="850" w:bottom="1134" w:left="993" w:header="708" w:footer="708" w:gutter="0"/>
          <w:cols w:space="708"/>
          <w:docGrid w:linePitch="360"/>
        </w:sectPr>
      </w:pPr>
    </w:p>
    <w:p w:rsidR="007F1BEF" w:rsidRPr="0069769E" w:rsidRDefault="007F1BEF" w:rsidP="007F1BEF">
      <w:pPr>
        <w:pStyle w:val="4"/>
        <w:spacing w:before="205"/>
        <w:ind w:right="103"/>
        <w:jc w:val="right"/>
        <w:rPr>
          <w:rFonts w:ascii="Times New Roman" w:hAnsi="Times New Roman" w:cs="Times New Roman"/>
          <w:b/>
          <w:i w:val="0"/>
          <w:color w:val="auto"/>
          <w:sz w:val="24"/>
          <w:szCs w:val="24"/>
        </w:rPr>
      </w:pPr>
      <w:r w:rsidRPr="0069769E">
        <w:rPr>
          <w:rFonts w:ascii="Times New Roman" w:hAnsi="Times New Roman" w:cs="Times New Roman"/>
          <w:b/>
          <w:i w:val="0"/>
          <w:color w:val="auto"/>
          <w:sz w:val="24"/>
          <w:szCs w:val="24"/>
        </w:rPr>
        <w:lastRenderedPageBreak/>
        <w:t>Приложение №</w:t>
      </w:r>
      <w:r>
        <w:rPr>
          <w:rFonts w:ascii="Times New Roman" w:hAnsi="Times New Roman" w:cs="Times New Roman"/>
          <w:b/>
          <w:i w:val="0"/>
          <w:color w:val="auto"/>
          <w:sz w:val="24"/>
          <w:szCs w:val="24"/>
        </w:rPr>
        <w:t>2</w:t>
      </w:r>
      <w:r w:rsidRPr="0069769E">
        <w:rPr>
          <w:rFonts w:ascii="Times New Roman" w:hAnsi="Times New Roman" w:cs="Times New Roman"/>
          <w:b/>
          <w:i w:val="0"/>
          <w:color w:val="auto"/>
          <w:sz w:val="24"/>
          <w:szCs w:val="24"/>
        </w:rPr>
        <w:t xml:space="preserve"> к Техническому заданию</w:t>
      </w:r>
    </w:p>
    <w:p w:rsidR="007F1BEF" w:rsidRDefault="007F1BEF" w:rsidP="00B67E05">
      <w:pPr>
        <w:pStyle w:val="af0"/>
        <w:rPr>
          <w:bCs/>
          <w:color w:val="000000"/>
          <w:sz w:val="24"/>
          <w:szCs w:val="24"/>
          <w:lang w:val="ru-RU" w:eastAsia="ru-RU"/>
        </w:rPr>
      </w:pPr>
    </w:p>
    <w:p w:rsidR="007F1BEF" w:rsidRPr="007F1BEF" w:rsidRDefault="007F1BEF" w:rsidP="00B67E05">
      <w:pPr>
        <w:pStyle w:val="af0"/>
        <w:rPr>
          <w:b/>
          <w:sz w:val="24"/>
          <w:szCs w:val="24"/>
          <w:lang w:val="ru-RU"/>
        </w:rPr>
      </w:pPr>
    </w:p>
    <w:p w:rsidR="00B67E05" w:rsidRPr="00B42CF3" w:rsidRDefault="00B67E05" w:rsidP="00B67E05">
      <w:pPr>
        <w:spacing w:after="0" w:line="240" w:lineRule="auto"/>
        <w:ind w:left="109" w:right="312"/>
        <w:jc w:val="center"/>
        <w:rPr>
          <w:rFonts w:ascii="Times New Roman" w:hAnsi="Times New Roman" w:cs="Times New Roman"/>
          <w:b/>
          <w:sz w:val="24"/>
          <w:szCs w:val="24"/>
        </w:rPr>
      </w:pPr>
      <w:r w:rsidRPr="00B42CF3">
        <w:rPr>
          <w:rFonts w:ascii="Times New Roman" w:hAnsi="Times New Roman" w:cs="Times New Roman"/>
          <w:b/>
          <w:sz w:val="24"/>
          <w:szCs w:val="24"/>
        </w:rPr>
        <w:t xml:space="preserve">Обоснование </w:t>
      </w:r>
      <w:r w:rsidR="007F1BEF">
        <w:rPr>
          <w:rFonts w:ascii="Times New Roman" w:hAnsi="Times New Roman" w:cs="Times New Roman"/>
          <w:b/>
          <w:sz w:val="24"/>
          <w:szCs w:val="24"/>
        </w:rPr>
        <w:t xml:space="preserve">и расчет </w:t>
      </w:r>
      <w:r w:rsidRPr="00B42CF3">
        <w:rPr>
          <w:rFonts w:ascii="Times New Roman" w:hAnsi="Times New Roman" w:cs="Times New Roman"/>
          <w:b/>
          <w:sz w:val="24"/>
          <w:szCs w:val="24"/>
        </w:rPr>
        <w:t>начальной (максимальной) цены контракта</w:t>
      </w:r>
    </w:p>
    <w:p w:rsidR="00B67E05" w:rsidRPr="00B42CF3" w:rsidRDefault="00B67E05" w:rsidP="00B67E05">
      <w:pPr>
        <w:spacing w:after="0" w:line="240" w:lineRule="auto"/>
        <w:ind w:left="110" w:right="312"/>
        <w:jc w:val="center"/>
        <w:rPr>
          <w:rFonts w:ascii="Times New Roman" w:hAnsi="Times New Roman" w:cs="Times New Roman"/>
          <w:b/>
          <w:sz w:val="24"/>
          <w:szCs w:val="24"/>
        </w:rPr>
      </w:pPr>
      <w:proofErr w:type="gramStart"/>
      <w:r w:rsidRPr="00B42CF3">
        <w:rPr>
          <w:rFonts w:ascii="Times New Roman" w:hAnsi="Times New Roman" w:cs="Times New Roman"/>
          <w:b/>
          <w:sz w:val="24"/>
          <w:szCs w:val="24"/>
        </w:rPr>
        <w:t>на</w:t>
      </w:r>
      <w:proofErr w:type="gramEnd"/>
      <w:r w:rsidRPr="00B42CF3">
        <w:rPr>
          <w:rFonts w:ascii="Times New Roman" w:hAnsi="Times New Roman" w:cs="Times New Roman"/>
          <w:b/>
          <w:sz w:val="24"/>
          <w:szCs w:val="24"/>
        </w:rPr>
        <w:t xml:space="preserve"> </w:t>
      </w:r>
      <w:r w:rsidR="00B95B4C">
        <w:rPr>
          <w:rFonts w:ascii="Times New Roman" w:hAnsi="Times New Roman" w:cs="Times New Roman"/>
          <w:b/>
          <w:sz w:val="24"/>
          <w:szCs w:val="24"/>
        </w:rPr>
        <w:t>п</w:t>
      </w:r>
      <w:r w:rsidR="00B95B4C" w:rsidRPr="00B95B4C">
        <w:rPr>
          <w:rFonts w:ascii="Times New Roman" w:hAnsi="Times New Roman" w:cs="Times New Roman"/>
          <w:b/>
          <w:sz w:val="24"/>
          <w:szCs w:val="24"/>
        </w:rPr>
        <w:t>оставк</w:t>
      </w:r>
      <w:r w:rsidR="00B95B4C">
        <w:rPr>
          <w:rFonts w:ascii="Times New Roman" w:hAnsi="Times New Roman" w:cs="Times New Roman"/>
          <w:b/>
          <w:sz w:val="24"/>
          <w:szCs w:val="24"/>
        </w:rPr>
        <w:t>у</w:t>
      </w:r>
      <w:r w:rsidR="00B95B4C" w:rsidRPr="00B95B4C">
        <w:rPr>
          <w:rFonts w:ascii="Times New Roman" w:hAnsi="Times New Roman" w:cs="Times New Roman"/>
          <w:b/>
          <w:sz w:val="24"/>
          <w:szCs w:val="24"/>
        </w:rPr>
        <w:t xml:space="preserve"> (изготовление) и монтаж павильонов ожидания городского пассажирского транспорта без рекламных конструкций в Кировском, Красносельском, </w:t>
      </w:r>
      <w:proofErr w:type="spellStart"/>
      <w:r w:rsidR="00B95B4C" w:rsidRPr="00B95B4C">
        <w:rPr>
          <w:rFonts w:ascii="Times New Roman" w:hAnsi="Times New Roman" w:cs="Times New Roman"/>
          <w:b/>
          <w:sz w:val="24"/>
          <w:szCs w:val="24"/>
        </w:rPr>
        <w:t>Петродворцовом</w:t>
      </w:r>
      <w:proofErr w:type="spellEnd"/>
      <w:r w:rsidR="00B95B4C" w:rsidRPr="00B95B4C">
        <w:rPr>
          <w:rFonts w:ascii="Times New Roman" w:hAnsi="Times New Roman" w:cs="Times New Roman"/>
          <w:b/>
          <w:sz w:val="24"/>
          <w:szCs w:val="24"/>
        </w:rPr>
        <w:t xml:space="preserve"> районах Санкт-Петербурга в 2020 году</w:t>
      </w:r>
    </w:p>
    <w:tbl>
      <w:tblPr>
        <w:tblW w:w="15186" w:type="dxa"/>
        <w:tblInd w:w="113" w:type="dxa"/>
        <w:tblLayout w:type="fixed"/>
        <w:tblCellMar>
          <w:left w:w="0" w:type="dxa"/>
          <w:right w:w="0" w:type="dxa"/>
        </w:tblCellMar>
        <w:tblLook w:val="0000" w:firstRow="0" w:lastRow="0" w:firstColumn="0" w:lastColumn="0" w:noHBand="0" w:noVBand="0"/>
      </w:tblPr>
      <w:tblGrid>
        <w:gridCol w:w="2571"/>
        <w:gridCol w:w="12615"/>
      </w:tblGrid>
      <w:tr w:rsidR="00B95B4C" w:rsidRPr="00B42CF3" w:rsidTr="00B42CF3">
        <w:trPr>
          <w:trHeight w:val="20"/>
        </w:trPr>
        <w:tc>
          <w:tcPr>
            <w:tcW w:w="2571"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B95B4C" w:rsidRPr="006C3AD2" w:rsidRDefault="00B95B4C" w:rsidP="00B95B4C">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617BC">
              <w:rPr>
                <w:rFonts w:ascii="Times New Roman" w:eastAsiaTheme="minorEastAsia" w:hAnsi="Times New Roman" w:cs="Times New Roman"/>
                <w:sz w:val="24"/>
                <w:szCs w:val="24"/>
                <w:lang w:eastAsia="ru-RU"/>
              </w:rPr>
              <w:t>Основные характеристики объекта закупки</w:t>
            </w:r>
            <w:r w:rsidRPr="006C3AD2">
              <w:rPr>
                <w:rFonts w:ascii="Times New Roman" w:eastAsiaTheme="minorEastAsia" w:hAnsi="Times New Roman" w:cs="Times New Roman"/>
                <w:sz w:val="24"/>
                <w:szCs w:val="24"/>
                <w:lang w:eastAsia="ru-RU"/>
              </w:rPr>
              <w:t xml:space="preserve">                                                                           </w:t>
            </w:r>
          </w:p>
        </w:tc>
        <w:tc>
          <w:tcPr>
            <w:tcW w:w="1261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B95B4C" w:rsidRDefault="00B95B4C" w:rsidP="00B95B4C">
            <w:pPr>
              <w:spacing w:after="0" w:line="240" w:lineRule="auto"/>
              <w:jc w:val="both"/>
              <w:rPr>
                <w:rFonts w:ascii="Times New Roman" w:eastAsia="Calibri" w:hAnsi="Times New Roman" w:cs="Times New Roman"/>
                <w:sz w:val="24"/>
                <w:szCs w:val="24"/>
              </w:rPr>
            </w:pPr>
            <w:r w:rsidRPr="00A617BC">
              <w:rPr>
                <w:rFonts w:ascii="Times New Roman" w:eastAsia="Calibri" w:hAnsi="Times New Roman" w:cs="Times New Roman"/>
                <w:sz w:val="24"/>
                <w:szCs w:val="24"/>
              </w:rPr>
              <w:t xml:space="preserve">Павильон «Стандарт». Ширина </w:t>
            </w:r>
            <w:proofErr w:type="spellStart"/>
            <w:r>
              <w:rPr>
                <w:rFonts w:ascii="Times New Roman" w:eastAsia="Calibri" w:hAnsi="Times New Roman" w:cs="Times New Roman"/>
                <w:sz w:val="24"/>
                <w:szCs w:val="24"/>
              </w:rPr>
              <w:t>4900</w:t>
            </w:r>
            <w:r w:rsidRPr="00A617BC">
              <w:rPr>
                <w:rFonts w:ascii="Times New Roman" w:eastAsia="Calibri" w:hAnsi="Times New Roman" w:cs="Times New Roman"/>
                <w:sz w:val="24"/>
                <w:szCs w:val="24"/>
              </w:rPr>
              <w:t>мм</w:t>
            </w:r>
            <w:proofErr w:type="spellEnd"/>
            <w:r w:rsidRPr="00A617B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5100мм</w:t>
            </w:r>
            <w:proofErr w:type="spellEnd"/>
            <w:r>
              <w:rPr>
                <w:rFonts w:ascii="Times New Roman" w:eastAsia="Calibri" w:hAnsi="Times New Roman" w:cs="Times New Roman"/>
                <w:sz w:val="24"/>
                <w:szCs w:val="24"/>
              </w:rPr>
              <w:t xml:space="preserve">. Высота </w:t>
            </w:r>
            <w:proofErr w:type="spellStart"/>
            <w:r>
              <w:rPr>
                <w:rFonts w:ascii="Times New Roman" w:eastAsia="Calibri" w:hAnsi="Times New Roman" w:cs="Times New Roman"/>
                <w:sz w:val="24"/>
                <w:szCs w:val="24"/>
              </w:rPr>
              <w:t>2400м</w:t>
            </w:r>
            <w:r w:rsidRPr="00A617BC">
              <w:rPr>
                <w:rFonts w:ascii="Times New Roman" w:eastAsia="Calibri" w:hAnsi="Times New Roman" w:cs="Times New Roman"/>
                <w:sz w:val="24"/>
                <w:szCs w:val="24"/>
              </w:rPr>
              <w:t>м</w:t>
            </w:r>
            <w:proofErr w:type="spellEnd"/>
            <w:r w:rsidRPr="00A617B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2700</w:t>
            </w:r>
            <w:r w:rsidRPr="00A617BC">
              <w:rPr>
                <w:rFonts w:ascii="Times New Roman" w:eastAsia="Calibri" w:hAnsi="Times New Roman" w:cs="Times New Roman"/>
                <w:sz w:val="24"/>
                <w:szCs w:val="24"/>
              </w:rPr>
              <w:t>мм</w:t>
            </w:r>
            <w:proofErr w:type="spellEnd"/>
            <w:r w:rsidRPr="00A617BC">
              <w:rPr>
                <w:rFonts w:ascii="Times New Roman" w:eastAsia="Calibri" w:hAnsi="Times New Roman" w:cs="Times New Roman"/>
                <w:sz w:val="24"/>
                <w:szCs w:val="24"/>
              </w:rPr>
              <w:t xml:space="preserve">. Глубина </w:t>
            </w:r>
            <w:proofErr w:type="spellStart"/>
            <w:r w:rsidRPr="00A617BC">
              <w:rPr>
                <w:rFonts w:ascii="Times New Roman" w:eastAsia="Calibri" w:hAnsi="Times New Roman" w:cs="Times New Roman"/>
                <w:sz w:val="24"/>
                <w:szCs w:val="24"/>
              </w:rPr>
              <w:t>1600мм</w:t>
            </w:r>
            <w:proofErr w:type="spellEnd"/>
            <w:r w:rsidRPr="00A617BC">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A617BC">
              <w:rPr>
                <w:rFonts w:ascii="Times New Roman" w:eastAsia="Calibri" w:hAnsi="Times New Roman" w:cs="Times New Roman"/>
                <w:sz w:val="24"/>
                <w:szCs w:val="24"/>
              </w:rPr>
              <w:t xml:space="preserve"> </w:t>
            </w:r>
            <w:proofErr w:type="spellStart"/>
            <w:r w:rsidRPr="00A617BC">
              <w:rPr>
                <w:rFonts w:ascii="Times New Roman" w:eastAsia="Calibri" w:hAnsi="Times New Roman" w:cs="Times New Roman"/>
                <w:sz w:val="24"/>
                <w:szCs w:val="24"/>
              </w:rPr>
              <w:t>1700мм</w:t>
            </w:r>
            <w:proofErr w:type="spellEnd"/>
            <w:r w:rsidRPr="00A617BC">
              <w:rPr>
                <w:rFonts w:ascii="Times New Roman" w:eastAsia="Calibri" w:hAnsi="Times New Roman" w:cs="Times New Roman"/>
                <w:sz w:val="24"/>
                <w:szCs w:val="24"/>
              </w:rPr>
              <w:t xml:space="preserve">. </w:t>
            </w:r>
          </w:p>
          <w:p w:rsidR="00B95B4C" w:rsidRDefault="00B95B4C" w:rsidP="00B95B4C">
            <w:pPr>
              <w:spacing w:after="0" w:line="240" w:lineRule="auto"/>
              <w:jc w:val="both"/>
              <w:rPr>
                <w:rFonts w:ascii="Times New Roman" w:eastAsia="Calibri" w:hAnsi="Times New Roman" w:cs="Times New Roman"/>
                <w:sz w:val="24"/>
                <w:szCs w:val="24"/>
              </w:rPr>
            </w:pPr>
            <w:r w:rsidRPr="00A617BC">
              <w:rPr>
                <w:rFonts w:ascii="Times New Roman" w:eastAsia="Calibri" w:hAnsi="Times New Roman" w:cs="Times New Roman"/>
                <w:sz w:val="24"/>
                <w:szCs w:val="24"/>
              </w:rPr>
              <w:t xml:space="preserve">Павильон «Стандарт-облегченный». Ширина </w:t>
            </w:r>
            <w:proofErr w:type="spellStart"/>
            <w:r w:rsidRPr="00A617BC">
              <w:rPr>
                <w:rFonts w:ascii="Times New Roman" w:eastAsia="Calibri" w:hAnsi="Times New Roman" w:cs="Times New Roman"/>
                <w:sz w:val="24"/>
                <w:szCs w:val="24"/>
              </w:rPr>
              <w:t>4900мм</w:t>
            </w:r>
            <w:proofErr w:type="spellEnd"/>
            <w:r w:rsidRPr="00A617BC">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A617BC">
              <w:rPr>
                <w:rFonts w:ascii="Times New Roman" w:eastAsia="Calibri" w:hAnsi="Times New Roman" w:cs="Times New Roman"/>
                <w:sz w:val="24"/>
                <w:szCs w:val="24"/>
              </w:rPr>
              <w:t xml:space="preserve"> </w:t>
            </w:r>
            <w:proofErr w:type="spellStart"/>
            <w:r w:rsidRPr="00A617BC">
              <w:rPr>
                <w:rFonts w:ascii="Times New Roman" w:eastAsia="Calibri" w:hAnsi="Times New Roman" w:cs="Times New Roman"/>
                <w:sz w:val="24"/>
                <w:szCs w:val="24"/>
              </w:rPr>
              <w:t>5100мм</w:t>
            </w:r>
            <w:proofErr w:type="spellEnd"/>
            <w:r w:rsidRPr="00A617BC">
              <w:rPr>
                <w:rFonts w:ascii="Times New Roman" w:eastAsia="Calibri" w:hAnsi="Times New Roman" w:cs="Times New Roman"/>
                <w:sz w:val="24"/>
                <w:szCs w:val="24"/>
              </w:rPr>
              <w:t xml:space="preserve">. Высота </w:t>
            </w:r>
            <w:proofErr w:type="spellStart"/>
            <w:r w:rsidRPr="00A617BC">
              <w:rPr>
                <w:rFonts w:ascii="Times New Roman" w:eastAsia="Calibri" w:hAnsi="Times New Roman" w:cs="Times New Roman"/>
                <w:sz w:val="24"/>
                <w:szCs w:val="24"/>
              </w:rPr>
              <w:t>2400мм</w:t>
            </w:r>
            <w:proofErr w:type="spellEnd"/>
            <w:r w:rsidRPr="00A617BC">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A617BC">
              <w:rPr>
                <w:rFonts w:ascii="Times New Roman" w:eastAsia="Calibri" w:hAnsi="Times New Roman" w:cs="Times New Roman"/>
                <w:sz w:val="24"/>
                <w:szCs w:val="24"/>
              </w:rPr>
              <w:t xml:space="preserve"> </w:t>
            </w:r>
            <w:proofErr w:type="spellStart"/>
            <w:r w:rsidRPr="00A617BC">
              <w:rPr>
                <w:rFonts w:ascii="Times New Roman" w:eastAsia="Calibri" w:hAnsi="Times New Roman" w:cs="Times New Roman"/>
                <w:sz w:val="24"/>
                <w:szCs w:val="24"/>
              </w:rPr>
              <w:t>2700мм</w:t>
            </w:r>
            <w:proofErr w:type="spellEnd"/>
            <w:r w:rsidRPr="00A617BC">
              <w:rPr>
                <w:rFonts w:ascii="Times New Roman" w:eastAsia="Calibri" w:hAnsi="Times New Roman" w:cs="Times New Roman"/>
                <w:sz w:val="24"/>
                <w:szCs w:val="24"/>
              </w:rPr>
              <w:t xml:space="preserve">. Глубина </w:t>
            </w:r>
            <w:proofErr w:type="spellStart"/>
            <w:r w:rsidRPr="00A617BC">
              <w:rPr>
                <w:rFonts w:ascii="Times New Roman" w:eastAsia="Calibri" w:hAnsi="Times New Roman" w:cs="Times New Roman"/>
                <w:sz w:val="24"/>
                <w:szCs w:val="24"/>
              </w:rPr>
              <w:t>1200мм</w:t>
            </w:r>
            <w:proofErr w:type="spellEnd"/>
            <w:r w:rsidRPr="00A617BC">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A617BC">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1500мм</w:t>
            </w:r>
            <w:proofErr w:type="spellEnd"/>
            <w:r>
              <w:rPr>
                <w:rFonts w:ascii="Times New Roman" w:eastAsia="Calibri" w:hAnsi="Times New Roman" w:cs="Times New Roman"/>
                <w:sz w:val="24"/>
                <w:szCs w:val="24"/>
              </w:rPr>
              <w:t>.</w:t>
            </w:r>
          </w:p>
          <w:p w:rsidR="00B95B4C" w:rsidRPr="006C3AD2" w:rsidRDefault="00B95B4C" w:rsidP="00B95B4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Павильон «Облегченный». Ширина </w:t>
            </w:r>
            <w:proofErr w:type="spellStart"/>
            <w:r>
              <w:rPr>
                <w:rFonts w:ascii="Times New Roman" w:eastAsia="Calibri" w:hAnsi="Times New Roman" w:cs="Times New Roman"/>
                <w:sz w:val="24"/>
                <w:szCs w:val="24"/>
              </w:rPr>
              <w:t>4900</w:t>
            </w:r>
            <w:r w:rsidRPr="00A617BC">
              <w:rPr>
                <w:rFonts w:ascii="Times New Roman" w:eastAsia="Calibri" w:hAnsi="Times New Roman" w:cs="Times New Roman"/>
                <w:sz w:val="24"/>
                <w:szCs w:val="24"/>
              </w:rPr>
              <w:t>мм</w:t>
            </w:r>
            <w:proofErr w:type="spellEnd"/>
            <w:r w:rsidRPr="00A617BC">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A617BC">
              <w:rPr>
                <w:rFonts w:ascii="Times New Roman" w:eastAsia="Calibri" w:hAnsi="Times New Roman" w:cs="Times New Roman"/>
                <w:sz w:val="24"/>
                <w:szCs w:val="24"/>
              </w:rPr>
              <w:t xml:space="preserve"> </w:t>
            </w:r>
            <w:proofErr w:type="spellStart"/>
            <w:r w:rsidRPr="00A617BC">
              <w:rPr>
                <w:rFonts w:ascii="Times New Roman" w:eastAsia="Calibri" w:hAnsi="Times New Roman" w:cs="Times New Roman"/>
                <w:sz w:val="24"/>
                <w:szCs w:val="24"/>
              </w:rPr>
              <w:t>5100мм</w:t>
            </w:r>
            <w:proofErr w:type="spellEnd"/>
            <w:r w:rsidRPr="00A617BC">
              <w:rPr>
                <w:rFonts w:ascii="Times New Roman" w:eastAsia="Calibri" w:hAnsi="Times New Roman" w:cs="Times New Roman"/>
                <w:sz w:val="24"/>
                <w:szCs w:val="24"/>
              </w:rPr>
              <w:t xml:space="preserve">. Высота </w:t>
            </w:r>
            <w:proofErr w:type="spellStart"/>
            <w:r w:rsidRPr="00A617BC">
              <w:rPr>
                <w:rFonts w:ascii="Times New Roman" w:eastAsia="Calibri" w:hAnsi="Times New Roman" w:cs="Times New Roman"/>
                <w:sz w:val="24"/>
                <w:szCs w:val="24"/>
              </w:rPr>
              <w:t>2400мм</w:t>
            </w:r>
            <w:proofErr w:type="spellEnd"/>
            <w:r w:rsidRPr="00A617BC">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A617BC">
              <w:rPr>
                <w:rFonts w:ascii="Times New Roman" w:eastAsia="Calibri" w:hAnsi="Times New Roman" w:cs="Times New Roman"/>
                <w:sz w:val="24"/>
                <w:szCs w:val="24"/>
              </w:rPr>
              <w:t xml:space="preserve"> </w:t>
            </w:r>
            <w:proofErr w:type="spellStart"/>
            <w:r w:rsidRPr="00A617BC">
              <w:rPr>
                <w:rFonts w:ascii="Times New Roman" w:eastAsia="Calibri" w:hAnsi="Times New Roman" w:cs="Times New Roman"/>
                <w:sz w:val="24"/>
                <w:szCs w:val="24"/>
              </w:rPr>
              <w:t>2700мм</w:t>
            </w:r>
            <w:proofErr w:type="spellEnd"/>
            <w:r w:rsidRPr="00A617BC">
              <w:rPr>
                <w:rFonts w:ascii="Times New Roman" w:eastAsia="Calibri" w:hAnsi="Times New Roman" w:cs="Times New Roman"/>
                <w:sz w:val="24"/>
                <w:szCs w:val="24"/>
              </w:rPr>
              <w:t xml:space="preserve">. Глубина </w:t>
            </w:r>
            <w:proofErr w:type="spellStart"/>
            <w:r w:rsidRPr="00A617BC">
              <w:rPr>
                <w:rFonts w:ascii="Times New Roman" w:eastAsia="Calibri" w:hAnsi="Times New Roman" w:cs="Times New Roman"/>
                <w:sz w:val="24"/>
                <w:szCs w:val="24"/>
              </w:rPr>
              <w:t>1200мм</w:t>
            </w:r>
            <w:proofErr w:type="spellEnd"/>
            <w:r w:rsidRPr="00A617BC">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A617BC">
              <w:rPr>
                <w:rFonts w:ascii="Times New Roman" w:eastAsia="Calibri" w:hAnsi="Times New Roman" w:cs="Times New Roman"/>
                <w:sz w:val="24"/>
                <w:szCs w:val="24"/>
              </w:rPr>
              <w:t xml:space="preserve"> </w:t>
            </w:r>
            <w:proofErr w:type="spellStart"/>
            <w:r w:rsidRPr="00A617BC">
              <w:rPr>
                <w:rFonts w:ascii="Times New Roman" w:eastAsia="Calibri" w:hAnsi="Times New Roman" w:cs="Times New Roman"/>
                <w:sz w:val="24"/>
                <w:szCs w:val="24"/>
              </w:rPr>
              <w:t>1500</w:t>
            </w:r>
            <w:proofErr w:type="gramStart"/>
            <w:r w:rsidRPr="00A617BC">
              <w:rPr>
                <w:rFonts w:ascii="Times New Roman" w:eastAsia="Calibri" w:hAnsi="Times New Roman" w:cs="Times New Roman"/>
                <w:sz w:val="24"/>
                <w:szCs w:val="24"/>
              </w:rPr>
              <w:t>мм</w:t>
            </w:r>
            <w:proofErr w:type="spellEnd"/>
            <w:r w:rsidRPr="00A617BC">
              <w:rPr>
                <w:rFonts w:ascii="Times New Roman" w:eastAsia="Calibri" w:hAnsi="Times New Roman" w:cs="Times New Roman"/>
                <w:sz w:val="24"/>
                <w:szCs w:val="24"/>
              </w:rPr>
              <w:t xml:space="preserve">.   </w:t>
            </w:r>
            <w:proofErr w:type="gramEnd"/>
            <w:r w:rsidRPr="00A617BC">
              <w:rPr>
                <w:rFonts w:ascii="Times New Roman" w:eastAsia="Calibri" w:hAnsi="Times New Roman" w:cs="Times New Roman"/>
                <w:sz w:val="24"/>
                <w:szCs w:val="24"/>
              </w:rPr>
              <w:t xml:space="preserve">  </w:t>
            </w:r>
          </w:p>
        </w:tc>
      </w:tr>
      <w:tr w:rsidR="00B95B4C" w:rsidRPr="00B42CF3" w:rsidTr="00B42CF3">
        <w:trPr>
          <w:trHeight w:val="20"/>
        </w:trPr>
        <w:tc>
          <w:tcPr>
            <w:tcW w:w="2571"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B95B4C" w:rsidRPr="00B42CF3" w:rsidRDefault="00B95B4C" w:rsidP="00B95B4C">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B42CF3">
              <w:rPr>
                <w:rFonts w:ascii="Times New Roman" w:eastAsiaTheme="minorEastAsia" w:hAnsi="Times New Roman" w:cs="Times New Roman"/>
                <w:sz w:val="24"/>
                <w:szCs w:val="24"/>
                <w:lang w:eastAsia="ru-RU"/>
              </w:rPr>
              <w:t xml:space="preserve">Используемый метод определения </w:t>
            </w:r>
            <w:proofErr w:type="spellStart"/>
            <w:r w:rsidRPr="00B42CF3">
              <w:rPr>
                <w:rFonts w:ascii="Times New Roman" w:eastAsiaTheme="minorEastAsia" w:hAnsi="Times New Roman" w:cs="Times New Roman"/>
                <w:sz w:val="24"/>
                <w:szCs w:val="24"/>
                <w:lang w:eastAsia="ru-RU"/>
              </w:rPr>
              <w:t>НМЦК</w:t>
            </w:r>
            <w:proofErr w:type="spellEnd"/>
            <w:r w:rsidRPr="00B42CF3">
              <w:rPr>
                <w:rFonts w:ascii="Times New Roman" w:eastAsiaTheme="minorEastAsia" w:hAnsi="Times New Roman" w:cs="Times New Roman"/>
                <w:sz w:val="24"/>
                <w:szCs w:val="24"/>
                <w:lang w:eastAsia="ru-RU"/>
              </w:rPr>
              <w:t xml:space="preserve"> с </w:t>
            </w:r>
            <w:proofErr w:type="gramStart"/>
            <w:r w:rsidRPr="00B42CF3">
              <w:rPr>
                <w:rFonts w:ascii="Times New Roman" w:eastAsiaTheme="minorEastAsia" w:hAnsi="Times New Roman" w:cs="Times New Roman"/>
                <w:sz w:val="24"/>
                <w:szCs w:val="24"/>
                <w:lang w:eastAsia="ru-RU"/>
              </w:rPr>
              <w:t xml:space="preserve">обоснованием:   </w:t>
            </w:r>
            <w:proofErr w:type="gramEnd"/>
            <w:r w:rsidRPr="00B42CF3">
              <w:rPr>
                <w:rFonts w:ascii="Times New Roman" w:eastAsiaTheme="minorEastAsia" w:hAnsi="Times New Roman" w:cs="Times New Roman"/>
                <w:sz w:val="24"/>
                <w:szCs w:val="24"/>
                <w:lang w:eastAsia="ru-RU"/>
              </w:rPr>
              <w:t xml:space="preserve">                                                                                             </w:t>
            </w:r>
          </w:p>
        </w:tc>
        <w:tc>
          <w:tcPr>
            <w:tcW w:w="1261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B95B4C" w:rsidRPr="00B42CF3" w:rsidRDefault="00B95B4C" w:rsidP="00B95B4C">
            <w:pPr>
              <w:pStyle w:val="TableParagraph"/>
              <w:ind w:left="101"/>
              <w:jc w:val="both"/>
              <w:rPr>
                <w:b/>
                <w:sz w:val="24"/>
                <w:szCs w:val="24"/>
                <w:lang w:val="ru-RU"/>
              </w:rPr>
            </w:pPr>
            <w:r w:rsidRPr="00B42CF3">
              <w:rPr>
                <w:b/>
                <w:sz w:val="24"/>
                <w:szCs w:val="24"/>
                <w:lang w:val="ru-RU"/>
              </w:rPr>
              <w:t>Метод сопоставимых рыночных цен (анализ рынка)</w:t>
            </w:r>
          </w:p>
          <w:p w:rsidR="00B95B4C" w:rsidRPr="00B42CF3" w:rsidRDefault="00B95B4C" w:rsidP="00B95B4C">
            <w:pPr>
              <w:pStyle w:val="TableParagraph"/>
              <w:ind w:left="101"/>
              <w:jc w:val="both"/>
              <w:rPr>
                <w:sz w:val="24"/>
                <w:szCs w:val="24"/>
                <w:lang w:val="ru-RU"/>
              </w:rPr>
            </w:pPr>
            <w:r w:rsidRPr="00B42CF3">
              <w:rPr>
                <w:sz w:val="24"/>
                <w:szCs w:val="24"/>
                <w:lang w:val="ru-RU"/>
              </w:rPr>
              <w:t>Определение</w:t>
            </w:r>
            <w:r w:rsidRPr="00B42CF3">
              <w:rPr>
                <w:spacing w:val="-5"/>
                <w:sz w:val="24"/>
                <w:szCs w:val="24"/>
                <w:lang w:val="ru-RU"/>
              </w:rPr>
              <w:t xml:space="preserve"> </w:t>
            </w:r>
            <w:proofErr w:type="spellStart"/>
            <w:r w:rsidRPr="00B42CF3">
              <w:rPr>
                <w:sz w:val="24"/>
                <w:szCs w:val="24"/>
                <w:lang w:val="ru-RU"/>
              </w:rPr>
              <w:t>НМЦК</w:t>
            </w:r>
            <w:proofErr w:type="spellEnd"/>
            <w:r w:rsidRPr="00B42CF3">
              <w:rPr>
                <w:spacing w:val="-4"/>
                <w:sz w:val="24"/>
                <w:szCs w:val="24"/>
                <w:lang w:val="ru-RU"/>
              </w:rPr>
              <w:t xml:space="preserve"> </w:t>
            </w:r>
            <w:r w:rsidRPr="00B42CF3">
              <w:rPr>
                <w:sz w:val="24"/>
                <w:szCs w:val="24"/>
                <w:lang w:val="ru-RU"/>
              </w:rPr>
              <w:t>осуществлено</w:t>
            </w:r>
            <w:r w:rsidRPr="00B42CF3">
              <w:rPr>
                <w:spacing w:val="-4"/>
                <w:sz w:val="24"/>
                <w:szCs w:val="24"/>
                <w:lang w:val="ru-RU"/>
              </w:rPr>
              <w:t xml:space="preserve"> </w:t>
            </w:r>
            <w:r w:rsidRPr="00B42CF3">
              <w:rPr>
                <w:sz w:val="24"/>
                <w:szCs w:val="24"/>
                <w:lang w:val="ru-RU"/>
              </w:rPr>
              <w:t>в</w:t>
            </w:r>
            <w:r w:rsidRPr="00B42CF3">
              <w:rPr>
                <w:spacing w:val="-4"/>
                <w:sz w:val="24"/>
                <w:szCs w:val="24"/>
                <w:lang w:val="ru-RU"/>
              </w:rPr>
              <w:t xml:space="preserve"> </w:t>
            </w:r>
            <w:r w:rsidRPr="00B42CF3">
              <w:rPr>
                <w:sz w:val="24"/>
                <w:szCs w:val="24"/>
                <w:lang w:val="ru-RU"/>
              </w:rPr>
              <w:t>соответствии</w:t>
            </w:r>
            <w:r w:rsidRPr="00B42CF3">
              <w:rPr>
                <w:spacing w:val="-6"/>
                <w:sz w:val="24"/>
                <w:szCs w:val="24"/>
                <w:lang w:val="ru-RU"/>
              </w:rPr>
              <w:t xml:space="preserve"> </w:t>
            </w:r>
            <w:r w:rsidRPr="00B42CF3">
              <w:rPr>
                <w:sz w:val="24"/>
                <w:szCs w:val="24"/>
                <w:lang w:val="ru-RU"/>
              </w:rPr>
              <w:t>с</w:t>
            </w:r>
            <w:r w:rsidRPr="00B42CF3">
              <w:rPr>
                <w:spacing w:val="-5"/>
                <w:sz w:val="24"/>
                <w:szCs w:val="24"/>
                <w:lang w:val="ru-RU"/>
              </w:rPr>
              <w:t xml:space="preserve"> </w:t>
            </w:r>
            <w:r w:rsidRPr="00B42CF3">
              <w:rPr>
                <w:sz w:val="24"/>
                <w:szCs w:val="24"/>
                <w:lang w:val="ru-RU"/>
              </w:rPr>
              <w:t>требованиями</w:t>
            </w:r>
            <w:r w:rsidRPr="00B42CF3">
              <w:rPr>
                <w:spacing w:val="-4"/>
                <w:sz w:val="24"/>
                <w:szCs w:val="24"/>
                <w:lang w:val="ru-RU"/>
              </w:rPr>
              <w:t xml:space="preserve"> </w:t>
            </w:r>
            <w:r w:rsidRPr="00B42CF3">
              <w:rPr>
                <w:sz w:val="24"/>
                <w:szCs w:val="24"/>
                <w:lang w:val="ru-RU"/>
              </w:rPr>
              <w:t>статьи</w:t>
            </w:r>
            <w:r w:rsidRPr="00B42CF3">
              <w:rPr>
                <w:spacing w:val="-4"/>
                <w:sz w:val="24"/>
                <w:szCs w:val="24"/>
                <w:lang w:val="ru-RU"/>
              </w:rPr>
              <w:t xml:space="preserve"> </w:t>
            </w:r>
            <w:r w:rsidRPr="00B42CF3">
              <w:rPr>
                <w:sz w:val="24"/>
                <w:szCs w:val="24"/>
                <w:lang w:val="ru-RU"/>
              </w:rPr>
              <w:t>22</w:t>
            </w:r>
            <w:r w:rsidRPr="00B42CF3">
              <w:rPr>
                <w:spacing w:val="-4"/>
                <w:sz w:val="24"/>
                <w:szCs w:val="24"/>
                <w:lang w:val="ru-RU"/>
              </w:rPr>
              <w:t xml:space="preserve"> </w:t>
            </w:r>
            <w:r w:rsidRPr="00B42CF3">
              <w:rPr>
                <w:sz w:val="24"/>
                <w:szCs w:val="24"/>
                <w:lang w:val="ru-RU"/>
              </w:rPr>
              <w:t>федерального</w:t>
            </w:r>
            <w:r w:rsidRPr="00B42CF3">
              <w:rPr>
                <w:spacing w:val="-4"/>
                <w:sz w:val="24"/>
                <w:szCs w:val="24"/>
                <w:lang w:val="ru-RU"/>
              </w:rPr>
              <w:t xml:space="preserve"> </w:t>
            </w:r>
            <w:r w:rsidRPr="00B42CF3">
              <w:rPr>
                <w:sz w:val="24"/>
                <w:szCs w:val="24"/>
                <w:lang w:val="ru-RU"/>
              </w:rPr>
              <w:t>закона</w:t>
            </w:r>
            <w:r w:rsidRPr="00B42CF3">
              <w:rPr>
                <w:spacing w:val="-4"/>
                <w:sz w:val="24"/>
                <w:szCs w:val="24"/>
                <w:lang w:val="ru-RU"/>
              </w:rPr>
              <w:t xml:space="preserve"> </w:t>
            </w:r>
            <w:r w:rsidRPr="00B42CF3">
              <w:rPr>
                <w:sz w:val="24"/>
                <w:szCs w:val="24"/>
                <w:lang w:val="ru-RU"/>
              </w:rPr>
              <w:t>от</w:t>
            </w:r>
            <w:r w:rsidRPr="00B42CF3">
              <w:rPr>
                <w:spacing w:val="-4"/>
                <w:sz w:val="24"/>
                <w:szCs w:val="24"/>
                <w:lang w:val="ru-RU"/>
              </w:rPr>
              <w:t xml:space="preserve"> </w:t>
            </w:r>
            <w:r w:rsidRPr="00B42CF3">
              <w:rPr>
                <w:sz w:val="24"/>
                <w:szCs w:val="24"/>
                <w:lang w:val="ru-RU"/>
              </w:rPr>
              <w:t>05.04.2013</w:t>
            </w:r>
            <w:r w:rsidRPr="00B42CF3">
              <w:rPr>
                <w:spacing w:val="-4"/>
                <w:sz w:val="24"/>
                <w:szCs w:val="24"/>
                <w:lang w:val="ru-RU"/>
              </w:rPr>
              <w:t xml:space="preserve"> </w:t>
            </w:r>
            <w:r w:rsidRPr="00B42CF3">
              <w:rPr>
                <w:sz w:val="24"/>
                <w:szCs w:val="24"/>
                <w:lang w:val="ru-RU"/>
              </w:rPr>
              <w:t>№ 44-ФЗ и Методическими рекомендациями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утвержденными приказом Минэкономразвития России от 02.10.2013 № 567, посредством применения приоритетного метода – метода сопоставимых рыночных цен (анализа</w:t>
            </w:r>
            <w:r w:rsidRPr="00B42CF3">
              <w:rPr>
                <w:spacing w:val="-21"/>
                <w:sz w:val="24"/>
                <w:szCs w:val="24"/>
                <w:lang w:val="ru-RU"/>
              </w:rPr>
              <w:t xml:space="preserve"> </w:t>
            </w:r>
            <w:r w:rsidRPr="00B42CF3">
              <w:rPr>
                <w:sz w:val="24"/>
                <w:szCs w:val="24"/>
                <w:lang w:val="ru-RU"/>
              </w:rPr>
              <w:t>рынка).</w:t>
            </w:r>
          </w:p>
          <w:p w:rsidR="00B95B4C" w:rsidRPr="000636F7" w:rsidRDefault="00B95B4C" w:rsidP="00B95B4C">
            <w:pPr>
              <w:pStyle w:val="TableParagraph"/>
              <w:ind w:left="101"/>
              <w:jc w:val="both"/>
              <w:rPr>
                <w:sz w:val="24"/>
                <w:szCs w:val="24"/>
                <w:lang w:val="ru-RU"/>
              </w:rPr>
            </w:pPr>
            <w:r w:rsidRPr="00B42CF3">
              <w:rPr>
                <w:sz w:val="24"/>
                <w:szCs w:val="24"/>
                <w:lang w:val="ru-RU"/>
              </w:rPr>
              <w:t xml:space="preserve">В целях получения информации о рыночных ценах товара, планируемого к закупке, были направлены запросы о предоставлении ценовой информации </w:t>
            </w:r>
            <w:r>
              <w:rPr>
                <w:sz w:val="24"/>
                <w:szCs w:val="24"/>
                <w:lang w:val="ru-RU"/>
              </w:rPr>
              <w:t>семи</w:t>
            </w:r>
            <w:r w:rsidRPr="00B42CF3">
              <w:rPr>
                <w:sz w:val="24"/>
                <w:szCs w:val="24"/>
                <w:lang w:val="ru-RU"/>
              </w:rPr>
              <w:t xml:space="preserve"> </w:t>
            </w:r>
            <w:r>
              <w:rPr>
                <w:sz w:val="24"/>
                <w:szCs w:val="24"/>
                <w:lang w:val="ru-RU"/>
              </w:rPr>
              <w:t>поставщикам</w:t>
            </w:r>
            <w:r w:rsidRPr="000636F7">
              <w:rPr>
                <w:sz w:val="24"/>
                <w:szCs w:val="24"/>
                <w:lang w:val="ru-RU"/>
              </w:rPr>
              <w:t xml:space="preserve">, обладающим опытом </w:t>
            </w:r>
            <w:r>
              <w:rPr>
                <w:sz w:val="24"/>
                <w:szCs w:val="24"/>
                <w:lang w:val="ru-RU"/>
              </w:rPr>
              <w:t>поставки</w:t>
            </w:r>
            <w:r w:rsidRPr="000636F7">
              <w:rPr>
                <w:sz w:val="24"/>
                <w:szCs w:val="24"/>
                <w:lang w:val="ru-RU"/>
              </w:rPr>
              <w:t xml:space="preserve"> аналогичных </w:t>
            </w:r>
            <w:r>
              <w:rPr>
                <w:sz w:val="24"/>
                <w:szCs w:val="24"/>
                <w:lang w:val="ru-RU"/>
              </w:rPr>
              <w:t>товаров</w:t>
            </w:r>
            <w:r w:rsidRPr="000636F7">
              <w:rPr>
                <w:sz w:val="24"/>
                <w:szCs w:val="24"/>
                <w:lang w:val="ru-RU"/>
              </w:rPr>
              <w:t>.</w:t>
            </w:r>
          </w:p>
          <w:p w:rsidR="00B95B4C" w:rsidRDefault="00B95B4C" w:rsidP="00B95B4C">
            <w:pPr>
              <w:pStyle w:val="TableParagraph"/>
              <w:ind w:left="101"/>
              <w:jc w:val="both"/>
              <w:rPr>
                <w:sz w:val="24"/>
                <w:szCs w:val="24"/>
                <w:lang w:val="ru-RU"/>
              </w:rPr>
            </w:pPr>
            <w:r w:rsidRPr="000636F7">
              <w:rPr>
                <w:sz w:val="24"/>
                <w:szCs w:val="24"/>
                <w:lang w:val="ru-RU"/>
              </w:rPr>
              <w:t xml:space="preserve">Ответы о предоставлении ценовой информации </w:t>
            </w:r>
            <w:r w:rsidRPr="005C4466">
              <w:rPr>
                <w:sz w:val="24"/>
                <w:szCs w:val="24"/>
                <w:lang w:val="ru-RU"/>
              </w:rPr>
              <w:t>получены от 3 потенциальных поставщиков</w:t>
            </w:r>
            <w:r>
              <w:rPr>
                <w:sz w:val="24"/>
                <w:szCs w:val="24"/>
                <w:lang w:val="ru-RU"/>
              </w:rPr>
              <w:t>:</w:t>
            </w:r>
          </w:p>
          <w:p w:rsidR="00B95B4C" w:rsidRPr="005C4466" w:rsidRDefault="00B95B4C" w:rsidP="00B95B4C">
            <w:pPr>
              <w:pStyle w:val="TableParagraph"/>
              <w:ind w:left="101"/>
              <w:jc w:val="both"/>
              <w:rPr>
                <w:sz w:val="24"/>
                <w:szCs w:val="24"/>
                <w:lang w:val="ru-RU"/>
              </w:rPr>
            </w:pPr>
            <w:r w:rsidRPr="005C4466">
              <w:rPr>
                <w:sz w:val="24"/>
                <w:szCs w:val="24"/>
                <w:lang w:val="ru-RU"/>
              </w:rPr>
              <w:t xml:space="preserve">Коммерческое предложение № 1 - </w:t>
            </w:r>
            <w:proofErr w:type="spellStart"/>
            <w:r w:rsidRPr="005C4466">
              <w:rPr>
                <w:sz w:val="24"/>
                <w:szCs w:val="24"/>
                <w:lang w:val="ru-RU"/>
              </w:rPr>
              <w:t>вх</w:t>
            </w:r>
            <w:proofErr w:type="spellEnd"/>
            <w:r w:rsidRPr="005C4466">
              <w:rPr>
                <w:sz w:val="24"/>
                <w:szCs w:val="24"/>
                <w:lang w:val="ru-RU"/>
              </w:rPr>
              <w:t>. № 01-11-822/20-0-0 от 06.02.2020</w:t>
            </w:r>
          </w:p>
          <w:p w:rsidR="00B95B4C" w:rsidRPr="005C4466" w:rsidRDefault="00B95B4C" w:rsidP="00B95B4C">
            <w:pPr>
              <w:pStyle w:val="TableParagraph"/>
              <w:ind w:left="101"/>
              <w:jc w:val="both"/>
              <w:rPr>
                <w:sz w:val="24"/>
                <w:szCs w:val="24"/>
                <w:lang w:val="ru-RU"/>
              </w:rPr>
            </w:pPr>
            <w:r w:rsidRPr="005C4466">
              <w:rPr>
                <w:sz w:val="24"/>
                <w:szCs w:val="24"/>
                <w:lang w:val="ru-RU"/>
              </w:rPr>
              <w:t xml:space="preserve">Коммерческое предложение № 2 - </w:t>
            </w:r>
            <w:proofErr w:type="spellStart"/>
            <w:r w:rsidRPr="005C4466">
              <w:rPr>
                <w:sz w:val="24"/>
                <w:szCs w:val="24"/>
                <w:lang w:val="ru-RU"/>
              </w:rPr>
              <w:t>вх</w:t>
            </w:r>
            <w:proofErr w:type="spellEnd"/>
            <w:r w:rsidRPr="005C4466">
              <w:rPr>
                <w:sz w:val="24"/>
                <w:szCs w:val="24"/>
                <w:lang w:val="ru-RU"/>
              </w:rPr>
              <w:t>. № 01-11-900/20-0-0 от 10.02.2020</w:t>
            </w:r>
          </w:p>
          <w:p w:rsidR="00B95B4C" w:rsidRPr="000636F7" w:rsidRDefault="00B95B4C" w:rsidP="00B95B4C">
            <w:pPr>
              <w:pStyle w:val="TableParagraph"/>
              <w:ind w:left="101"/>
              <w:jc w:val="both"/>
              <w:rPr>
                <w:sz w:val="24"/>
                <w:szCs w:val="24"/>
                <w:lang w:val="ru-RU"/>
              </w:rPr>
            </w:pPr>
            <w:r w:rsidRPr="005C4466">
              <w:rPr>
                <w:sz w:val="24"/>
                <w:szCs w:val="24"/>
                <w:lang w:val="ru-RU"/>
              </w:rPr>
              <w:t xml:space="preserve">Коммерческое предложение № 3 - </w:t>
            </w:r>
            <w:proofErr w:type="spellStart"/>
            <w:r w:rsidRPr="005C4466">
              <w:rPr>
                <w:sz w:val="24"/>
                <w:szCs w:val="24"/>
                <w:lang w:val="ru-RU"/>
              </w:rPr>
              <w:t>вх</w:t>
            </w:r>
            <w:proofErr w:type="spellEnd"/>
            <w:r w:rsidRPr="005C4466">
              <w:rPr>
                <w:sz w:val="24"/>
                <w:szCs w:val="24"/>
                <w:lang w:val="ru-RU"/>
              </w:rPr>
              <w:t>. № 01-11-802/20-0-0 от 06.02.2020</w:t>
            </w:r>
          </w:p>
        </w:tc>
      </w:tr>
      <w:tr w:rsidR="00B95B4C" w:rsidRPr="00B42CF3" w:rsidTr="00B42CF3">
        <w:trPr>
          <w:trHeight w:val="20"/>
        </w:trPr>
        <w:tc>
          <w:tcPr>
            <w:tcW w:w="2571"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B95B4C" w:rsidRPr="00B42CF3" w:rsidRDefault="00B95B4C" w:rsidP="00B95B4C">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B42CF3">
              <w:rPr>
                <w:rFonts w:ascii="Times New Roman" w:eastAsiaTheme="minorEastAsia" w:hAnsi="Times New Roman" w:cs="Times New Roman"/>
                <w:sz w:val="24"/>
                <w:szCs w:val="24"/>
                <w:lang w:eastAsia="ru-RU"/>
              </w:rPr>
              <w:t xml:space="preserve">Расчет </w:t>
            </w:r>
            <w:proofErr w:type="spellStart"/>
            <w:r w:rsidRPr="00B42CF3">
              <w:rPr>
                <w:rFonts w:ascii="Times New Roman" w:eastAsiaTheme="minorEastAsia" w:hAnsi="Times New Roman" w:cs="Times New Roman"/>
                <w:sz w:val="24"/>
                <w:szCs w:val="24"/>
                <w:lang w:eastAsia="ru-RU"/>
              </w:rPr>
              <w:t>НМЦК</w:t>
            </w:r>
            <w:proofErr w:type="spellEnd"/>
            <w:r w:rsidRPr="00B42CF3">
              <w:rPr>
                <w:rFonts w:ascii="Times New Roman" w:eastAsiaTheme="minorEastAsia" w:hAnsi="Times New Roman" w:cs="Times New Roman"/>
                <w:sz w:val="24"/>
                <w:szCs w:val="24"/>
                <w:lang w:eastAsia="ru-RU"/>
              </w:rPr>
              <w:t xml:space="preserve"> (Цена контракта)</w:t>
            </w:r>
          </w:p>
        </w:tc>
        <w:tc>
          <w:tcPr>
            <w:tcW w:w="1261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B95B4C" w:rsidRPr="00B42CF3" w:rsidRDefault="00B95B4C" w:rsidP="00B95B4C">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437FA9">
              <w:rPr>
                <w:rFonts w:ascii="Times New Roman" w:eastAsiaTheme="minorEastAsia" w:hAnsi="Times New Roman" w:cs="Times New Roman"/>
                <w:sz w:val="24"/>
                <w:szCs w:val="24"/>
                <w:lang w:eastAsia="ru-RU"/>
              </w:rPr>
              <w:t>19 449 666,61</w:t>
            </w:r>
            <w:r w:rsidR="00425BCA">
              <w:rPr>
                <w:rFonts w:ascii="Times New Roman" w:eastAsiaTheme="minorEastAsia" w:hAnsi="Times New Roman" w:cs="Times New Roman"/>
                <w:sz w:val="24"/>
                <w:szCs w:val="24"/>
                <w:lang w:eastAsia="ru-RU"/>
              </w:rPr>
              <w:t xml:space="preserve"> руб. (расчет в Таблице 1)</w:t>
            </w:r>
          </w:p>
        </w:tc>
      </w:tr>
      <w:tr w:rsidR="00B95B4C" w:rsidRPr="00B42CF3" w:rsidTr="00B42CF3">
        <w:trPr>
          <w:trHeight w:val="20"/>
        </w:trPr>
        <w:tc>
          <w:tcPr>
            <w:tcW w:w="15186" w:type="dxa"/>
            <w:gridSpan w:val="2"/>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B95B4C" w:rsidRPr="00B42CF3" w:rsidRDefault="00B95B4C" w:rsidP="00B95B4C">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B42CF3">
              <w:rPr>
                <w:rFonts w:ascii="Times New Roman" w:eastAsiaTheme="minorEastAsia" w:hAnsi="Times New Roman" w:cs="Times New Roman"/>
                <w:sz w:val="24"/>
                <w:szCs w:val="24"/>
                <w:lang w:eastAsia="ru-RU"/>
              </w:rPr>
              <w:t xml:space="preserve">Дата подготовки обоснования </w:t>
            </w:r>
            <w:proofErr w:type="spellStart"/>
            <w:r w:rsidRPr="00B42CF3">
              <w:rPr>
                <w:rFonts w:ascii="Times New Roman" w:eastAsiaTheme="minorEastAsia" w:hAnsi="Times New Roman" w:cs="Times New Roman"/>
                <w:sz w:val="24"/>
                <w:szCs w:val="24"/>
                <w:lang w:eastAsia="ru-RU"/>
              </w:rPr>
              <w:t>НМЦК</w:t>
            </w:r>
            <w:proofErr w:type="spellEnd"/>
            <w:r w:rsidRPr="00B42CF3">
              <w:rPr>
                <w:rFonts w:ascii="Times New Roman" w:eastAsiaTheme="minorEastAsia" w:hAnsi="Times New Roman" w:cs="Times New Roman"/>
                <w:sz w:val="24"/>
                <w:szCs w:val="24"/>
                <w:lang w:eastAsia="ru-RU"/>
              </w:rPr>
              <w:t>:</w:t>
            </w:r>
            <w:r>
              <w:rPr>
                <w:rFonts w:ascii="Times New Roman" w:hAnsi="Times New Roman"/>
                <w:sz w:val="24"/>
                <w:szCs w:val="24"/>
              </w:rPr>
              <w:t xml:space="preserve"> 10.02.2020</w:t>
            </w:r>
          </w:p>
        </w:tc>
      </w:tr>
    </w:tbl>
    <w:p w:rsidR="000636F7" w:rsidRPr="000636F7" w:rsidRDefault="000636F7" w:rsidP="000636F7">
      <w:pPr>
        <w:widowControl w:val="0"/>
        <w:autoSpaceDE w:val="0"/>
        <w:autoSpaceDN w:val="0"/>
        <w:adjustRightInd w:val="0"/>
        <w:spacing w:before="160" w:after="0" w:line="240" w:lineRule="auto"/>
        <w:jc w:val="both"/>
        <w:rPr>
          <w:rFonts w:ascii="Times New Roman" w:eastAsia="Times New Roman" w:hAnsi="Times New Roman" w:cs="Times New Roman"/>
          <w:sz w:val="20"/>
          <w:szCs w:val="20"/>
          <w:lang w:eastAsia="ru-RU"/>
        </w:rPr>
      </w:pPr>
      <w:r w:rsidRPr="000636F7">
        <w:rPr>
          <w:rFonts w:ascii="Times New Roman" w:eastAsia="Times New Roman" w:hAnsi="Times New Roman" w:cs="Times New Roman"/>
          <w:sz w:val="24"/>
          <w:szCs w:val="24"/>
          <w:lang w:eastAsia="ru-RU"/>
        </w:rPr>
        <w:t xml:space="preserve">Работник контрактной службы/контрактный управляющий:                                                                                                   </w:t>
      </w:r>
    </w:p>
    <w:p w:rsidR="000636F7" w:rsidRPr="000636F7" w:rsidRDefault="000636F7" w:rsidP="000636F7">
      <w:pPr>
        <w:widowControl w:val="0"/>
        <w:autoSpaceDE w:val="0"/>
        <w:autoSpaceDN w:val="0"/>
        <w:adjustRightInd w:val="0"/>
        <w:spacing w:before="100" w:after="0" w:line="240" w:lineRule="auto"/>
        <w:jc w:val="both"/>
        <w:rPr>
          <w:rFonts w:ascii="Times New Roman" w:eastAsia="Times New Roman" w:hAnsi="Times New Roman" w:cs="Times New Roman"/>
          <w:sz w:val="20"/>
          <w:szCs w:val="20"/>
          <w:lang w:eastAsia="ru-RU"/>
        </w:rPr>
      </w:pPr>
      <w:r w:rsidRPr="000636F7">
        <w:rPr>
          <w:rFonts w:ascii="Times New Roman" w:eastAsia="Times New Roman" w:hAnsi="Times New Roman" w:cs="Times New Roman"/>
          <w:sz w:val="24"/>
          <w:szCs w:val="24"/>
          <w:lang w:eastAsia="ru-RU"/>
        </w:rPr>
        <w:t xml:space="preserve">Начальник </w:t>
      </w:r>
      <w:proofErr w:type="spellStart"/>
      <w:r w:rsidRPr="000636F7">
        <w:rPr>
          <w:rFonts w:ascii="Times New Roman" w:eastAsia="Times New Roman" w:hAnsi="Times New Roman" w:cs="Times New Roman"/>
          <w:sz w:val="24"/>
          <w:szCs w:val="24"/>
          <w:lang w:eastAsia="ru-RU"/>
        </w:rPr>
        <w:t>ОЭД</w:t>
      </w:r>
      <w:proofErr w:type="spellEnd"/>
      <w:r w:rsidRPr="000636F7">
        <w:rPr>
          <w:rFonts w:ascii="Times New Roman" w:eastAsia="Times New Roman" w:hAnsi="Times New Roman" w:cs="Times New Roman"/>
          <w:sz w:val="24"/>
          <w:szCs w:val="24"/>
          <w:lang w:eastAsia="ru-RU"/>
        </w:rPr>
        <w:t xml:space="preserve">                         </w:t>
      </w:r>
    </w:p>
    <w:p w:rsidR="000636F7" w:rsidRPr="000636F7" w:rsidRDefault="000636F7" w:rsidP="000636F7">
      <w:pPr>
        <w:widowControl w:val="0"/>
        <w:autoSpaceDE w:val="0"/>
        <w:autoSpaceDN w:val="0"/>
        <w:adjustRightInd w:val="0"/>
        <w:spacing w:before="100" w:after="0" w:line="240" w:lineRule="auto"/>
        <w:jc w:val="both"/>
        <w:rPr>
          <w:rFonts w:ascii="Times New Roman" w:eastAsia="Times New Roman" w:hAnsi="Times New Roman" w:cs="Times New Roman"/>
          <w:sz w:val="20"/>
          <w:szCs w:val="20"/>
          <w:lang w:eastAsia="ru-RU"/>
        </w:rPr>
      </w:pPr>
      <w:r w:rsidRPr="000636F7">
        <w:rPr>
          <w:rFonts w:ascii="Times New Roman" w:eastAsia="Times New Roman" w:hAnsi="Times New Roman" w:cs="Times New Roman"/>
          <w:sz w:val="24"/>
          <w:szCs w:val="24"/>
          <w:lang w:eastAsia="ru-RU"/>
        </w:rPr>
        <w:t xml:space="preserve">________________/ Пушкина </w:t>
      </w:r>
      <w:proofErr w:type="spellStart"/>
      <w:r w:rsidRPr="000636F7">
        <w:rPr>
          <w:rFonts w:ascii="Times New Roman" w:eastAsia="Times New Roman" w:hAnsi="Times New Roman" w:cs="Times New Roman"/>
          <w:sz w:val="24"/>
          <w:szCs w:val="24"/>
          <w:lang w:eastAsia="ru-RU"/>
        </w:rPr>
        <w:t>Л.В</w:t>
      </w:r>
      <w:proofErr w:type="spellEnd"/>
      <w:r w:rsidRPr="000636F7">
        <w:rPr>
          <w:rFonts w:ascii="Times New Roman" w:eastAsia="Times New Roman" w:hAnsi="Times New Roman" w:cs="Times New Roman"/>
          <w:sz w:val="24"/>
          <w:szCs w:val="24"/>
          <w:lang w:eastAsia="ru-RU"/>
        </w:rPr>
        <w:t xml:space="preserve">. /                                                        </w:t>
      </w:r>
    </w:p>
    <w:p w:rsidR="000636F7" w:rsidRPr="000636F7" w:rsidRDefault="000636F7" w:rsidP="000636F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6F7">
        <w:rPr>
          <w:rFonts w:ascii="Times New Roman" w:eastAsia="Times New Roman" w:hAnsi="Times New Roman" w:cs="Times New Roman"/>
          <w:sz w:val="24"/>
          <w:szCs w:val="24"/>
          <w:lang w:eastAsia="ru-RU"/>
        </w:rPr>
        <w:t>(</w:t>
      </w:r>
      <w:proofErr w:type="gramStart"/>
      <w:r w:rsidRPr="000636F7">
        <w:rPr>
          <w:rFonts w:ascii="Times New Roman" w:eastAsia="Times New Roman" w:hAnsi="Times New Roman" w:cs="Times New Roman"/>
          <w:sz w:val="24"/>
          <w:szCs w:val="24"/>
          <w:lang w:eastAsia="ru-RU"/>
        </w:rPr>
        <w:t>подпись</w:t>
      </w:r>
      <w:proofErr w:type="gramEnd"/>
      <w:r w:rsidRPr="000636F7">
        <w:rPr>
          <w:rFonts w:ascii="Times New Roman" w:eastAsia="Times New Roman" w:hAnsi="Times New Roman" w:cs="Times New Roman"/>
          <w:sz w:val="24"/>
          <w:szCs w:val="24"/>
          <w:lang w:eastAsia="ru-RU"/>
        </w:rPr>
        <w:t xml:space="preserve">/расшифровка подписи)                                                      </w:t>
      </w:r>
    </w:p>
    <w:p w:rsidR="000636F7" w:rsidRPr="000636F7" w:rsidRDefault="000636F7" w:rsidP="000636F7">
      <w:pPr>
        <w:widowControl w:val="0"/>
        <w:autoSpaceDE w:val="0"/>
        <w:autoSpaceDN w:val="0"/>
        <w:adjustRightInd w:val="0"/>
        <w:spacing w:before="100" w:after="0" w:line="240" w:lineRule="auto"/>
        <w:jc w:val="both"/>
        <w:rPr>
          <w:rFonts w:ascii="Calibri" w:eastAsia="Times New Roman" w:hAnsi="Calibri" w:cs="Times New Roman"/>
          <w:lang w:eastAsia="ru-RU"/>
        </w:rPr>
      </w:pPr>
      <w:r w:rsidRPr="000636F7">
        <w:rPr>
          <w:rFonts w:ascii="Times New Roman" w:eastAsia="Times New Roman" w:hAnsi="Times New Roman" w:cs="Times New Roman"/>
          <w:sz w:val="24"/>
          <w:szCs w:val="24"/>
          <w:lang w:eastAsia="ru-RU"/>
        </w:rPr>
        <w:t xml:space="preserve">"__" ______________ 20__ г.       </w:t>
      </w:r>
    </w:p>
    <w:p w:rsidR="00D30A58" w:rsidRDefault="00D30A58" w:rsidP="00B67E05">
      <w:pPr>
        <w:spacing w:after="0" w:line="240" w:lineRule="auto"/>
        <w:ind w:left="110" w:right="312"/>
        <w:jc w:val="center"/>
        <w:rPr>
          <w:rFonts w:ascii="Times New Roman" w:hAnsi="Times New Roman" w:cs="Times New Roman"/>
          <w:b/>
          <w:sz w:val="24"/>
          <w:szCs w:val="24"/>
        </w:rPr>
      </w:pPr>
    </w:p>
    <w:p w:rsidR="00D30A58" w:rsidRPr="00890886" w:rsidRDefault="00890886" w:rsidP="00890886">
      <w:pPr>
        <w:spacing w:after="0" w:line="240" w:lineRule="auto"/>
        <w:ind w:left="110" w:right="-598"/>
        <w:jc w:val="right"/>
        <w:rPr>
          <w:rFonts w:ascii="Times New Roman" w:hAnsi="Times New Roman" w:cs="Times New Roman"/>
          <w:sz w:val="24"/>
          <w:szCs w:val="24"/>
        </w:rPr>
      </w:pPr>
      <w:r w:rsidRPr="00890886">
        <w:rPr>
          <w:rFonts w:ascii="Times New Roman" w:hAnsi="Times New Roman" w:cs="Times New Roman"/>
          <w:sz w:val="24"/>
          <w:szCs w:val="24"/>
        </w:rPr>
        <w:t>Таблица 1</w:t>
      </w:r>
    </w:p>
    <w:tbl>
      <w:tblPr>
        <w:tblW w:w="16160" w:type="dxa"/>
        <w:tblInd w:w="-856" w:type="dxa"/>
        <w:tblLayout w:type="fixed"/>
        <w:tblLook w:val="04A0" w:firstRow="1" w:lastRow="0" w:firstColumn="1" w:lastColumn="0" w:noHBand="0" w:noVBand="1"/>
      </w:tblPr>
      <w:tblGrid>
        <w:gridCol w:w="1953"/>
        <w:gridCol w:w="1657"/>
        <w:gridCol w:w="1217"/>
        <w:gridCol w:w="1553"/>
        <w:gridCol w:w="1495"/>
        <w:gridCol w:w="1623"/>
        <w:gridCol w:w="1559"/>
        <w:gridCol w:w="1701"/>
        <w:gridCol w:w="1560"/>
        <w:gridCol w:w="1842"/>
      </w:tblGrid>
      <w:tr w:rsidR="00890886" w:rsidRPr="003A7CDC" w:rsidTr="00890886">
        <w:trPr>
          <w:trHeight w:val="434"/>
        </w:trPr>
        <w:tc>
          <w:tcPr>
            <w:tcW w:w="19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0886" w:rsidRPr="003A7CDC" w:rsidRDefault="00890886"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Наименование товара</w:t>
            </w:r>
          </w:p>
        </w:tc>
        <w:tc>
          <w:tcPr>
            <w:tcW w:w="16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0886" w:rsidRPr="003A7CDC" w:rsidRDefault="00890886"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Тип</w:t>
            </w:r>
          </w:p>
        </w:tc>
        <w:tc>
          <w:tcPr>
            <w:tcW w:w="12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0886" w:rsidRPr="003A7CDC" w:rsidRDefault="00890886"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 xml:space="preserve">Количество </w:t>
            </w:r>
          </w:p>
        </w:tc>
        <w:tc>
          <w:tcPr>
            <w:tcW w:w="4671" w:type="dxa"/>
            <w:gridSpan w:val="3"/>
            <w:tcBorders>
              <w:top w:val="single" w:sz="4" w:space="0" w:color="auto"/>
              <w:left w:val="nil"/>
              <w:bottom w:val="single" w:sz="4" w:space="0" w:color="auto"/>
              <w:right w:val="single" w:sz="4" w:space="0" w:color="auto"/>
            </w:tcBorders>
            <w:shd w:val="clear" w:color="auto" w:fill="auto"/>
            <w:vAlign w:val="center"/>
            <w:hideMark/>
          </w:tcPr>
          <w:p w:rsidR="00890886" w:rsidRPr="003A7CDC" w:rsidRDefault="00890886"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 xml:space="preserve">Цена за </w:t>
            </w:r>
            <w:proofErr w:type="gramStart"/>
            <w:r w:rsidRPr="003A7CDC">
              <w:rPr>
                <w:rFonts w:ascii="Times New Roman" w:eastAsia="Times New Roman" w:hAnsi="Times New Roman" w:cs="Times New Roman"/>
                <w:sz w:val="20"/>
                <w:szCs w:val="20"/>
                <w:lang w:eastAsia="ru-RU"/>
              </w:rPr>
              <w:t>единицу  с</w:t>
            </w:r>
            <w:proofErr w:type="gramEnd"/>
            <w:r w:rsidRPr="003A7CDC">
              <w:rPr>
                <w:rFonts w:ascii="Times New Roman" w:eastAsia="Times New Roman" w:hAnsi="Times New Roman" w:cs="Times New Roman"/>
                <w:sz w:val="20"/>
                <w:szCs w:val="20"/>
                <w:lang w:eastAsia="ru-RU"/>
              </w:rPr>
              <w:t xml:space="preserve"> НДС 20%</w:t>
            </w:r>
          </w:p>
        </w:tc>
        <w:tc>
          <w:tcPr>
            <w:tcW w:w="1559" w:type="dxa"/>
            <w:vMerge w:val="restart"/>
            <w:tcBorders>
              <w:top w:val="single" w:sz="4" w:space="0" w:color="auto"/>
              <w:left w:val="single" w:sz="4" w:space="0" w:color="auto"/>
              <w:right w:val="single" w:sz="4" w:space="0" w:color="auto"/>
            </w:tcBorders>
            <w:shd w:val="clear" w:color="auto" w:fill="auto"/>
            <w:vAlign w:val="center"/>
            <w:hideMark/>
          </w:tcPr>
          <w:p w:rsidR="00890886" w:rsidRPr="003A7CDC" w:rsidRDefault="00890886" w:rsidP="00890886">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 xml:space="preserve">Среднеарифметическая цена за единицу </w:t>
            </w:r>
            <w:proofErr w:type="gramStart"/>
            <w:r>
              <w:rPr>
                <w:rFonts w:ascii="Times New Roman" w:eastAsia="Times New Roman" w:hAnsi="Times New Roman" w:cs="Times New Roman"/>
                <w:sz w:val="20"/>
                <w:szCs w:val="20"/>
                <w:lang w:eastAsia="ru-RU"/>
              </w:rPr>
              <w:t>товара</w:t>
            </w:r>
            <w:r w:rsidRPr="003A7CDC">
              <w:rPr>
                <w:rFonts w:ascii="Times New Roman" w:eastAsia="Times New Roman" w:hAnsi="Times New Roman" w:cs="Times New Roman"/>
                <w:sz w:val="20"/>
                <w:szCs w:val="20"/>
                <w:lang w:eastAsia="ru-RU"/>
              </w:rPr>
              <w:t xml:space="preserve"> ,</w:t>
            </w:r>
            <w:proofErr w:type="gramEnd"/>
            <w:r w:rsidRPr="003A7CDC">
              <w:rPr>
                <w:rFonts w:ascii="Times New Roman" w:eastAsia="Times New Roman" w:hAnsi="Times New Roman" w:cs="Times New Roman"/>
                <w:sz w:val="20"/>
                <w:szCs w:val="20"/>
                <w:lang w:eastAsia="ru-RU"/>
              </w:rPr>
              <w:t xml:space="preserve"> руб. </w:t>
            </w:r>
            <w:r w:rsidRPr="003A7CDC">
              <w:rPr>
                <w:rFonts w:ascii="Times New Roman" w:eastAsia="Times New Roman" w:hAnsi="Times New Roman" w:cs="Times New Roman"/>
                <w:sz w:val="20"/>
                <w:szCs w:val="20"/>
                <w:lang w:eastAsia="ru-RU"/>
              </w:rPr>
              <w:br/>
              <w:t xml:space="preserve">за 1 км. в мес. </w:t>
            </w:r>
            <w:r w:rsidRPr="003A7CDC">
              <w:rPr>
                <w:rFonts w:ascii="Times New Roman" w:eastAsia="Times New Roman" w:hAnsi="Times New Roman" w:cs="Times New Roman"/>
                <w:sz w:val="20"/>
                <w:szCs w:val="20"/>
                <w:lang w:eastAsia="ru-RU"/>
              </w:rPr>
              <w:br/>
              <w:t xml:space="preserve">с НДС 20%                                          </w:t>
            </w:r>
          </w:p>
        </w:tc>
        <w:tc>
          <w:tcPr>
            <w:tcW w:w="1701" w:type="dxa"/>
            <w:vMerge w:val="restart"/>
            <w:tcBorders>
              <w:top w:val="single" w:sz="4" w:space="0" w:color="auto"/>
              <w:left w:val="single" w:sz="4" w:space="0" w:color="auto"/>
              <w:right w:val="single" w:sz="4" w:space="0" w:color="auto"/>
            </w:tcBorders>
            <w:shd w:val="clear" w:color="auto" w:fill="auto"/>
            <w:vAlign w:val="center"/>
            <w:hideMark/>
          </w:tcPr>
          <w:p w:rsidR="00890886" w:rsidRPr="003A7CDC" w:rsidRDefault="00890886"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Среднеквадратичное отклонение</w:t>
            </w:r>
          </w:p>
        </w:tc>
        <w:tc>
          <w:tcPr>
            <w:tcW w:w="1560" w:type="dxa"/>
            <w:vMerge w:val="restart"/>
            <w:tcBorders>
              <w:top w:val="single" w:sz="4" w:space="0" w:color="auto"/>
              <w:left w:val="single" w:sz="4" w:space="0" w:color="auto"/>
              <w:right w:val="single" w:sz="4" w:space="0" w:color="auto"/>
            </w:tcBorders>
            <w:shd w:val="clear" w:color="auto" w:fill="auto"/>
            <w:vAlign w:val="center"/>
            <w:hideMark/>
          </w:tcPr>
          <w:p w:rsidR="00890886" w:rsidRPr="003A7CDC" w:rsidRDefault="00890886"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Коэффициент вариации, %</w:t>
            </w:r>
          </w:p>
        </w:tc>
        <w:tc>
          <w:tcPr>
            <w:tcW w:w="1842" w:type="dxa"/>
            <w:vMerge w:val="restart"/>
            <w:tcBorders>
              <w:top w:val="single" w:sz="4" w:space="0" w:color="auto"/>
              <w:left w:val="single" w:sz="4" w:space="0" w:color="auto"/>
              <w:right w:val="single" w:sz="4" w:space="0" w:color="auto"/>
            </w:tcBorders>
            <w:shd w:val="clear" w:color="auto" w:fill="auto"/>
            <w:vAlign w:val="center"/>
            <w:hideMark/>
          </w:tcPr>
          <w:p w:rsidR="00890886" w:rsidRPr="003A7CDC" w:rsidRDefault="00890886" w:rsidP="003A7CDC">
            <w:pPr>
              <w:spacing w:after="0" w:line="240" w:lineRule="auto"/>
              <w:jc w:val="center"/>
              <w:rPr>
                <w:rFonts w:ascii="Times New Roman" w:eastAsia="Times New Roman" w:hAnsi="Times New Roman" w:cs="Times New Roman"/>
                <w:sz w:val="20"/>
                <w:szCs w:val="20"/>
                <w:lang w:eastAsia="ru-RU"/>
              </w:rPr>
            </w:pPr>
            <w:proofErr w:type="spellStart"/>
            <w:r w:rsidRPr="003A7CDC">
              <w:rPr>
                <w:rFonts w:ascii="Times New Roman" w:eastAsia="Times New Roman" w:hAnsi="Times New Roman" w:cs="Times New Roman"/>
                <w:sz w:val="20"/>
                <w:szCs w:val="20"/>
                <w:lang w:eastAsia="ru-RU"/>
              </w:rPr>
              <w:t>НМЦК</w:t>
            </w:r>
            <w:proofErr w:type="spellEnd"/>
            <w:r w:rsidRPr="003A7CDC">
              <w:rPr>
                <w:rFonts w:ascii="Times New Roman" w:eastAsia="Times New Roman" w:hAnsi="Times New Roman" w:cs="Times New Roman"/>
                <w:sz w:val="20"/>
                <w:szCs w:val="20"/>
                <w:lang w:eastAsia="ru-RU"/>
              </w:rPr>
              <w:t xml:space="preserve"> </w:t>
            </w:r>
            <w:proofErr w:type="spellStart"/>
            <w:proofErr w:type="gramStart"/>
            <w:r w:rsidRPr="003A7CDC">
              <w:rPr>
                <w:rFonts w:ascii="Times New Roman" w:eastAsia="Times New Roman" w:hAnsi="Times New Roman" w:cs="Times New Roman"/>
                <w:sz w:val="20"/>
                <w:szCs w:val="20"/>
                <w:lang w:eastAsia="ru-RU"/>
              </w:rPr>
              <w:t>рын</w:t>
            </w:r>
            <w:proofErr w:type="spellEnd"/>
            <w:r w:rsidRPr="003A7CDC">
              <w:rPr>
                <w:rFonts w:ascii="Times New Roman" w:eastAsia="Times New Roman" w:hAnsi="Times New Roman" w:cs="Times New Roman"/>
                <w:sz w:val="20"/>
                <w:szCs w:val="20"/>
                <w:lang w:eastAsia="ru-RU"/>
              </w:rPr>
              <w:t>.,</w:t>
            </w:r>
            <w:proofErr w:type="gramEnd"/>
            <w:r w:rsidRPr="003A7CDC">
              <w:rPr>
                <w:rFonts w:ascii="Times New Roman" w:eastAsia="Times New Roman" w:hAnsi="Times New Roman" w:cs="Times New Roman"/>
                <w:sz w:val="20"/>
                <w:szCs w:val="20"/>
                <w:lang w:eastAsia="ru-RU"/>
              </w:rPr>
              <w:br/>
              <w:t xml:space="preserve"> руб. </w:t>
            </w:r>
            <w:r w:rsidRPr="003A7CDC">
              <w:rPr>
                <w:rFonts w:ascii="Times New Roman" w:eastAsia="Times New Roman" w:hAnsi="Times New Roman" w:cs="Times New Roman"/>
                <w:sz w:val="20"/>
                <w:szCs w:val="20"/>
                <w:lang w:eastAsia="ru-RU"/>
              </w:rPr>
              <w:br/>
              <w:t>(</w:t>
            </w:r>
            <w:proofErr w:type="spellStart"/>
            <w:r w:rsidRPr="003A7CDC">
              <w:rPr>
                <w:rFonts w:ascii="Times New Roman" w:eastAsia="Times New Roman" w:hAnsi="Times New Roman" w:cs="Times New Roman"/>
                <w:sz w:val="20"/>
                <w:szCs w:val="20"/>
                <w:lang w:eastAsia="ru-RU"/>
              </w:rPr>
              <w:t>гр.2</w:t>
            </w:r>
            <w:proofErr w:type="spellEnd"/>
            <w:r w:rsidRPr="003A7CDC">
              <w:rPr>
                <w:rFonts w:ascii="Times New Roman" w:eastAsia="Times New Roman" w:hAnsi="Times New Roman" w:cs="Times New Roman"/>
                <w:sz w:val="20"/>
                <w:szCs w:val="20"/>
                <w:lang w:eastAsia="ru-RU"/>
              </w:rPr>
              <w:t>*</w:t>
            </w:r>
            <w:proofErr w:type="spellStart"/>
            <w:r w:rsidRPr="003A7CDC">
              <w:rPr>
                <w:rFonts w:ascii="Times New Roman" w:eastAsia="Times New Roman" w:hAnsi="Times New Roman" w:cs="Times New Roman"/>
                <w:sz w:val="20"/>
                <w:szCs w:val="20"/>
                <w:lang w:eastAsia="ru-RU"/>
              </w:rPr>
              <w:t>гр.3</w:t>
            </w:r>
            <w:proofErr w:type="spellEnd"/>
            <w:r w:rsidRPr="003A7CDC">
              <w:rPr>
                <w:rFonts w:ascii="Times New Roman" w:eastAsia="Times New Roman" w:hAnsi="Times New Roman" w:cs="Times New Roman"/>
                <w:sz w:val="20"/>
                <w:szCs w:val="20"/>
                <w:lang w:eastAsia="ru-RU"/>
              </w:rPr>
              <w:t>*</w:t>
            </w:r>
            <w:proofErr w:type="spellStart"/>
            <w:r w:rsidRPr="003A7CDC">
              <w:rPr>
                <w:rFonts w:ascii="Times New Roman" w:eastAsia="Times New Roman" w:hAnsi="Times New Roman" w:cs="Times New Roman"/>
                <w:sz w:val="20"/>
                <w:szCs w:val="20"/>
                <w:lang w:eastAsia="ru-RU"/>
              </w:rPr>
              <w:t>гр.8</w:t>
            </w:r>
            <w:proofErr w:type="spellEnd"/>
            <w:r w:rsidRPr="003A7CDC">
              <w:rPr>
                <w:rFonts w:ascii="Times New Roman" w:eastAsia="Times New Roman" w:hAnsi="Times New Roman" w:cs="Times New Roman"/>
                <w:sz w:val="20"/>
                <w:szCs w:val="20"/>
                <w:lang w:eastAsia="ru-RU"/>
              </w:rPr>
              <w:t>)</w:t>
            </w:r>
          </w:p>
        </w:tc>
      </w:tr>
      <w:tr w:rsidR="00890886" w:rsidRPr="003A7CDC" w:rsidTr="008D70A1">
        <w:trPr>
          <w:trHeight w:val="300"/>
        </w:trPr>
        <w:tc>
          <w:tcPr>
            <w:tcW w:w="1953" w:type="dxa"/>
            <w:vMerge/>
            <w:tcBorders>
              <w:top w:val="single" w:sz="4" w:space="0" w:color="auto"/>
              <w:left w:val="single" w:sz="4" w:space="0" w:color="auto"/>
              <w:bottom w:val="single" w:sz="4" w:space="0" w:color="auto"/>
              <w:right w:val="single" w:sz="4" w:space="0" w:color="auto"/>
            </w:tcBorders>
            <w:vAlign w:val="center"/>
            <w:hideMark/>
          </w:tcPr>
          <w:p w:rsidR="00890886" w:rsidRPr="003A7CDC" w:rsidRDefault="00890886" w:rsidP="003A7CDC">
            <w:pPr>
              <w:spacing w:after="0" w:line="240" w:lineRule="auto"/>
              <w:rPr>
                <w:rFonts w:ascii="Times New Roman" w:eastAsia="Times New Roman" w:hAnsi="Times New Roman" w:cs="Times New Roman"/>
                <w:sz w:val="20"/>
                <w:szCs w:val="20"/>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rsidR="00890886" w:rsidRPr="003A7CDC" w:rsidRDefault="00890886" w:rsidP="003A7CDC">
            <w:pPr>
              <w:spacing w:after="0" w:line="240" w:lineRule="auto"/>
              <w:rPr>
                <w:rFonts w:ascii="Times New Roman" w:eastAsia="Times New Roman" w:hAnsi="Times New Roman" w:cs="Times New Roman"/>
                <w:sz w:val="20"/>
                <w:szCs w:val="20"/>
                <w:lang w:eastAsia="ru-RU"/>
              </w:rPr>
            </w:pPr>
          </w:p>
        </w:tc>
        <w:tc>
          <w:tcPr>
            <w:tcW w:w="1217" w:type="dxa"/>
            <w:vMerge/>
            <w:tcBorders>
              <w:top w:val="single" w:sz="4" w:space="0" w:color="auto"/>
              <w:left w:val="single" w:sz="4" w:space="0" w:color="auto"/>
              <w:bottom w:val="single" w:sz="4" w:space="0" w:color="auto"/>
              <w:right w:val="single" w:sz="4" w:space="0" w:color="auto"/>
            </w:tcBorders>
            <w:vAlign w:val="center"/>
            <w:hideMark/>
          </w:tcPr>
          <w:p w:rsidR="00890886" w:rsidRPr="003A7CDC" w:rsidRDefault="00890886" w:rsidP="003A7CDC">
            <w:pPr>
              <w:spacing w:after="0" w:line="240" w:lineRule="auto"/>
              <w:rPr>
                <w:rFonts w:ascii="Times New Roman" w:eastAsia="Times New Roman" w:hAnsi="Times New Roman" w:cs="Times New Roman"/>
                <w:sz w:val="20"/>
                <w:szCs w:val="20"/>
                <w:lang w:eastAsia="ru-RU"/>
              </w:rPr>
            </w:pPr>
          </w:p>
        </w:tc>
        <w:tc>
          <w:tcPr>
            <w:tcW w:w="1553" w:type="dxa"/>
            <w:tcBorders>
              <w:top w:val="nil"/>
              <w:left w:val="nil"/>
              <w:bottom w:val="single" w:sz="4" w:space="0" w:color="auto"/>
              <w:right w:val="single" w:sz="4" w:space="0" w:color="auto"/>
            </w:tcBorders>
            <w:shd w:val="clear" w:color="auto" w:fill="auto"/>
            <w:vAlign w:val="center"/>
            <w:hideMark/>
          </w:tcPr>
          <w:p w:rsidR="00890886" w:rsidRPr="003A7CDC" w:rsidRDefault="00890886" w:rsidP="003A7CD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Коммерческое предложение №1, руб.</w:t>
            </w:r>
          </w:p>
        </w:tc>
        <w:tc>
          <w:tcPr>
            <w:tcW w:w="1495" w:type="dxa"/>
            <w:tcBorders>
              <w:top w:val="nil"/>
              <w:left w:val="nil"/>
              <w:bottom w:val="single" w:sz="4" w:space="0" w:color="auto"/>
              <w:right w:val="single" w:sz="4" w:space="0" w:color="auto"/>
            </w:tcBorders>
            <w:shd w:val="clear" w:color="auto" w:fill="auto"/>
            <w:vAlign w:val="center"/>
            <w:hideMark/>
          </w:tcPr>
          <w:p w:rsidR="00890886" w:rsidRPr="00890886" w:rsidRDefault="00890886" w:rsidP="00890886">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Коммерческое предложение №2, руб.</w:t>
            </w:r>
          </w:p>
        </w:tc>
        <w:tc>
          <w:tcPr>
            <w:tcW w:w="1623" w:type="dxa"/>
            <w:tcBorders>
              <w:top w:val="nil"/>
              <w:left w:val="nil"/>
              <w:bottom w:val="single" w:sz="4" w:space="0" w:color="auto"/>
              <w:right w:val="single" w:sz="4" w:space="0" w:color="auto"/>
            </w:tcBorders>
            <w:shd w:val="clear" w:color="auto" w:fill="auto"/>
            <w:vAlign w:val="center"/>
            <w:hideMark/>
          </w:tcPr>
          <w:p w:rsidR="00890886" w:rsidRPr="00890886" w:rsidRDefault="00890886" w:rsidP="00890886">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Коммерческое предложение №3, руб.</w:t>
            </w:r>
          </w:p>
        </w:tc>
        <w:tc>
          <w:tcPr>
            <w:tcW w:w="1559" w:type="dxa"/>
            <w:vMerge/>
            <w:tcBorders>
              <w:left w:val="single" w:sz="4" w:space="0" w:color="auto"/>
              <w:bottom w:val="single" w:sz="4" w:space="0" w:color="auto"/>
              <w:right w:val="single" w:sz="4" w:space="0" w:color="auto"/>
            </w:tcBorders>
            <w:vAlign w:val="center"/>
            <w:hideMark/>
          </w:tcPr>
          <w:p w:rsidR="00890886" w:rsidRPr="003A7CDC" w:rsidRDefault="00890886" w:rsidP="003A7CDC">
            <w:pPr>
              <w:spacing w:after="0" w:line="240" w:lineRule="auto"/>
              <w:rPr>
                <w:rFonts w:ascii="Times New Roman" w:eastAsia="Times New Roman" w:hAnsi="Times New Roman" w:cs="Times New Roman"/>
                <w:sz w:val="20"/>
                <w:szCs w:val="20"/>
                <w:lang w:eastAsia="ru-RU"/>
              </w:rPr>
            </w:pPr>
          </w:p>
        </w:tc>
        <w:tc>
          <w:tcPr>
            <w:tcW w:w="1701" w:type="dxa"/>
            <w:vMerge/>
            <w:tcBorders>
              <w:left w:val="single" w:sz="4" w:space="0" w:color="auto"/>
              <w:bottom w:val="single" w:sz="4" w:space="0" w:color="auto"/>
              <w:right w:val="single" w:sz="4" w:space="0" w:color="auto"/>
            </w:tcBorders>
            <w:vAlign w:val="center"/>
            <w:hideMark/>
          </w:tcPr>
          <w:p w:rsidR="00890886" w:rsidRPr="003A7CDC" w:rsidRDefault="00890886" w:rsidP="003A7CDC">
            <w:pPr>
              <w:spacing w:after="0" w:line="240" w:lineRule="auto"/>
              <w:rPr>
                <w:rFonts w:ascii="Times New Roman" w:eastAsia="Times New Roman" w:hAnsi="Times New Roman" w:cs="Times New Roman"/>
                <w:sz w:val="20"/>
                <w:szCs w:val="20"/>
                <w:lang w:eastAsia="ru-RU"/>
              </w:rPr>
            </w:pPr>
          </w:p>
        </w:tc>
        <w:tc>
          <w:tcPr>
            <w:tcW w:w="1560" w:type="dxa"/>
            <w:vMerge/>
            <w:tcBorders>
              <w:left w:val="single" w:sz="4" w:space="0" w:color="auto"/>
              <w:bottom w:val="single" w:sz="4" w:space="0" w:color="auto"/>
              <w:right w:val="single" w:sz="4" w:space="0" w:color="auto"/>
            </w:tcBorders>
            <w:vAlign w:val="center"/>
            <w:hideMark/>
          </w:tcPr>
          <w:p w:rsidR="00890886" w:rsidRPr="003A7CDC" w:rsidRDefault="00890886" w:rsidP="003A7CDC">
            <w:pPr>
              <w:spacing w:after="0" w:line="240" w:lineRule="auto"/>
              <w:rPr>
                <w:rFonts w:ascii="Times New Roman" w:eastAsia="Times New Roman" w:hAnsi="Times New Roman" w:cs="Times New Roman"/>
                <w:sz w:val="20"/>
                <w:szCs w:val="20"/>
                <w:lang w:eastAsia="ru-RU"/>
              </w:rPr>
            </w:pPr>
          </w:p>
        </w:tc>
        <w:tc>
          <w:tcPr>
            <w:tcW w:w="1842" w:type="dxa"/>
            <w:vMerge/>
            <w:tcBorders>
              <w:left w:val="single" w:sz="4" w:space="0" w:color="auto"/>
              <w:bottom w:val="single" w:sz="4" w:space="0" w:color="auto"/>
              <w:right w:val="single" w:sz="4" w:space="0" w:color="auto"/>
            </w:tcBorders>
            <w:vAlign w:val="center"/>
            <w:hideMark/>
          </w:tcPr>
          <w:p w:rsidR="00890886" w:rsidRPr="003A7CDC" w:rsidRDefault="00890886" w:rsidP="003A7CDC">
            <w:pPr>
              <w:spacing w:after="0" w:line="240" w:lineRule="auto"/>
              <w:rPr>
                <w:rFonts w:ascii="Times New Roman" w:eastAsia="Times New Roman" w:hAnsi="Times New Roman" w:cs="Times New Roman"/>
                <w:sz w:val="20"/>
                <w:szCs w:val="20"/>
                <w:lang w:eastAsia="ru-RU"/>
              </w:rPr>
            </w:pPr>
          </w:p>
        </w:tc>
      </w:tr>
      <w:tr w:rsidR="003A7CDC" w:rsidRPr="003A7CDC" w:rsidTr="00890886">
        <w:trPr>
          <w:trHeight w:val="315"/>
        </w:trPr>
        <w:tc>
          <w:tcPr>
            <w:tcW w:w="1953" w:type="dxa"/>
            <w:tcBorders>
              <w:top w:val="nil"/>
              <w:left w:val="single" w:sz="4" w:space="0" w:color="auto"/>
              <w:bottom w:val="single" w:sz="4" w:space="0" w:color="auto"/>
              <w:right w:val="single" w:sz="4" w:space="0" w:color="auto"/>
            </w:tcBorders>
            <w:shd w:val="clear" w:color="auto" w:fill="auto"/>
            <w:vAlign w:val="center"/>
            <w:hideMark/>
          </w:tcPr>
          <w:p w:rsidR="003A7CDC" w:rsidRPr="003A7CDC" w:rsidRDefault="003A7CDC"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1</w:t>
            </w:r>
          </w:p>
        </w:tc>
        <w:tc>
          <w:tcPr>
            <w:tcW w:w="1657" w:type="dxa"/>
            <w:tcBorders>
              <w:top w:val="nil"/>
              <w:left w:val="nil"/>
              <w:bottom w:val="single" w:sz="4" w:space="0" w:color="auto"/>
              <w:right w:val="single" w:sz="4" w:space="0" w:color="auto"/>
            </w:tcBorders>
            <w:shd w:val="clear" w:color="auto" w:fill="auto"/>
            <w:vAlign w:val="center"/>
            <w:hideMark/>
          </w:tcPr>
          <w:p w:rsidR="003A7CDC" w:rsidRPr="003A7CDC" w:rsidRDefault="003A7CDC"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2</w:t>
            </w:r>
          </w:p>
        </w:tc>
        <w:tc>
          <w:tcPr>
            <w:tcW w:w="1217" w:type="dxa"/>
            <w:tcBorders>
              <w:top w:val="nil"/>
              <w:left w:val="nil"/>
              <w:bottom w:val="single" w:sz="4" w:space="0" w:color="auto"/>
              <w:right w:val="single" w:sz="4" w:space="0" w:color="auto"/>
            </w:tcBorders>
            <w:shd w:val="clear" w:color="auto" w:fill="auto"/>
            <w:vAlign w:val="center"/>
            <w:hideMark/>
          </w:tcPr>
          <w:p w:rsidR="003A7CDC" w:rsidRPr="003A7CDC" w:rsidRDefault="003A7CDC"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3</w:t>
            </w:r>
          </w:p>
        </w:tc>
        <w:tc>
          <w:tcPr>
            <w:tcW w:w="1553" w:type="dxa"/>
            <w:tcBorders>
              <w:top w:val="nil"/>
              <w:left w:val="nil"/>
              <w:bottom w:val="single" w:sz="4" w:space="0" w:color="auto"/>
              <w:right w:val="single" w:sz="4" w:space="0" w:color="auto"/>
            </w:tcBorders>
            <w:shd w:val="clear" w:color="auto" w:fill="auto"/>
            <w:vAlign w:val="center"/>
            <w:hideMark/>
          </w:tcPr>
          <w:p w:rsidR="003A7CDC" w:rsidRPr="003A7CDC" w:rsidRDefault="003A7CDC"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4</w:t>
            </w:r>
          </w:p>
        </w:tc>
        <w:tc>
          <w:tcPr>
            <w:tcW w:w="1495" w:type="dxa"/>
            <w:tcBorders>
              <w:top w:val="nil"/>
              <w:left w:val="nil"/>
              <w:bottom w:val="single" w:sz="4" w:space="0" w:color="auto"/>
              <w:right w:val="single" w:sz="4" w:space="0" w:color="auto"/>
            </w:tcBorders>
            <w:shd w:val="clear" w:color="auto" w:fill="auto"/>
            <w:vAlign w:val="center"/>
            <w:hideMark/>
          </w:tcPr>
          <w:p w:rsidR="003A7CDC" w:rsidRPr="003A7CDC" w:rsidRDefault="003A7CDC"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5</w:t>
            </w:r>
          </w:p>
        </w:tc>
        <w:tc>
          <w:tcPr>
            <w:tcW w:w="1623" w:type="dxa"/>
            <w:tcBorders>
              <w:top w:val="nil"/>
              <w:left w:val="nil"/>
              <w:bottom w:val="single" w:sz="4" w:space="0" w:color="auto"/>
              <w:right w:val="single" w:sz="4" w:space="0" w:color="auto"/>
            </w:tcBorders>
            <w:shd w:val="clear" w:color="auto" w:fill="auto"/>
            <w:vAlign w:val="center"/>
            <w:hideMark/>
          </w:tcPr>
          <w:p w:rsidR="003A7CDC" w:rsidRPr="003A7CDC" w:rsidRDefault="003A7CDC"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6</w:t>
            </w:r>
          </w:p>
        </w:tc>
        <w:tc>
          <w:tcPr>
            <w:tcW w:w="1559" w:type="dxa"/>
            <w:tcBorders>
              <w:top w:val="nil"/>
              <w:left w:val="nil"/>
              <w:bottom w:val="single" w:sz="4" w:space="0" w:color="auto"/>
              <w:right w:val="single" w:sz="4" w:space="0" w:color="auto"/>
            </w:tcBorders>
            <w:shd w:val="clear" w:color="auto" w:fill="auto"/>
            <w:vAlign w:val="center"/>
            <w:hideMark/>
          </w:tcPr>
          <w:p w:rsidR="003A7CDC" w:rsidRPr="003A7CDC" w:rsidRDefault="003A7CDC"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7</w:t>
            </w:r>
          </w:p>
        </w:tc>
        <w:tc>
          <w:tcPr>
            <w:tcW w:w="1701" w:type="dxa"/>
            <w:tcBorders>
              <w:top w:val="nil"/>
              <w:left w:val="nil"/>
              <w:bottom w:val="single" w:sz="4" w:space="0" w:color="auto"/>
              <w:right w:val="single" w:sz="4" w:space="0" w:color="auto"/>
            </w:tcBorders>
            <w:shd w:val="clear" w:color="auto" w:fill="auto"/>
            <w:vAlign w:val="center"/>
            <w:hideMark/>
          </w:tcPr>
          <w:p w:rsidR="003A7CDC" w:rsidRPr="003A7CDC" w:rsidRDefault="003A7CDC"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8</w:t>
            </w:r>
          </w:p>
        </w:tc>
        <w:tc>
          <w:tcPr>
            <w:tcW w:w="1560" w:type="dxa"/>
            <w:tcBorders>
              <w:top w:val="nil"/>
              <w:left w:val="nil"/>
              <w:bottom w:val="single" w:sz="4" w:space="0" w:color="auto"/>
              <w:right w:val="single" w:sz="4" w:space="0" w:color="auto"/>
            </w:tcBorders>
            <w:shd w:val="clear" w:color="auto" w:fill="auto"/>
            <w:vAlign w:val="center"/>
            <w:hideMark/>
          </w:tcPr>
          <w:p w:rsidR="003A7CDC" w:rsidRPr="003A7CDC" w:rsidRDefault="003A7CDC"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9</w:t>
            </w:r>
          </w:p>
        </w:tc>
        <w:tc>
          <w:tcPr>
            <w:tcW w:w="1842" w:type="dxa"/>
            <w:tcBorders>
              <w:top w:val="nil"/>
              <w:left w:val="nil"/>
              <w:bottom w:val="single" w:sz="4" w:space="0" w:color="auto"/>
              <w:right w:val="single" w:sz="4" w:space="0" w:color="auto"/>
            </w:tcBorders>
            <w:shd w:val="clear" w:color="auto" w:fill="auto"/>
            <w:vAlign w:val="center"/>
            <w:hideMark/>
          </w:tcPr>
          <w:p w:rsidR="003A7CDC" w:rsidRPr="003A7CDC" w:rsidRDefault="003A7CDC"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10</w:t>
            </w:r>
          </w:p>
        </w:tc>
      </w:tr>
      <w:tr w:rsidR="003A7CDC" w:rsidRPr="003A7CDC" w:rsidTr="003A7CDC">
        <w:trPr>
          <w:trHeight w:val="315"/>
        </w:trPr>
        <w:tc>
          <w:tcPr>
            <w:tcW w:w="1953" w:type="dxa"/>
            <w:tcBorders>
              <w:top w:val="nil"/>
              <w:left w:val="single" w:sz="4" w:space="0" w:color="auto"/>
              <w:bottom w:val="single" w:sz="4" w:space="0" w:color="auto"/>
              <w:right w:val="single" w:sz="4" w:space="0" w:color="auto"/>
            </w:tcBorders>
            <w:shd w:val="clear" w:color="auto" w:fill="auto"/>
            <w:vAlign w:val="center"/>
            <w:hideMark/>
          </w:tcPr>
          <w:p w:rsidR="003A7CDC" w:rsidRPr="003A7CDC" w:rsidRDefault="003A7CDC"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 </w:t>
            </w:r>
          </w:p>
        </w:tc>
        <w:tc>
          <w:tcPr>
            <w:tcW w:w="14207" w:type="dxa"/>
            <w:gridSpan w:val="9"/>
            <w:tcBorders>
              <w:top w:val="single" w:sz="4" w:space="0" w:color="auto"/>
              <w:left w:val="nil"/>
              <w:bottom w:val="single" w:sz="4" w:space="0" w:color="auto"/>
              <w:right w:val="single" w:sz="4" w:space="0" w:color="auto"/>
            </w:tcBorders>
            <w:shd w:val="clear" w:color="auto" w:fill="auto"/>
            <w:vAlign w:val="center"/>
            <w:hideMark/>
          </w:tcPr>
          <w:p w:rsidR="003A7CDC" w:rsidRPr="003A7CDC" w:rsidRDefault="003A7CDC" w:rsidP="003A7CDC">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 </w:t>
            </w:r>
          </w:p>
        </w:tc>
      </w:tr>
      <w:tr w:rsidR="00437FA9" w:rsidRPr="00437FA9" w:rsidTr="00890886">
        <w:trPr>
          <w:trHeight w:val="315"/>
        </w:trPr>
        <w:tc>
          <w:tcPr>
            <w:tcW w:w="1953" w:type="dxa"/>
            <w:vMerge w:val="restart"/>
            <w:tcBorders>
              <w:top w:val="nil"/>
              <w:left w:val="single" w:sz="4" w:space="0" w:color="auto"/>
              <w:bottom w:val="single" w:sz="4" w:space="0" w:color="auto"/>
              <w:right w:val="single" w:sz="4" w:space="0" w:color="auto"/>
            </w:tcBorders>
            <w:shd w:val="clear" w:color="auto" w:fill="auto"/>
            <w:vAlign w:val="center"/>
            <w:hideMark/>
          </w:tcPr>
          <w:p w:rsidR="00437FA9" w:rsidRPr="003A7CDC" w:rsidRDefault="00437FA9" w:rsidP="00437FA9">
            <w:pPr>
              <w:spacing w:after="0" w:line="240" w:lineRule="auto"/>
              <w:jc w:val="center"/>
              <w:rPr>
                <w:rFonts w:ascii="Times New Roman" w:eastAsia="Times New Roman" w:hAnsi="Times New Roman" w:cs="Times New Roman"/>
                <w:sz w:val="20"/>
                <w:szCs w:val="20"/>
                <w:lang w:eastAsia="ru-RU"/>
              </w:rPr>
            </w:pPr>
            <w:r w:rsidRPr="003A7CDC">
              <w:rPr>
                <w:rFonts w:ascii="Times New Roman" w:eastAsia="Times New Roman" w:hAnsi="Times New Roman" w:cs="Times New Roman"/>
                <w:sz w:val="20"/>
                <w:szCs w:val="20"/>
                <w:lang w:eastAsia="ru-RU"/>
              </w:rPr>
              <w:t>Павильоны ожидания городского пассажирского транспорта</w:t>
            </w:r>
          </w:p>
        </w:tc>
        <w:tc>
          <w:tcPr>
            <w:tcW w:w="1657"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437FA9">
            <w:pPr>
              <w:spacing w:after="0" w:line="240" w:lineRule="auto"/>
              <w:jc w:val="center"/>
              <w:rPr>
                <w:rFonts w:ascii="Times New Roman" w:eastAsia="Times New Roman" w:hAnsi="Times New Roman" w:cs="Times New Roman"/>
                <w:sz w:val="20"/>
                <w:szCs w:val="20"/>
                <w:lang w:eastAsia="ru-RU"/>
              </w:rPr>
            </w:pPr>
            <w:r w:rsidRPr="00437FA9">
              <w:rPr>
                <w:rFonts w:ascii="Times New Roman" w:eastAsia="Times New Roman" w:hAnsi="Times New Roman" w:cs="Times New Roman"/>
                <w:sz w:val="20"/>
                <w:szCs w:val="20"/>
                <w:lang w:eastAsia="ru-RU"/>
              </w:rPr>
              <w:t>Стандарт</w:t>
            </w:r>
          </w:p>
        </w:tc>
        <w:tc>
          <w:tcPr>
            <w:tcW w:w="1217" w:type="dxa"/>
            <w:tcBorders>
              <w:top w:val="nil"/>
              <w:left w:val="nil"/>
              <w:bottom w:val="single" w:sz="4" w:space="0" w:color="auto"/>
              <w:right w:val="single" w:sz="4" w:space="0" w:color="auto"/>
            </w:tcBorders>
            <w:shd w:val="clear" w:color="auto" w:fill="auto"/>
            <w:vAlign w:val="center"/>
          </w:tcPr>
          <w:p w:rsidR="00437FA9" w:rsidRPr="00437FA9" w:rsidRDefault="00437FA9" w:rsidP="00437FA9">
            <w:pPr>
              <w:spacing w:after="0" w:line="240" w:lineRule="auto"/>
              <w:jc w:val="center"/>
              <w:rPr>
                <w:rFonts w:ascii="Times New Roman" w:eastAsia="Times New Roman" w:hAnsi="Times New Roman" w:cs="Times New Roman"/>
                <w:sz w:val="20"/>
                <w:szCs w:val="20"/>
                <w:lang w:eastAsia="ru-RU"/>
              </w:rPr>
            </w:pPr>
            <w:r w:rsidRPr="00437FA9">
              <w:rPr>
                <w:rFonts w:ascii="Times New Roman" w:eastAsia="Times New Roman" w:hAnsi="Times New Roman" w:cs="Times New Roman"/>
                <w:sz w:val="20"/>
                <w:szCs w:val="20"/>
                <w:lang w:eastAsia="ru-RU"/>
              </w:rPr>
              <w:t>24</w:t>
            </w:r>
          </w:p>
        </w:tc>
        <w:tc>
          <w:tcPr>
            <w:tcW w:w="1553"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458 000,00</w:t>
            </w:r>
          </w:p>
        </w:tc>
        <w:tc>
          <w:tcPr>
            <w:tcW w:w="1495"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475 000,00</w:t>
            </w:r>
          </w:p>
        </w:tc>
        <w:tc>
          <w:tcPr>
            <w:tcW w:w="1623"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493 000,00</w:t>
            </w:r>
          </w:p>
        </w:tc>
        <w:tc>
          <w:tcPr>
            <w:tcW w:w="1559" w:type="dxa"/>
            <w:tcBorders>
              <w:top w:val="nil"/>
              <w:left w:val="nil"/>
              <w:bottom w:val="single" w:sz="4" w:space="0" w:color="auto"/>
              <w:right w:val="single" w:sz="4" w:space="0" w:color="auto"/>
            </w:tcBorders>
            <w:shd w:val="clear" w:color="auto" w:fill="auto"/>
            <w:noWrap/>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475 333,33</w:t>
            </w:r>
          </w:p>
        </w:tc>
        <w:tc>
          <w:tcPr>
            <w:tcW w:w="1701" w:type="dxa"/>
            <w:tcBorders>
              <w:top w:val="nil"/>
              <w:left w:val="nil"/>
              <w:bottom w:val="single" w:sz="4" w:space="0" w:color="auto"/>
              <w:right w:val="single" w:sz="4" w:space="0" w:color="auto"/>
            </w:tcBorders>
            <w:shd w:val="clear" w:color="auto" w:fill="auto"/>
            <w:noWrap/>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17 502,38</w:t>
            </w:r>
          </w:p>
        </w:tc>
        <w:tc>
          <w:tcPr>
            <w:tcW w:w="1560" w:type="dxa"/>
            <w:tcBorders>
              <w:top w:val="nil"/>
              <w:left w:val="nil"/>
              <w:bottom w:val="single" w:sz="4" w:space="0" w:color="auto"/>
              <w:right w:val="single" w:sz="4" w:space="0" w:color="auto"/>
            </w:tcBorders>
            <w:shd w:val="clear" w:color="auto" w:fill="auto"/>
            <w:noWrap/>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3,68%</w:t>
            </w:r>
          </w:p>
        </w:tc>
        <w:tc>
          <w:tcPr>
            <w:tcW w:w="1842" w:type="dxa"/>
            <w:tcBorders>
              <w:top w:val="nil"/>
              <w:left w:val="nil"/>
              <w:bottom w:val="single" w:sz="4" w:space="0" w:color="auto"/>
              <w:right w:val="single" w:sz="4" w:space="0" w:color="auto"/>
            </w:tcBorders>
            <w:shd w:val="clear" w:color="auto" w:fill="auto"/>
            <w:noWrap/>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11 407 999,92</w:t>
            </w:r>
          </w:p>
        </w:tc>
      </w:tr>
      <w:tr w:rsidR="00437FA9" w:rsidRPr="00437FA9" w:rsidTr="00890886">
        <w:trPr>
          <w:trHeight w:val="630"/>
        </w:trPr>
        <w:tc>
          <w:tcPr>
            <w:tcW w:w="1953" w:type="dxa"/>
            <w:vMerge/>
            <w:tcBorders>
              <w:top w:val="nil"/>
              <w:left w:val="single" w:sz="4" w:space="0" w:color="auto"/>
              <w:bottom w:val="single" w:sz="4" w:space="0" w:color="auto"/>
              <w:right w:val="single" w:sz="4" w:space="0" w:color="auto"/>
            </w:tcBorders>
            <w:vAlign w:val="center"/>
            <w:hideMark/>
          </w:tcPr>
          <w:p w:rsidR="00437FA9" w:rsidRPr="003A7CDC" w:rsidRDefault="00437FA9" w:rsidP="00437FA9">
            <w:pPr>
              <w:spacing w:after="0" w:line="240" w:lineRule="auto"/>
              <w:rPr>
                <w:rFonts w:ascii="Times New Roman" w:eastAsia="Times New Roman" w:hAnsi="Times New Roman" w:cs="Times New Roman"/>
                <w:sz w:val="20"/>
                <w:szCs w:val="20"/>
                <w:lang w:eastAsia="ru-RU"/>
              </w:rPr>
            </w:pPr>
          </w:p>
        </w:tc>
        <w:tc>
          <w:tcPr>
            <w:tcW w:w="1657"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437FA9">
            <w:pPr>
              <w:spacing w:after="0" w:line="240" w:lineRule="auto"/>
              <w:jc w:val="center"/>
              <w:rPr>
                <w:rFonts w:ascii="Times New Roman" w:eastAsia="Times New Roman" w:hAnsi="Times New Roman" w:cs="Times New Roman"/>
                <w:sz w:val="20"/>
                <w:szCs w:val="20"/>
                <w:lang w:eastAsia="ru-RU"/>
              </w:rPr>
            </w:pPr>
            <w:r w:rsidRPr="00437FA9">
              <w:rPr>
                <w:rFonts w:ascii="Times New Roman" w:eastAsia="Times New Roman" w:hAnsi="Times New Roman" w:cs="Times New Roman"/>
                <w:sz w:val="20"/>
                <w:szCs w:val="20"/>
                <w:lang w:eastAsia="ru-RU"/>
              </w:rPr>
              <w:t>Стандарт-облегченный</w:t>
            </w:r>
          </w:p>
        </w:tc>
        <w:tc>
          <w:tcPr>
            <w:tcW w:w="1217" w:type="dxa"/>
            <w:tcBorders>
              <w:top w:val="nil"/>
              <w:left w:val="nil"/>
              <w:bottom w:val="single" w:sz="4" w:space="0" w:color="auto"/>
              <w:right w:val="single" w:sz="4" w:space="0" w:color="auto"/>
            </w:tcBorders>
            <w:shd w:val="clear" w:color="auto" w:fill="auto"/>
            <w:vAlign w:val="center"/>
          </w:tcPr>
          <w:p w:rsidR="00437FA9" w:rsidRPr="00437FA9" w:rsidRDefault="00437FA9" w:rsidP="00437FA9">
            <w:pPr>
              <w:spacing w:after="0" w:line="240" w:lineRule="auto"/>
              <w:jc w:val="center"/>
              <w:rPr>
                <w:rFonts w:ascii="Times New Roman" w:eastAsia="Times New Roman" w:hAnsi="Times New Roman" w:cs="Times New Roman"/>
                <w:sz w:val="20"/>
                <w:szCs w:val="20"/>
                <w:lang w:eastAsia="ru-RU"/>
              </w:rPr>
            </w:pPr>
            <w:r w:rsidRPr="00437FA9">
              <w:rPr>
                <w:rFonts w:ascii="Times New Roman" w:eastAsia="Times New Roman" w:hAnsi="Times New Roman" w:cs="Times New Roman"/>
                <w:sz w:val="20"/>
                <w:szCs w:val="20"/>
                <w:lang w:eastAsia="ru-RU"/>
              </w:rPr>
              <w:t>13</w:t>
            </w:r>
          </w:p>
        </w:tc>
        <w:tc>
          <w:tcPr>
            <w:tcW w:w="1553"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415 000,00</w:t>
            </w:r>
          </w:p>
        </w:tc>
        <w:tc>
          <w:tcPr>
            <w:tcW w:w="1495"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433 000,00</w:t>
            </w:r>
          </w:p>
        </w:tc>
        <w:tc>
          <w:tcPr>
            <w:tcW w:w="1623"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441 000,00</w:t>
            </w:r>
          </w:p>
        </w:tc>
        <w:tc>
          <w:tcPr>
            <w:tcW w:w="1559" w:type="dxa"/>
            <w:tcBorders>
              <w:top w:val="nil"/>
              <w:left w:val="nil"/>
              <w:bottom w:val="single" w:sz="4" w:space="0" w:color="auto"/>
              <w:right w:val="single" w:sz="4" w:space="0" w:color="auto"/>
            </w:tcBorders>
            <w:shd w:val="clear" w:color="auto" w:fill="auto"/>
            <w:noWrap/>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429 666,67</w:t>
            </w:r>
          </w:p>
        </w:tc>
        <w:tc>
          <w:tcPr>
            <w:tcW w:w="1701" w:type="dxa"/>
            <w:tcBorders>
              <w:top w:val="nil"/>
              <w:left w:val="nil"/>
              <w:bottom w:val="single" w:sz="4" w:space="0" w:color="auto"/>
              <w:right w:val="single" w:sz="4" w:space="0" w:color="auto"/>
            </w:tcBorders>
            <w:shd w:val="clear" w:color="auto" w:fill="auto"/>
            <w:noWrap/>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13 316,66</w:t>
            </w:r>
          </w:p>
        </w:tc>
        <w:tc>
          <w:tcPr>
            <w:tcW w:w="1560" w:type="dxa"/>
            <w:tcBorders>
              <w:top w:val="nil"/>
              <w:left w:val="nil"/>
              <w:bottom w:val="single" w:sz="4" w:space="0" w:color="auto"/>
              <w:right w:val="single" w:sz="4" w:space="0" w:color="auto"/>
            </w:tcBorders>
            <w:shd w:val="clear" w:color="auto" w:fill="auto"/>
            <w:noWrap/>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3,10%</w:t>
            </w:r>
          </w:p>
        </w:tc>
        <w:tc>
          <w:tcPr>
            <w:tcW w:w="1842" w:type="dxa"/>
            <w:tcBorders>
              <w:top w:val="nil"/>
              <w:left w:val="nil"/>
              <w:bottom w:val="single" w:sz="4" w:space="0" w:color="auto"/>
              <w:right w:val="single" w:sz="4" w:space="0" w:color="auto"/>
            </w:tcBorders>
            <w:shd w:val="clear" w:color="auto" w:fill="auto"/>
            <w:noWrap/>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5 585 666,71</w:t>
            </w:r>
          </w:p>
        </w:tc>
      </w:tr>
      <w:tr w:rsidR="00437FA9" w:rsidRPr="00437FA9" w:rsidTr="00890886">
        <w:trPr>
          <w:trHeight w:val="315"/>
        </w:trPr>
        <w:tc>
          <w:tcPr>
            <w:tcW w:w="1953" w:type="dxa"/>
            <w:vMerge/>
            <w:tcBorders>
              <w:top w:val="nil"/>
              <w:left w:val="single" w:sz="4" w:space="0" w:color="auto"/>
              <w:bottom w:val="single" w:sz="4" w:space="0" w:color="auto"/>
              <w:right w:val="single" w:sz="4" w:space="0" w:color="auto"/>
            </w:tcBorders>
            <w:vAlign w:val="center"/>
            <w:hideMark/>
          </w:tcPr>
          <w:p w:rsidR="00437FA9" w:rsidRPr="003A7CDC" w:rsidRDefault="00437FA9" w:rsidP="00437FA9">
            <w:pPr>
              <w:spacing w:after="0" w:line="240" w:lineRule="auto"/>
              <w:rPr>
                <w:rFonts w:ascii="Times New Roman" w:eastAsia="Times New Roman" w:hAnsi="Times New Roman" w:cs="Times New Roman"/>
                <w:sz w:val="20"/>
                <w:szCs w:val="20"/>
                <w:lang w:eastAsia="ru-RU"/>
              </w:rPr>
            </w:pPr>
          </w:p>
        </w:tc>
        <w:tc>
          <w:tcPr>
            <w:tcW w:w="1657"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437FA9">
            <w:pPr>
              <w:spacing w:after="0" w:line="240" w:lineRule="auto"/>
              <w:jc w:val="center"/>
              <w:rPr>
                <w:rFonts w:ascii="Times New Roman" w:eastAsia="Times New Roman" w:hAnsi="Times New Roman" w:cs="Times New Roman"/>
                <w:sz w:val="20"/>
                <w:szCs w:val="20"/>
                <w:lang w:eastAsia="ru-RU"/>
              </w:rPr>
            </w:pPr>
            <w:r w:rsidRPr="00437FA9">
              <w:rPr>
                <w:rFonts w:ascii="Times New Roman" w:eastAsia="Times New Roman" w:hAnsi="Times New Roman" w:cs="Times New Roman"/>
                <w:sz w:val="20"/>
                <w:szCs w:val="20"/>
                <w:lang w:eastAsia="ru-RU"/>
              </w:rPr>
              <w:t>Облегченный</w:t>
            </w:r>
          </w:p>
        </w:tc>
        <w:tc>
          <w:tcPr>
            <w:tcW w:w="1217" w:type="dxa"/>
            <w:tcBorders>
              <w:top w:val="nil"/>
              <w:left w:val="nil"/>
              <w:bottom w:val="single" w:sz="4" w:space="0" w:color="auto"/>
              <w:right w:val="single" w:sz="4" w:space="0" w:color="auto"/>
            </w:tcBorders>
            <w:shd w:val="clear" w:color="auto" w:fill="auto"/>
            <w:vAlign w:val="center"/>
          </w:tcPr>
          <w:p w:rsidR="00437FA9" w:rsidRPr="00437FA9" w:rsidRDefault="00437FA9" w:rsidP="00437FA9">
            <w:pPr>
              <w:spacing w:after="0" w:line="240" w:lineRule="auto"/>
              <w:jc w:val="center"/>
              <w:rPr>
                <w:rFonts w:ascii="Times New Roman" w:eastAsia="Times New Roman" w:hAnsi="Times New Roman" w:cs="Times New Roman"/>
                <w:sz w:val="20"/>
                <w:szCs w:val="20"/>
                <w:lang w:eastAsia="ru-RU"/>
              </w:rPr>
            </w:pPr>
            <w:r w:rsidRPr="00437FA9">
              <w:rPr>
                <w:rFonts w:ascii="Times New Roman" w:eastAsia="Times New Roman" w:hAnsi="Times New Roman" w:cs="Times New Roman"/>
                <w:sz w:val="20"/>
                <w:szCs w:val="20"/>
                <w:lang w:eastAsia="ru-RU"/>
              </w:rPr>
              <w:t>6</w:t>
            </w:r>
          </w:p>
        </w:tc>
        <w:tc>
          <w:tcPr>
            <w:tcW w:w="1553"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394 000,00</w:t>
            </w:r>
          </w:p>
        </w:tc>
        <w:tc>
          <w:tcPr>
            <w:tcW w:w="1495"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416 000,00</w:t>
            </w:r>
          </w:p>
        </w:tc>
        <w:tc>
          <w:tcPr>
            <w:tcW w:w="1623"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418 000,00</w:t>
            </w:r>
          </w:p>
        </w:tc>
        <w:tc>
          <w:tcPr>
            <w:tcW w:w="1559" w:type="dxa"/>
            <w:tcBorders>
              <w:top w:val="nil"/>
              <w:left w:val="nil"/>
              <w:bottom w:val="single" w:sz="4" w:space="0" w:color="auto"/>
              <w:right w:val="single" w:sz="4" w:space="0" w:color="auto"/>
            </w:tcBorders>
            <w:shd w:val="clear" w:color="auto" w:fill="auto"/>
            <w:noWrap/>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409 333,33</w:t>
            </w:r>
          </w:p>
        </w:tc>
        <w:tc>
          <w:tcPr>
            <w:tcW w:w="1701" w:type="dxa"/>
            <w:tcBorders>
              <w:top w:val="nil"/>
              <w:left w:val="nil"/>
              <w:bottom w:val="single" w:sz="4" w:space="0" w:color="auto"/>
              <w:right w:val="single" w:sz="4" w:space="0" w:color="auto"/>
            </w:tcBorders>
            <w:shd w:val="clear" w:color="auto" w:fill="auto"/>
            <w:noWrap/>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13 316,66</w:t>
            </w:r>
          </w:p>
        </w:tc>
        <w:tc>
          <w:tcPr>
            <w:tcW w:w="1560" w:type="dxa"/>
            <w:tcBorders>
              <w:top w:val="nil"/>
              <w:left w:val="nil"/>
              <w:bottom w:val="single" w:sz="4" w:space="0" w:color="auto"/>
              <w:right w:val="single" w:sz="4" w:space="0" w:color="auto"/>
            </w:tcBorders>
            <w:shd w:val="clear" w:color="auto" w:fill="auto"/>
            <w:noWrap/>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3,25%</w:t>
            </w:r>
          </w:p>
        </w:tc>
        <w:tc>
          <w:tcPr>
            <w:tcW w:w="1842" w:type="dxa"/>
            <w:tcBorders>
              <w:top w:val="nil"/>
              <w:left w:val="nil"/>
              <w:bottom w:val="single" w:sz="4" w:space="0" w:color="auto"/>
              <w:right w:val="single" w:sz="4" w:space="0" w:color="auto"/>
            </w:tcBorders>
            <w:shd w:val="clear" w:color="auto" w:fill="auto"/>
            <w:noWrap/>
            <w:vAlign w:val="center"/>
            <w:hideMark/>
          </w:tcPr>
          <w:p w:rsidR="00437FA9" w:rsidRPr="00437FA9" w:rsidRDefault="00437FA9" w:rsidP="00890886">
            <w:pPr>
              <w:spacing w:after="0"/>
              <w:jc w:val="center"/>
              <w:rPr>
                <w:rFonts w:ascii="Times New Roman" w:hAnsi="Times New Roman" w:cs="Times New Roman"/>
                <w:sz w:val="20"/>
                <w:szCs w:val="20"/>
              </w:rPr>
            </w:pPr>
            <w:r w:rsidRPr="00437FA9">
              <w:rPr>
                <w:rFonts w:ascii="Times New Roman" w:hAnsi="Times New Roman" w:cs="Times New Roman"/>
                <w:sz w:val="20"/>
                <w:szCs w:val="20"/>
              </w:rPr>
              <w:t>2 455 999,98</w:t>
            </w:r>
          </w:p>
        </w:tc>
      </w:tr>
      <w:tr w:rsidR="00437FA9" w:rsidRPr="00437FA9" w:rsidTr="00890886">
        <w:trPr>
          <w:trHeight w:val="630"/>
        </w:trPr>
        <w:tc>
          <w:tcPr>
            <w:tcW w:w="1953" w:type="dxa"/>
            <w:vMerge/>
            <w:tcBorders>
              <w:top w:val="nil"/>
              <w:left w:val="single" w:sz="4" w:space="0" w:color="auto"/>
              <w:bottom w:val="single" w:sz="4" w:space="0" w:color="auto"/>
              <w:right w:val="single" w:sz="4" w:space="0" w:color="auto"/>
            </w:tcBorders>
            <w:vAlign w:val="center"/>
            <w:hideMark/>
          </w:tcPr>
          <w:p w:rsidR="00437FA9" w:rsidRPr="003A7CDC" w:rsidRDefault="00437FA9" w:rsidP="00437FA9">
            <w:pPr>
              <w:spacing w:after="0" w:line="240" w:lineRule="auto"/>
              <w:rPr>
                <w:rFonts w:ascii="Times New Roman" w:eastAsia="Times New Roman" w:hAnsi="Times New Roman" w:cs="Times New Roman"/>
                <w:sz w:val="20"/>
                <w:szCs w:val="20"/>
                <w:lang w:eastAsia="ru-RU"/>
              </w:rPr>
            </w:pPr>
          </w:p>
        </w:tc>
        <w:tc>
          <w:tcPr>
            <w:tcW w:w="1657" w:type="dxa"/>
            <w:tcBorders>
              <w:top w:val="nil"/>
              <w:left w:val="nil"/>
              <w:bottom w:val="single" w:sz="4" w:space="0" w:color="auto"/>
              <w:right w:val="single" w:sz="4" w:space="0" w:color="auto"/>
            </w:tcBorders>
            <w:shd w:val="clear" w:color="auto" w:fill="auto"/>
            <w:noWrap/>
            <w:vAlign w:val="center"/>
            <w:hideMark/>
          </w:tcPr>
          <w:p w:rsidR="00437FA9" w:rsidRPr="00437FA9" w:rsidRDefault="00437FA9" w:rsidP="00437FA9">
            <w:pPr>
              <w:spacing w:after="0" w:line="240" w:lineRule="auto"/>
              <w:jc w:val="center"/>
              <w:rPr>
                <w:rFonts w:ascii="Times New Roman" w:eastAsia="Times New Roman" w:hAnsi="Times New Roman" w:cs="Times New Roman"/>
                <w:color w:val="000000"/>
                <w:sz w:val="20"/>
                <w:szCs w:val="20"/>
                <w:lang w:eastAsia="ru-RU"/>
              </w:rPr>
            </w:pPr>
            <w:r w:rsidRPr="00437FA9">
              <w:rPr>
                <w:rFonts w:ascii="Times New Roman" w:eastAsia="Times New Roman" w:hAnsi="Times New Roman" w:cs="Times New Roman"/>
                <w:color w:val="000000"/>
                <w:sz w:val="20"/>
                <w:szCs w:val="20"/>
                <w:lang w:eastAsia="ru-RU"/>
              </w:rPr>
              <w:t> </w:t>
            </w:r>
          </w:p>
        </w:tc>
        <w:tc>
          <w:tcPr>
            <w:tcW w:w="1217"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437FA9">
            <w:pPr>
              <w:spacing w:after="0" w:line="240" w:lineRule="auto"/>
              <w:jc w:val="center"/>
              <w:rPr>
                <w:rFonts w:ascii="Times New Roman" w:eastAsia="Times New Roman" w:hAnsi="Times New Roman" w:cs="Times New Roman"/>
                <w:b/>
                <w:bCs/>
                <w:sz w:val="20"/>
                <w:szCs w:val="20"/>
                <w:lang w:eastAsia="ru-RU"/>
              </w:rPr>
            </w:pPr>
            <w:r w:rsidRPr="00437FA9">
              <w:rPr>
                <w:rFonts w:ascii="Times New Roman" w:eastAsia="Times New Roman" w:hAnsi="Times New Roman" w:cs="Times New Roman"/>
                <w:b/>
                <w:bCs/>
                <w:sz w:val="20"/>
                <w:szCs w:val="20"/>
                <w:lang w:eastAsia="ru-RU"/>
              </w:rPr>
              <w:t>43</w:t>
            </w:r>
          </w:p>
        </w:tc>
        <w:tc>
          <w:tcPr>
            <w:tcW w:w="1553"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437FA9">
            <w:pPr>
              <w:spacing w:after="0" w:line="240" w:lineRule="auto"/>
              <w:jc w:val="right"/>
              <w:rPr>
                <w:rFonts w:ascii="Times New Roman" w:eastAsia="Times New Roman" w:hAnsi="Times New Roman" w:cs="Times New Roman"/>
                <w:b/>
                <w:bCs/>
                <w:sz w:val="20"/>
                <w:szCs w:val="20"/>
                <w:lang w:eastAsia="ru-RU"/>
              </w:rPr>
            </w:pPr>
            <w:r w:rsidRPr="00437FA9">
              <w:rPr>
                <w:rFonts w:ascii="Times New Roman" w:eastAsia="Times New Roman" w:hAnsi="Times New Roman" w:cs="Times New Roman"/>
                <w:b/>
                <w:bCs/>
                <w:sz w:val="20"/>
                <w:szCs w:val="20"/>
                <w:lang w:eastAsia="ru-RU"/>
              </w:rPr>
              <w:t> </w:t>
            </w:r>
          </w:p>
        </w:tc>
        <w:tc>
          <w:tcPr>
            <w:tcW w:w="1495"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437FA9">
            <w:pPr>
              <w:spacing w:after="0" w:line="240" w:lineRule="auto"/>
              <w:jc w:val="right"/>
              <w:rPr>
                <w:rFonts w:ascii="Times New Roman" w:eastAsia="Times New Roman" w:hAnsi="Times New Roman" w:cs="Times New Roman"/>
                <w:b/>
                <w:bCs/>
                <w:sz w:val="20"/>
                <w:szCs w:val="20"/>
                <w:lang w:eastAsia="ru-RU"/>
              </w:rPr>
            </w:pPr>
            <w:r w:rsidRPr="00437FA9">
              <w:rPr>
                <w:rFonts w:ascii="Times New Roman" w:eastAsia="Times New Roman" w:hAnsi="Times New Roman" w:cs="Times New Roman"/>
                <w:b/>
                <w:bCs/>
                <w:sz w:val="20"/>
                <w:szCs w:val="20"/>
                <w:lang w:eastAsia="ru-RU"/>
              </w:rPr>
              <w:t> </w:t>
            </w:r>
          </w:p>
        </w:tc>
        <w:tc>
          <w:tcPr>
            <w:tcW w:w="1623"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437FA9">
            <w:pPr>
              <w:spacing w:after="0" w:line="240" w:lineRule="auto"/>
              <w:jc w:val="right"/>
              <w:rPr>
                <w:rFonts w:ascii="Times New Roman" w:eastAsia="Times New Roman" w:hAnsi="Times New Roman" w:cs="Times New Roman"/>
                <w:b/>
                <w:bCs/>
                <w:sz w:val="20"/>
                <w:szCs w:val="20"/>
                <w:lang w:eastAsia="ru-RU"/>
              </w:rPr>
            </w:pPr>
            <w:r w:rsidRPr="00437FA9">
              <w:rPr>
                <w:rFonts w:ascii="Times New Roman" w:eastAsia="Times New Roman" w:hAnsi="Times New Roman" w:cs="Times New Roman"/>
                <w:b/>
                <w:bCs/>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437FA9">
            <w:pPr>
              <w:spacing w:after="0" w:line="240" w:lineRule="auto"/>
              <w:jc w:val="right"/>
              <w:rPr>
                <w:rFonts w:ascii="Times New Roman" w:eastAsia="Times New Roman" w:hAnsi="Times New Roman" w:cs="Times New Roman"/>
                <w:b/>
                <w:bCs/>
                <w:sz w:val="20"/>
                <w:szCs w:val="20"/>
                <w:lang w:eastAsia="ru-RU"/>
              </w:rPr>
            </w:pPr>
            <w:r w:rsidRPr="00437FA9">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437FA9">
            <w:pPr>
              <w:spacing w:after="0" w:line="240" w:lineRule="auto"/>
              <w:jc w:val="right"/>
              <w:rPr>
                <w:rFonts w:ascii="Times New Roman" w:eastAsia="Times New Roman" w:hAnsi="Times New Roman" w:cs="Times New Roman"/>
                <w:b/>
                <w:bCs/>
                <w:sz w:val="20"/>
                <w:szCs w:val="20"/>
                <w:lang w:eastAsia="ru-RU"/>
              </w:rPr>
            </w:pPr>
            <w:r w:rsidRPr="00437FA9">
              <w:rPr>
                <w:rFonts w:ascii="Times New Roman" w:eastAsia="Times New Roman" w:hAnsi="Times New Roman" w:cs="Times New Roman"/>
                <w:b/>
                <w:bCs/>
                <w:sz w:val="20"/>
                <w:szCs w:val="20"/>
                <w:lang w:eastAsia="ru-RU"/>
              </w:rPr>
              <w:t> </w:t>
            </w:r>
          </w:p>
        </w:tc>
        <w:tc>
          <w:tcPr>
            <w:tcW w:w="1560"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437FA9">
            <w:pPr>
              <w:spacing w:after="0" w:line="240" w:lineRule="auto"/>
              <w:jc w:val="right"/>
              <w:rPr>
                <w:rFonts w:ascii="Times New Roman" w:eastAsia="Times New Roman" w:hAnsi="Times New Roman" w:cs="Times New Roman"/>
                <w:b/>
                <w:bCs/>
                <w:sz w:val="20"/>
                <w:szCs w:val="20"/>
                <w:lang w:eastAsia="ru-RU"/>
              </w:rPr>
            </w:pPr>
            <w:r w:rsidRPr="00437FA9">
              <w:rPr>
                <w:rFonts w:ascii="Times New Roman" w:eastAsia="Times New Roman" w:hAnsi="Times New Roman" w:cs="Times New Roman"/>
                <w:b/>
                <w:bCs/>
                <w:sz w:val="20"/>
                <w:szCs w:val="20"/>
                <w:lang w:eastAsia="ru-RU"/>
              </w:rPr>
              <w:t xml:space="preserve">Итого </w:t>
            </w:r>
            <w:proofErr w:type="spellStart"/>
            <w:r w:rsidRPr="00437FA9">
              <w:rPr>
                <w:rFonts w:ascii="Times New Roman" w:eastAsia="Times New Roman" w:hAnsi="Times New Roman" w:cs="Times New Roman"/>
                <w:b/>
                <w:bCs/>
                <w:sz w:val="20"/>
                <w:szCs w:val="20"/>
                <w:lang w:eastAsia="ru-RU"/>
              </w:rPr>
              <w:t>НМЦК</w:t>
            </w:r>
            <w:proofErr w:type="spellEnd"/>
            <w:r w:rsidRPr="00437FA9">
              <w:rPr>
                <w:rFonts w:ascii="Times New Roman" w:eastAsia="Times New Roman" w:hAnsi="Times New Roman" w:cs="Times New Roman"/>
                <w:b/>
                <w:bCs/>
                <w:sz w:val="20"/>
                <w:szCs w:val="20"/>
                <w:lang w:eastAsia="ru-RU"/>
              </w:rPr>
              <w:t xml:space="preserve"> </w:t>
            </w:r>
            <w:proofErr w:type="spellStart"/>
            <w:proofErr w:type="gramStart"/>
            <w:r w:rsidRPr="00437FA9">
              <w:rPr>
                <w:rFonts w:ascii="Times New Roman" w:eastAsia="Times New Roman" w:hAnsi="Times New Roman" w:cs="Times New Roman"/>
                <w:b/>
                <w:bCs/>
                <w:sz w:val="20"/>
                <w:szCs w:val="20"/>
                <w:lang w:eastAsia="ru-RU"/>
              </w:rPr>
              <w:t>рын</w:t>
            </w:r>
            <w:proofErr w:type="spellEnd"/>
            <w:r w:rsidRPr="00437FA9">
              <w:rPr>
                <w:rFonts w:ascii="Times New Roman" w:eastAsia="Times New Roman" w:hAnsi="Times New Roman" w:cs="Times New Roman"/>
                <w:b/>
                <w:bCs/>
                <w:sz w:val="20"/>
                <w:szCs w:val="20"/>
                <w:lang w:eastAsia="ru-RU"/>
              </w:rPr>
              <w:t>.:</w:t>
            </w:r>
            <w:proofErr w:type="gramEnd"/>
          </w:p>
        </w:tc>
        <w:tc>
          <w:tcPr>
            <w:tcW w:w="1842" w:type="dxa"/>
            <w:tcBorders>
              <w:top w:val="nil"/>
              <w:left w:val="nil"/>
              <w:bottom w:val="single" w:sz="4" w:space="0" w:color="auto"/>
              <w:right w:val="single" w:sz="4" w:space="0" w:color="auto"/>
            </w:tcBorders>
            <w:shd w:val="clear" w:color="auto" w:fill="auto"/>
            <w:vAlign w:val="center"/>
            <w:hideMark/>
          </w:tcPr>
          <w:p w:rsidR="00437FA9" w:rsidRPr="00437FA9" w:rsidRDefault="00437FA9" w:rsidP="00437FA9">
            <w:pPr>
              <w:spacing w:line="240" w:lineRule="auto"/>
              <w:jc w:val="center"/>
              <w:rPr>
                <w:rFonts w:ascii="Times New Roman" w:hAnsi="Times New Roman" w:cs="Times New Roman"/>
                <w:b/>
                <w:bCs/>
                <w:sz w:val="20"/>
                <w:szCs w:val="20"/>
              </w:rPr>
            </w:pPr>
            <w:r w:rsidRPr="00437FA9">
              <w:rPr>
                <w:rFonts w:ascii="Times New Roman" w:hAnsi="Times New Roman" w:cs="Times New Roman"/>
                <w:b/>
                <w:bCs/>
                <w:sz w:val="20"/>
                <w:szCs w:val="20"/>
              </w:rPr>
              <w:t>19 449 666,61</w:t>
            </w:r>
          </w:p>
        </w:tc>
      </w:tr>
    </w:tbl>
    <w:p w:rsidR="00B67E05" w:rsidRDefault="00B67E05" w:rsidP="008927A5">
      <w:pPr>
        <w:spacing w:after="0" w:line="240" w:lineRule="auto"/>
        <w:ind w:firstLine="567"/>
        <w:jc w:val="both"/>
        <w:rPr>
          <w:rFonts w:ascii="Times New Roman" w:hAnsi="Times New Roman" w:cs="Times New Roman"/>
          <w:sz w:val="24"/>
          <w:szCs w:val="24"/>
        </w:rPr>
      </w:pPr>
    </w:p>
    <w:p w:rsidR="00D30A58" w:rsidRDefault="00D30A58" w:rsidP="008927A5">
      <w:pPr>
        <w:spacing w:after="0" w:line="240" w:lineRule="auto"/>
        <w:ind w:firstLine="567"/>
        <w:jc w:val="both"/>
        <w:rPr>
          <w:rFonts w:ascii="Times New Roman" w:hAnsi="Times New Roman" w:cs="Times New Roman"/>
          <w:sz w:val="24"/>
          <w:szCs w:val="24"/>
        </w:rPr>
      </w:pPr>
    </w:p>
    <w:p w:rsidR="00890886" w:rsidRDefault="00890886" w:rsidP="00890886">
      <w:pPr>
        <w:spacing w:after="0" w:line="240" w:lineRule="auto"/>
        <w:jc w:val="both"/>
        <w:rPr>
          <w:rFonts w:ascii="Times New Roman" w:hAnsi="Times New Roman" w:cs="Times New Roman"/>
          <w:sz w:val="24"/>
          <w:szCs w:val="24"/>
        </w:rPr>
      </w:pPr>
      <w:r w:rsidRPr="00D30A58">
        <w:rPr>
          <w:rFonts w:ascii="Times New Roman" w:hAnsi="Times New Roman" w:cs="Times New Roman"/>
          <w:sz w:val="24"/>
          <w:szCs w:val="24"/>
        </w:rPr>
        <w:t xml:space="preserve">Коэффициент вариации не превышает 33%. Совокупность значений, используемых в расчете </w:t>
      </w:r>
      <w:proofErr w:type="spellStart"/>
      <w:r w:rsidRPr="00D30A58">
        <w:rPr>
          <w:rFonts w:ascii="Times New Roman" w:hAnsi="Times New Roman" w:cs="Times New Roman"/>
          <w:sz w:val="24"/>
          <w:szCs w:val="24"/>
        </w:rPr>
        <w:t>НМЦК</w:t>
      </w:r>
      <w:proofErr w:type="spellEnd"/>
      <w:r w:rsidRPr="00D30A58">
        <w:rPr>
          <w:rFonts w:ascii="Times New Roman" w:hAnsi="Times New Roman" w:cs="Times New Roman"/>
          <w:sz w:val="24"/>
          <w:szCs w:val="24"/>
        </w:rPr>
        <w:t xml:space="preserve"> считается однородной.</w:t>
      </w:r>
    </w:p>
    <w:p w:rsidR="00890886" w:rsidRDefault="00890886" w:rsidP="00890886">
      <w:pPr>
        <w:spacing w:after="0" w:line="240" w:lineRule="auto"/>
        <w:ind w:firstLine="567"/>
        <w:jc w:val="both"/>
        <w:rPr>
          <w:rFonts w:ascii="Times New Roman" w:hAnsi="Times New Roman" w:cs="Times New Roman"/>
          <w:sz w:val="24"/>
          <w:szCs w:val="24"/>
        </w:rPr>
      </w:pPr>
    </w:p>
    <w:p w:rsidR="00890886" w:rsidRPr="002C403B" w:rsidRDefault="00890886" w:rsidP="00890886">
      <w:pPr>
        <w:shd w:val="clear" w:color="auto" w:fill="FFFFFF"/>
        <w:tabs>
          <w:tab w:val="left" w:pos="851"/>
        </w:tabs>
        <w:suppressAutoHyphens/>
        <w:spacing w:before="120" w:after="0" w:line="240" w:lineRule="auto"/>
        <w:jc w:val="both"/>
        <w:rPr>
          <w:rFonts w:ascii="Times New Roman" w:eastAsia="Times New Roman" w:hAnsi="Times New Roman" w:cs="Times New Roman"/>
          <w:sz w:val="24"/>
          <w:szCs w:val="24"/>
          <w:lang w:eastAsia="ru-RU"/>
        </w:rPr>
      </w:pPr>
      <w:r w:rsidRPr="002C403B">
        <w:rPr>
          <w:rFonts w:ascii="Times New Roman" w:eastAsia="Times New Roman" w:hAnsi="Times New Roman" w:cs="Times New Roman"/>
          <w:sz w:val="24"/>
          <w:szCs w:val="24"/>
          <w:lang w:eastAsia="ru-RU"/>
        </w:rPr>
        <w:t xml:space="preserve">Расчет начальной (максимальной) цены контракта (далее – </w:t>
      </w:r>
      <w:proofErr w:type="spellStart"/>
      <w:r w:rsidRPr="002C403B">
        <w:rPr>
          <w:rFonts w:ascii="Times New Roman" w:eastAsia="Times New Roman" w:hAnsi="Times New Roman" w:cs="Times New Roman"/>
          <w:sz w:val="24"/>
          <w:szCs w:val="24"/>
          <w:lang w:eastAsia="ru-RU"/>
        </w:rPr>
        <w:t>НМЦК</w:t>
      </w:r>
      <w:proofErr w:type="spellEnd"/>
      <w:r w:rsidRPr="002C403B">
        <w:rPr>
          <w:rFonts w:ascii="Times New Roman" w:eastAsia="Times New Roman" w:hAnsi="Times New Roman" w:cs="Times New Roman"/>
          <w:sz w:val="24"/>
          <w:szCs w:val="24"/>
          <w:lang w:eastAsia="ru-RU"/>
        </w:rPr>
        <w:t xml:space="preserve"> </w:t>
      </w:r>
      <w:proofErr w:type="spellStart"/>
      <w:r w:rsidRPr="002C403B">
        <w:rPr>
          <w:rFonts w:ascii="Times New Roman" w:eastAsia="Times New Roman" w:hAnsi="Times New Roman" w:cs="Times New Roman"/>
          <w:sz w:val="24"/>
          <w:szCs w:val="24"/>
          <w:lang w:eastAsia="ru-RU"/>
        </w:rPr>
        <w:t>рын</w:t>
      </w:r>
      <w:proofErr w:type="spellEnd"/>
      <w:r w:rsidRPr="002C403B">
        <w:rPr>
          <w:rFonts w:ascii="Times New Roman" w:eastAsia="Times New Roman" w:hAnsi="Times New Roman" w:cs="Times New Roman"/>
          <w:sz w:val="24"/>
          <w:szCs w:val="24"/>
          <w:lang w:eastAsia="ru-RU"/>
        </w:rPr>
        <w:t>.) осуществлен в соответствии с Методическими рекомендациями по формуле:</w:t>
      </w:r>
      <w:r w:rsidRPr="002C403B">
        <w:rPr>
          <w:rFonts w:ascii="Times New Roman" w:eastAsia="Times New Roman" w:hAnsi="Times New Roman" w:cs="Times New Roman"/>
          <w:noProof/>
          <w:position w:val="-24"/>
          <w:sz w:val="24"/>
          <w:szCs w:val="24"/>
          <w:lang w:eastAsia="ru-RU"/>
        </w:rPr>
        <w:drawing>
          <wp:inline distT="0" distB="0" distL="0" distR="0" wp14:anchorId="6F7D4055" wp14:editId="3319EF72">
            <wp:extent cx="1616075" cy="38290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1616075" cy="382905"/>
                    </a:xfrm>
                    <a:prstGeom prst="rect">
                      <a:avLst/>
                    </a:prstGeom>
                    <a:noFill/>
                    <a:ln>
                      <a:noFill/>
                    </a:ln>
                  </pic:spPr>
                </pic:pic>
              </a:graphicData>
            </a:graphic>
          </wp:inline>
        </w:drawing>
      </w:r>
      <w:r w:rsidRPr="002C403B">
        <w:rPr>
          <w:rFonts w:ascii="Times New Roman" w:eastAsia="Times New Roman" w:hAnsi="Times New Roman" w:cs="Times New Roman"/>
          <w:sz w:val="24"/>
          <w:szCs w:val="24"/>
          <w:lang w:eastAsia="ru-RU"/>
        </w:rPr>
        <w:t xml:space="preserve"> и представлен в Таблице </w:t>
      </w:r>
      <w:r>
        <w:rPr>
          <w:rFonts w:ascii="Times New Roman" w:eastAsia="Times New Roman" w:hAnsi="Times New Roman" w:cs="Times New Roman"/>
          <w:sz w:val="24"/>
          <w:szCs w:val="24"/>
          <w:lang w:eastAsia="ru-RU"/>
        </w:rPr>
        <w:t>1</w:t>
      </w:r>
      <w:r w:rsidRPr="002C403B">
        <w:rPr>
          <w:rFonts w:ascii="Times New Roman" w:eastAsia="Times New Roman" w:hAnsi="Times New Roman" w:cs="Times New Roman"/>
          <w:sz w:val="24"/>
          <w:szCs w:val="24"/>
          <w:lang w:eastAsia="ru-RU"/>
        </w:rPr>
        <w:t>, где:</w:t>
      </w:r>
    </w:p>
    <w:p w:rsidR="00890886" w:rsidRPr="002C403B" w:rsidRDefault="00890886" w:rsidP="0089088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2C403B">
        <w:rPr>
          <w:rFonts w:ascii="Times New Roman" w:eastAsia="Times New Roman" w:hAnsi="Times New Roman" w:cs="Times New Roman"/>
          <w:b/>
          <w:noProof/>
          <w:position w:val="-10"/>
          <w:sz w:val="24"/>
          <w:szCs w:val="24"/>
          <w:lang w:eastAsia="ru-RU"/>
        </w:rPr>
        <w:drawing>
          <wp:inline distT="0" distB="0" distL="0" distR="0" wp14:anchorId="0503B7EB" wp14:editId="7AB35B21">
            <wp:extent cx="808355" cy="266065"/>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808355" cy="266065"/>
                    </a:xfrm>
                    <a:prstGeom prst="rect">
                      <a:avLst/>
                    </a:prstGeom>
                    <a:noFill/>
                    <a:ln>
                      <a:noFill/>
                    </a:ln>
                  </pic:spPr>
                </pic:pic>
              </a:graphicData>
            </a:graphic>
          </wp:inline>
        </w:drawing>
      </w:r>
      <w:r w:rsidRPr="002C403B">
        <w:rPr>
          <w:rFonts w:ascii="Times New Roman" w:eastAsia="Times New Roman" w:hAnsi="Times New Roman" w:cs="Times New Roman"/>
          <w:sz w:val="24"/>
          <w:szCs w:val="24"/>
          <w:lang w:eastAsia="ru-RU"/>
        </w:rPr>
        <w:t xml:space="preserve"> - </w:t>
      </w:r>
      <w:proofErr w:type="spellStart"/>
      <w:r w:rsidRPr="002C403B">
        <w:rPr>
          <w:rFonts w:ascii="Times New Roman" w:eastAsia="Times New Roman" w:hAnsi="Times New Roman" w:cs="Times New Roman"/>
          <w:sz w:val="24"/>
          <w:szCs w:val="24"/>
          <w:lang w:eastAsia="ru-RU"/>
        </w:rPr>
        <w:t>НМЦК</w:t>
      </w:r>
      <w:proofErr w:type="spellEnd"/>
      <w:r w:rsidRPr="002C403B">
        <w:rPr>
          <w:rFonts w:ascii="Times New Roman" w:eastAsia="Times New Roman" w:hAnsi="Times New Roman" w:cs="Times New Roman"/>
          <w:sz w:val="24"/>
          <w:szCs w:val="24"/>
          <w:lang w:eastAsia="ru-RU"/>
        </w:rPr>
        <w:t>, определяемая методом сопоставимых рыночных цен (анализа рынка);</w:t>
      </w:r>
    </w:p>
    <w:p w:rsidR="00890886" w:rsidRPr="002C403B" w:rsidRDefault="00890886" w:rsidP="00890886">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roofErr w:type="gramStart"/>
      <w:r w:rsidRPr="002C403B">
        <w:rPr>
          <w:rFonts w:ascii="Times New Roman" w:eastAsia="Times New Roman" w:hAnsi="Times New Roman" w:cs="Times New Roman"/>
          <w:sz w:val="24"/>
          <w:szCs w:val="24"/>
          <w:lang w:eastAsia="ru-RU"/>
        </w:rPr>
        <w:t>v</w:t>
      </w:r>
      <w:proofErr w:type="gramEnd"/>
      <w:r w:rsidRPr="002C403B">
        <w:rPr>
          <w:rFonts w:ascii="Times New Roman" w:eastAsia="Times New Roman" w:hAnsi="Times New Roman" w:cs="Times New Roman"/>
          <w:sz w:val="24"/>
          <w:szCs w:val="24"/>
          <w:lang w:eastAsia="ru-RU"/>
        </w:rPr>
        <w:t xml:space="preserve"> - количество (объем) закупаемого Товара (работы, услуги);</w:t>
      </w:r>
    </w:p>
    <w:p w:rsidR="00890886" w:rsidRPr="002C403B" w:rsidRDefault="00890886" w:rsidP="00890886">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roofErr w:type="gramStart"/>
      <w:r w:rsidRPr="002C403B">
        <w:rPr>
          <w:rFonts w:ascii="Times New Roman" w:eastAsia="Times New Roman" w:hAnsi="Times New Roman" w:cs="Times New Roman"/>
          <w:sz w:val="24"/>
          <w:szCs w:val="24"/>
          <w:lang w:eastAsia="ru-RU"/>
        </w:rPr>
        <w:t>n</w:t>
      </w:r>
      <w:proofErr w:type="gramEnd"/>
      <w:r w:rsidRPr="002C403B">
        <w:rPr>
          <w:rFonts w:ascii="Times New Roman" w:eastAsia="Times New Roman" w:hAnsi="Times New Roman" w:cs="Times New Roman"/>
          <w:sz w:val="24"/>
          <w:szCs w:val="24"/>
          <w:lang w:eastAsia="ru-RU"/>
        </w:rPr>
        <w:t xml:space="preserve"> - количество значений, используемых в расчете;</w:t>
      </w:r>
    </w:p>
    <w:p w:rsidR="00890886" w:rsidRPr="002C403B" w:rsidRDefault="00890886" w:rsidP="0089088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2C403B">
        <w:rPr>
          <w:rFonts w:ascii="Times New Roman" w:eastAsia="Times New Roman" w:hAnsi="Times New Roman" w:cs="Times New Roman"/>
          <w:sz w:val="24"/>
          <w:szCs w:val="24"/>
          <w:lang w:eastAsia="ru-RU"/>
        </w:rPr>
        <w:t>i</w:t>
      </w:r>
      <w:proofErr w:type="gramEnd"/>
      <w:r w:rsidRPr="002C403B">
        <w:rPr>
          <w:rFonts w:ascii="Times New Roman" w:eastAsia="Times New Roman" w:hAnsi="Times New Roman" w:cs="Times New Roman"/>
          <w:sz w:val="24"/>
          <w:szCs w:val="24"/>
          <w:lang w:eastAsia="ru-RU"/>
        </w:rPr>
        <w:t xml:space="preserve"> - номер источника ценовой информации;</w:t>
      </w:r>
    </w:p>
    <w:p w:rsidR="00890886" w:rsidRPr="002C403B" w:rsidRDefault="00890886" w:rsidP="00890886">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roofErr w:type="spellStart"/>
      <w:r w:rsidRPr="002C403B">
        <w:rPr>
          <w:rFonts w:ascii="Times New Roman" w:eastAsia="Times New Roman" w:hAnsi="Times New Roman" w:cs="Times New Roman"/>
          <w:sz w:val="24"/>
          <w:szCs w:val="24"/>
          <w:lang w:eastAsia="ru-RU"/>
        </w:rPr>
        <w:t>Цi</w:t>
      </w:r>
      <w:proofErr w:type="spellEnd"/>
      <w:r w:rsidRPr="002C403B">
        <w:rPr>
          <w:rFonts w:ascii="Times New Roman" w:eastAsia="Times New Roman" w:hAnsi="Times New Roman" w:cs="Times New Roman"/>
          <w:sz w:val="24"/>
          <w:szCs w:val="24"/>
          <w:lang w:eastAsia="ru-RU"/>
        </w:rPr>
        <w:t xml:space="preserve"> - цена единицы Товара, работы, услуги, представленная в источнике с номером i</w:t>
      </w:r>
      <w:r w:rsidRPr="002C403B">
        <w:rPr>
          <w:rFonts w:ascii="Times New Roman" w:eastAsia="Times New Roman" w:hAnsi="Times New Roman" w:cs="Times New Roman"/>
          <w:sz w:val="20"/>
          <w:szCs w:val="20"/>
          <w:lang w:eastAsia="ru-RU"/>
        </w:rPr>
        <w:t>.</w:t>
      </w:r>
    </w:p>
    <w:p w:rsidR="00890886" w:rsidRPr="002C403B" w:rsidRDefault="00890886" w:rsidP="00890886">
      <w:pPr>
        <w:spacing w:after="0" w:line="240" w:lineRule="auto"/>
        <w:ind w:left="110" w:right="312"/>
        <w:jc w:val="center"/>
        <w:rPr>
          <w:rFonts w:ascii="Times New Roman" w:hAnsi="Times New Roman" w:cs="Times New Roman"/>
          <w:b/>
          <w:sz w:val="24"/>
          <w:szCs w:val="24"/>
        </w:rPr>
      </w:pPr>
    </w:p>
    <w:p w:rsidR="00503BB0" w:rsidRDefault="00503BB0" w:rsidP="008927A5">
      <w:pPr>
        <w:spacing w:after="0" w:line="240" w:lineRule="auto"/>
        <w:ind w:firstLine="567"/>
        <w:jc w:val="both"/>
        <w:rPr>
          <w:rFonts w:ascii="Times New Roman" w:hAnsi="Times New Roman" w:cs="Times New Roman"/>
          <w:sz w:val="24"/>
          <w:szCs w:val="24"/>
        </w:rPr>
        <w:sectPr w:rsidR="00503BB0" w:rsidSect="00890886">
          <w:pgSz w:w="16838" w:h="11906" w:orient="landscape"/>
          <w:pgMar w:top="1276" w:right="1134" w:bottom="850" w:left="1134" w:header="708" w:footer="708" w:gutter="0"/>
          <w:cols w:space="708"/>
          <w:docGrid w:linePitch="360"/>
        </w:sectPr>
      </w:pPr>
    </w:p>
    <w:p w:rsidR="00503BB0" w:rsidRPr="0069769E" w:rsidRDefault="00503BB0" w:rsidP="00503BB0">
      <w:pPr>
        <w:pStyle w:val="4"/>
        <w:spacing w:before="205"/>
        <w:ind w:right="103"/>
        <w:jc w:val="right"/>
        <w:rPr>
          <w:rFonts w:ascii="Times New Roman" w:hAnsi="Times New Roman" w:cs="Times New Roman"/>
          <w:b/>
          <w:i w:val="0"/>
          <w:color w:val="auto"/>
          <w:sz w:val="24"/>
          <w:szCs w:val="24"/>
        </w:rPr>
      </w:pPr>
      <w:r w:rsidRPr="0069769E">
        <w:rPr>
          <w:rFonts w:ascii="Times New Roman" w:hAnsi="Times New Roman" w:cs="Times New Roman"/>
          <w:b/>
          <w:i w:val="0"/>
          <w:color w:val="auto"/>
          <w:sz w:val="24"/>
          <w:szCs w:val="24"/>
        </w:rPr>
        <w:lastRenderedPageBreak/>
        <w:t>Приложение №</w:t>
      </w:r>
      <w:r>
        <w:rPr>
          <w:rFonts w:ascii="Times New Roman" w:hAnsi="Times New Roman" w:cs="Times New Roman"/>
          <w:b/>
          <w:i w:val="0"/>
          <w:color w:val="auto"/>
          <w:sz w:val="24"/>
          <w:szCs w:val="24"/>
        </w:rPr>
        <w:t>3</w:t>
      </w:r>
      <w:r w:rsidRPr="0069769E">
        <w:rPr>
          <w:rFonts w:ascii="Times New Roman" w:hAnsi="Times New Roman" w:cs="Times New Roman"/>
          <w:b/>
          <w:i w:val="0"/>
          <w:color w:val="auto"/>
          <w:sz w:val="24"/>
          <w:szCs w:val="24"/>
        </w:rPr>
        <w:t xml:space="preserve"> к Техническому заданию</w:t>
      </w:r>
    </w:p>
    <w:p w:rsidR="00503BB0" w:rsidRDefault="00503BB0" w:rsidP="00503BB0">
      <w:pPr>
        <w:pStyle w:val="af0"/>
        <w:rPr>
          <w:bCs/>
          <w:color w:val="000000"/>
          <w:sz w:val="24"/>
          <w:szCs w:val="24"/>
          <w:lang w:val="ru-RU" w:eastAsia="ru-RU"/>
        </w:rPr>
      </w:pPr>
    </w:p>
    <w:p w:rsidR="00503BB0" w:rsidRPr="00503BB0" w:rsidRDefault="00503BB0" w:rsidP="00503BB0">
      <w:pPr>
        <w:widowControl w:val="0"/>
        <w:tabs>
          <w:tab w:val="left" w:pos="897"/>
        </w:tabs>
        <w:autoSpaceDE w:val="0"/>
        <w:autoSpaceDN w:val="0"/>
        <w:spacing w:after="0" w:line="240" w:lineRule="auto"/>
        <w:ind w:firstLine="567"/>
        <w:jc w:val="both"/>
        <w:rPr>
          <w:rFonts w:ascii="Times New Roman" w:eastAsia="Times New Roman" w:hAnsi="Times New Roman" w:cs="Times New Roman"/>
          <w:b/>
          <w:sz w:val="24"/>
          <w:szCs w:val="24"/>
        </w:rPr>
      </w:pPr>
    </w:p>
    <w:p w:rsidR="00503BB0" w:rsidRPr="00503BB0" w:rsidRDefault="00503BB0" w:rsidP="00503BB0">
      <w:pPr>
        <w:widowControl w:val="0"/>
        <w:tabs>
          <w:tab w:val="left" w:pos="897"/>
        </w:tabs>
        <w:autoSpaceDE w:val="0"/>
        <w:autoSpaceDN w:val="0"/>
        <w:spacing w:after="0" w:line="240" w:lineRule="auto"/>
        <w:jc w:val="center"/>
        <w:rPr>
          <w:rFonts w:ascii="Times New Roman" w:eastAsia="Times New Roman" w:hAnsi="Times New Roman" w:cs="Times New Roman"/>
          <w:b/>
          <w:sz w:val="24"/>
          <w:szCs w:val="24"/>
        </w:rPr>
      </w:pPr>
      <w:r w:rsidRPr="00503BB0">
        <w:rPr>
          <w:rFonts w:ascii="Times New Roman" w:eastAsia="Times New Roman" w:hAnsi="Times New Roman" w:cs="Times New Roman"/>
          <w:b/>
          <w:sz w:val="24"/>
          <w:szCs w:val="24"/>
        </w:rPr>
        <w:t>«</w:t>
      </w:r>
      <w:r w:rsidRPr="00503BB0">
        <w:rPr>
          <w:rFonts w:ascii="Times New Roman" w:hAnsi="Times New Roman" w:cs="Times New Roman"/>
          <w:b/>
          <w:color w:val="000000"/>
          <w:sz w:val="24"/>
          <w:szCs w:val="24"/>
        </w:rPr>
        <w:t>Требования к значениям показателей (характеристик) поставляемого товара, позволяющие определить соответствие установленным заказчиком требованиям</w:t>
      </w:r>
      <w:r w:rsidRPr="00503BB0">
        <w:rPr>
          <w:rFonts w:ascii="Times New Roman" w:eastAsia="Times New Roman" w:hAnsi="Times New Roman" w:cs="Times New Roman"/>
          <w:b/>
          <w:sz w:val="24"/>
          <w:szCs w:val="24"/>
        </w:rPr>
        <w:t>».</w:t>
      </w:r>
    </w:p>
    <w:p w:rsidR="00503BB0" w:rsidRDefault="00503BB0" w:rsidP="00503BB0"/>
    <w:p w:rsidR="00503BB0" w:rsidRPr="00503BB0" w:rsidRDefault="00503BB0" w:rsidP="00503BB0">
      <w:pPr>
        <w:jc w:val="center"/>
        <w:rPr>
          <w:rFonts w:ascii="Times New Roman" w:hAnsi="Times New Roman" w:cs="Times New Roman"/>
          <w:i/>
        </w:rPr>
        <w:sectPr w:rsidR="00503BB0" w:rsidRPr="00503BB0" w:rsidSect="00503BB0">
          <w:pgSz w:w="11906" w:h="16838"/>
          <w:pgMar w:top="1134" w:right="1701" w:bottom="1134" w:left="850" w:header="708" w:footer="708" w:gutter="0"/>
          <w:cols w:space="708"/>
          <w:docGrid w:linePitch="360"/>
        </w:sectPr>
      </w:pPr>
      <w:r w:rsidRPr="00503BB0">
        <w:rPr>
          <w:rFonts w:ascii="Times New Roman" w:hAnsi="Times New Roman" w:cs="Times New Roman"/>
          <w:i/>
        </w:rPr>
        <w:t>(</w:t>
      </w:r>
      <w:proofErr w:type="gramStart"/>
      <w:r w:rsidRPr="00503BB0">
        <w:rPr>
          <w:rFonts w:ascii="Times New Roman" w:hAnsi="Times New Roman" w:cs="Times New Roman"/>
          <w:i/>
        </w:rPr>
        <w:t>публикуются</w:t>
      </w:r>
      <w:proofErr w:type="gramEnd"/>
      <w:r w:rsidRPr="00503BB0">
        <w:rPr>
          <w:rFonts w:ascii="Times New Roman" w:hAnsi="Times New Roman" w:cs="Times New Roman"/>
          <w:i/>
        </w:rPr>
        <w:t xml:space="preserve"> отдельным файлом)</w:t>
      </w:r>
    </w:p>
    <w:p w:rsidR="00C514DE" w:rsidRDefault="00C514DE" w:rsidP="00C514DE">
      <w:pPr>
        <w:pStyle w:val="4"/>
        <w:spacing w:before="205"/>
        <w:ind w:right="103"/>
        <w:jc w:val="right"/>
        <w:rPr>
          <w:rFonts w:ascii="Times New Roman" w:hAnsi="Times New Roman" w:cs="Times New Roman"/>
          <w:b/>
          <w:i w:val="0"/>
          <w:color w:val="auto"/>
          <w:sz w:val="24"/>
          <w:szCs w:val="24"/>
        </w:rPr>
      </w:pPr>
      <w:r w:rsidRPr="0069769E">
        <w:rPr>
          <w:rFonts w:ascii="Times New Roman" w:hAnsi="Times New Roman" w:cs="Times New Roman"/>
          <w:b/>
          <w:i w:val="0"/>
          <w:color w:val="auto"/>
          <w:sz w:val="24"/>
          <w:szCs w:val="24"/>
        </w:rPr>
        <w:lastRenderedPageBreak/>
        <w:t>Приложение №</w:t>
      </w:r>
      <w:r w:rsidR="008D70A1">
        <w:rPr>
          <w:rFonts w:ascii="Times New Roman" w:hAnsi="Times New Roman" w:cs="Times New Roman"/>
          <w:b/>
          <w:i w:val="0"/>
          <w:color w:val="auto"/>
          <w:sz w:val="24"/>
          <w:szCs w:val="24"/>
        </w:rPr>
        <w:t>4</w:t>
      </w:r>
      <w:r w:rsidRPr="0069769E">
        <w:rPr>
          <w:rFonts w:ascii="Times New Roman" w:hAnsi="Times New Roman" w:cs="Times New Roman"/>
          <w:b/>
          <w:i w:val="0"/>
          <w:color w:val="auto"/>
          <w:sz w:val="24"/>
          <w:szCs w:val="24"/>
        </w:rPr>
        <w:t xml:space="preserve"> к Техническому заданию</w:t>
      </w:r>
    </w:p>
    <w:p w:rsidR="00C514DE" w:rsidRDefault="00C514DE" w:rsidP="00C514DE"/>
    <w:p w:rsidR="00C514DE" w:rsidRPr="00A042EE" w:rsidRDefault="00C514DE" w:rsidP="00C514DE">
      <w:pPr>
        <w:spacing w:after="0" w:line="240" w:lineRule="auto"/>
        <w:ind w:firstLine="709"/>
        <w:jc w:val="center"/>
        <w:outlineLvl w:val="0"/>
        <w:rPr>
          <w:rFonts w:ascii="Times New Roman" w:hAnsi="Times New Roman"/>
          <w:b/>
          <w:bCs/>
          <w:sz w:val="24"/>
          <w:szCs w:val="24"/>
        </w:rPr>
      </w:pPr>
      <w:r w:rsidRPr="00A042EE">
        <w:rPr>
          <w:rFonts w:ascii="Times New Roman" w:hAnsi="Times New Roman"/>
          <w:b/>
          <w:bCs/>
          <w:sz w:val="24"/>
          <w:szCs w:val="24"/>
        </w:rPr>
        <w:t>Форма</w:t>
      </w:r>
    </w:p>
    <w:p w:rsidR="00C514DE" w:rsidRPr="00A042EE" w:rsidRDefault="00C514DE" w:rsidP="00C514DE">
      <w:pPr>
        <w:spacing w:after="0" w:line="240" w:lineRule="auto"/>
        <w:ind w:firstLine="709"/>
        <w:jc w:val="center"/>
        <w:outlineLvl w:val="0"/>
        <w:rPr>
          <w:rFonts w:ascii="Times New Roman" w:hAnsi="Times New Roman"/>
          <w:b/>
          <w:sz w:val="24"/>
          <w:szCs w:val="24"/>
        </w:rPr>
      </w:pPr>
      <w:r w:rsidRPr="00A042EE">
        <w:rPr>
          <w:rFonts w:ascii="Times New Roman" w:hAnsi="Times New Roman"/>
          <w:b/>
          <w:bCs/>
          <w:sz w:val="24"/>
          <w:szCs w:val="24"/>
        </w:rPr>
        <w:t>«</w:t>
      </w:r>
      <w:r w:rsidRPr="00A042EE">
        <w:rPr>
          <w:rFonts w:ascii="Times New Roman" w:hAnsi="Times New Roman"/>
          <w:b/>
          <w:sz w:val="24"/>
          <w:szCs w:val="24"/>
        </w:rPr>
        <w:t>СВЕДЕНИЯ О ФУНКЦИОНАЛЬНЫХ, ТЕХНИЧЕСКИХ И КАЧЕСТВЕННЫХ,</w:t>
      </w:r>
    </w:p>
    <w:p w:rsidR="00C514DE" w:rsidRPr="00A042EE" w:rsidRDefault="00C514DE" w:rsidP="00C514DE">
      <w:pPr>
        <w:spacing w:after="0" w:line="240" w:lineRule="auto"/>
        <w:ind w:firstLine="709"/>
        <w:jc w:val="center"/>
        <w:outlineLvl w:val="0"/>
        <w:rPr>
          <w:rFonts w:ascii="Times New Roman" w:hAnsi="Times New Roman"/>
          <w:b/>
          <w:bCs/>
          <w:sz w:val="24"/>
          <w:szCs w:val="24"/>
        </w:rPr>
      </w:pPr>
      <w:r w:rsidRPr="00A042EE">
        <w:rPr>
          <w:rFonts w:ascii="Times New Roman" w:hAnsi="Times New Roman"/>
          <w:b/>
          <w:sz w:val="24"/>
          <w:szCs w:val="24"/>
        </w:rPr>
        <w:t>ЭКСПЛУАТАЦИОННЫХ ХАРАКТЕРИСТИКАХ ОБЪЕКТА ЗАКУПКИ</w:t>
      </w:r>
      <w:r w:rsidRPr="00A042EE">
        <w:rPr>
          <w:rFonts w:ascii="Times New Roman" w:hAnsi="Times New Roman"/>
          <w:b/>
          <w:bCs/>
          <w:sz w:val="24"/>
          <w:szCs w:val="24"/>
        </w:rPr>
        <w:t>»</w:t>
      </w:r>
    </w:p>
    <w:p w:rsidR="00C514DE" w:rsidRPr="00A042EE" w:rsidRDefault="00C514DE" w:rsidP="00C514DE">
      <w:pPr>
        <w:spacing w:after="0" w:line="240" w:lineRule="auto"/>
        <w:ind w:firstLine="709"/>
        <w:jc w:val="center"/>
        <w:outlineLvl w:val="0"/>
        <w:rPr>
          <w:rFonts w:ascii="Times New Roman" w:hAnsi="Times New Roman"/>
          <w:i/>
          <w:sz w:val="24"/>
          <w:szCs w:val="24"/>
        </w:rPr>
      </w:pPr>
      <w:r w:rsidRPr="00A042EE">
        <w:rPr>
          <w:rFonts w:ascii="Times New Roman" w:hAnsi="Times New Roman"/>
          <w:bCs/>
          <w:i/>
          <w:sz w:val="24"/>
          <w:szCs w:val="24"/>
        </w:rPr>
        <w:t>(</w:t>
      </w:r>
      <w:proofErr w:type="gramStart"/>
      <w:r w:rsidRPr="00A042EE">
        <w:rPr>
          <w:rFonts w:ascii="Times New Roman" w:hAnsi="Times New Roman"/>
          <w:i/>
          <w:sz w:val="24"/>
          <w:szCs w:val="24"/>
        </w:rPr>
        <w:t>рекомендуемая</w:t>
      </w:r>
      <w:proofErr w:type="gramEnd"/>
      <w:r w:rsidRPr="00A042EE">
        <w:rPr>
          <w:rFonts w:ascii="Times New Roman" w:hAnsi="Times New Roman"/>
          <w:i/>
          <w:sz w:val="24"/>
          <w:szCs w:val="24"/>
        </w:rPr>
        <w:t xml:space="preserve"> участнику закупки, для предоставления в </w:t>
      </w:r>
      <w:r w:rsidRPr="00A042EE">
        <w:rPr>
          <w:rFonts w:ascii="Times New Roman" w:hAnsi="Times New Roman"/>
          <w:i/>
          <w:sz w:val="24"/>
          <w:szCs w:val="24"/>
          <w:lang w:val="en-US"/>
        </w:rPr>
        <w:t>I</w:t>
      </w:r>
      <w:r w:rsidRPr="00A042EE">
        <w:rPr>
          <w:rFonts w:ascii="Times New Roman" w:hAnsi="Times New Roman"/>
          <w:i/>
          <w:sz w:val="24"/>
          <w:szCs w:val="24"/>
        </w:rPr>
        <w:t xml:space="preserve"> части заявки на участие в аукционе</w:t>
      </w:r>
      <w:r w:rsidRPr="00A042EE">
        <w:rPr>
          <w:rFonts w:ascii="Times New Roman" w:hAnsi="Times New Roman"/>
          <w:i/>
          <w:sz w:val="24"/>
          <w:szCs w:val="24"/>
          <w:vertAlign w:val="superscript"/>
        </w:rPr>
        <w:footnoteReference w:id="1"/>
      </w:r>
      <w:r w:rsidRPr="00A042EE">
        <w:rPr>
          <w:rFonts w:ascii="Times New Roman" w:hAnsi="Times New Roman"/>
          <w:i/>
          <w:sz w:val="24"/>
          <w:szCs w:val="24"/>
        </w:rPr>
        <w:t>)</w:t>
      </w:r>
    </w:p>
    <w:p w:rsidR="00C514DE" w:rsidRPr="00A042EE" w:rsidRDefault="00C514DE" w:rsidP="00C514DE">
      <w:pPr>
        <w:autoSpaceDE w:val="0"/>
        <w:autoSpaceDN w:val="0"/>
        <w:adjustRightInd w:val="0"/>
        <w:spacing w:after="0" w:line="240" w:lineRule="auto"/>
        <w:outlineLvl w:val="1"/>
        <w:rPr>
          <w:rFonts w:ascii="Times New Roman" w:hAnsi="Times New Roman"/>
          <w:b/>
          <w:bCs/>
          <w:sz w:val="28"/>
          <w:szCs w:val="28"/>
        </w:rPr>
      </w:pPr>
    </w:p>
    <w:tbl>
      <w:tblPr>
        <w:tblW w:w="14413" w:type="dxa"/>
        <w:jc w:val="center"/>
        <w:tblLayout w:type="fixed"/>
        <w:tblCellMar>
          <w:top w:w="102" w:type="dxa"/>
          <w:left w:w="62" w:type="dxa"/>
          <w:bottom w:w="102" w:type="dxa"/>
          <w:right w:w="62" w:type="dxa"/>
        </w:tblCellMar>
        <w:tblLook w:val="0000" w:firstRow="0" w:lastRow="0" w:firstColumn="0" w:lastColumn="0" w:noHBand="0" w:noVBand="0"/>
      </w:tblPr>
      <w:tblGrid>
        <w:gridCol w:w="921"/>
        <w:gridCol w:w="2234"/>
        <w:gridCol w:w="1843"/>
        <w:gridCol w:w="2085"/>
        <w:gridCol w:w="1835"/>
        <w:gridCol w:w="2276"/>
        <w:gridCol w:w="3219"/>
      </w:tblGrid>
      <w:tr w:rsidR="00C514DE" w:rsidRPr="00AD7B21" w:rsidTr="006C7269">
        <w:trPr>
          <w:trHeight w:val="20"/>
          <w:jc w:val="center"/>
        </w:trPr>
        <w:tc>
          <w:tcPr>
            <w:tcW w:w="921"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after="0" w:line="240" w:lineRule="auto"/>
              <w:jc w:val="center"/>
              <w:rPr>
                <w:rFonts w:ascii="Times New Roman" w:hAnsi="Times New Roman"/>
                <w:color w:val="000000"/>
                <w:sz w:val="20"/>
                <w:szCs w:val="20"/>
              </w:rPr>
            </w:pPr>
            <w:r w:rsidRPr="00D339F1">
              <w:rPr>
                <w:rFonts w:ascii="Times New Roman" w:hAnsi="Times New Roman"/>
                <w:color w:val="000000"/>
                <w:sz w:val="20"/>
                <w:szCs w:val="20"/>
              </w:rPr>
              <w:t>№ п/п</w:t>
            </w:r>
          </w:p>
        </w:tc>
        <w:tc>
          <w:tcPr>
            <w:tcW w:w="2234"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after="0" w:line="240" w:lineRule="auto"/>
              <w:jc w:val="center"/>
              <w:rPr>
                <w:rFonts w:ascii="Times New Roman" w:hAnsi="Times New Roman"/>
                <w:color w:val="000000"/>
                <w:sz w:val="20"/>
                <w:szCs w:val="20"/>
              </w:rPr>
            </w:pPr>
            <w:r w:rsidRPr="00D339F1">
              <w:rPr>
                <w:rFonts w:ascii="Times New Roman" w:hAnsi="Times New Roman"/>
                <w:color w:val="000000"/>
                <w:sz w:val="20"/>
                <w:szCs w:val="20"/>
              </w:rPr>
              <w:t>Наименование товара</w:t>
            </w:r>
          </w:p>
        </w:tc>
        <w:tc>
          <w:tcPr>
            <w:tcW w:w="1843"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after="0" w:line="240" w:lineRule="auto"/>
              <w:jc w:val="center"/>
              <w:rPr>
                <w:rFonts w:ascii="Times New Roman" w:hAnsi="Times New Roman"/>
                <w:color w:val="000000"/>
                <w:sz w:val="20"/>
                <w:szCs w:val="20"/>
              </w:rPr>
            </w:pPr>
            <w:r w:rsidRPr="00D339F1">
              <w:rPr>
                <w:rFonts w:ascii="Times New Roman" w:hAnsi="Times New Roman"/>
                <w:color w:val="000000"/>
                <w:sz w:val="20"/>
                <w:szCs w:val="20"/>
              </w:rPr>
              <w:t xml:space="preserve">Товарный знак </w:t>
            </w:r>
            <w:r w:rsidRPr="00D339F1">
              <w:rPr>
                <w:rFonts w:ascii="Times New Roman" w:hAnsi="Times New Roman"/>
                <w:sz w:val="20"/>
                <w:szCs w:val="20"/>
              </w:rPr>
              <w:t>(при наличии).</w:t>
            </w:r>
          </w:p>
        </w:tc>
        <w:tc>
          <w:tcPr>
            <w:tcW w:w="2085"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after="0" w:line="240" w:lineRule="auto"/>
              <w:jc w:val="center"/>
              <w:rPr>
                <w:rFonts w:ascii="Times New Roman" w:hAnsi="Times New Roman"/>
                <w:color w:val="000000"/>
                <w:sz w:val="20"/>
                <w:szCs w:val="20"/>
              </w:rPr>
            </w:pPr>
            <w:r w:rsidRPr="00D339F1">
              <w:rPr>
                <w:rFonts w:ascii="Times New Roman" w:hAnsi="Times New Roman"/>
                <w:color w:val="000000"/>
                <w:sz w:val="20"/>
                <w:szCs w:val="20"/>
              </w:rPr>
              <w:t>№ показателя</w:t>
            </w:r>
          </w:p>
        </w:tc>
        <w:tc>
          <w:tcPr>
            <w:tcW w:w="1835"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after="0" w:line="240" w:lineRule="auto"/>
              <w:jc w:val="center"/>
              <w:rPr>
                <w:rFonts w:ascii="Times New Roman" w:hAnsi="Times New Roman"/>
                <w:color w:val="000000"/>
                <w:sz w:val="20"/>
                <w:szCs w:val="20"/>
              </w:rPr>
            </w:pPr>
            <w:r w:rsidRPr="00D339F1">
              <w:rPr>
                <w:rFonts w:ascii="Times New Roman" w:hAnsi="Times New Roman"/>
                <w:color w:val="000000"/>
                <w:sz w:val="20"/>
                <w:szCs w:val="20"/>
              </w:rPr>
              <w:t>Показатель товара</w:t>
            </w:r>
          </w:p>
        </w:tc>
        <w:tc>
          <w:tcPr>
            <w:tcW w:w="2276"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after="0" w:line="240" w:lineRule="auto"/>
              <w:jc w:val="center"/>
              <w:rPr>
                <w:rFonts w:ascii="Times New Roman" w:hAnsi="Times New Roman"/>
                <w:color w:val="000000"/>
                <w:sz w:val="20"/>
                <w:szCs w:val="20"/>
              </w:rPr>
            </w:pPr>
            <w:r w:rsidRPr="00D339F1">
              <w:rPr>
                <w:rFonts w:ascii="Times New Roman" w:hAnsi="Times New Roman"/>
                <w:color w:val="000000"/>
                <w:sz w:val="20"/>
                <w:szCs w:val="20"/>
              </w:rPr>
              <w:t>Значения показателей товара, предлагаемого участником</w:t>
            </w:r>
          </w:p>
        </w:tc>
        <w:tc>
          <w:tcPr>
            <w:tcW w:w="3219" w:type="dxa"/>
            <w:tcBorders>
              <w:top w:val="single" w:sz="4" w:space="0" w:color="auto"/>
              <w:left w:val="single" w:sz="4" w:space="0" w:color="auto"/>
              <w:bottom w:val="single" w:sz="4" w:space="0" w:color="auto"/>
              <w:right w:val="single" w:sz="4" w:space="0" w:color="auto"/>
            </w:tcBorders>
          </w:tcPr>
          <w:p w:rsidR="00C514DE" w:rsidRPr="00D339F1" w:rsidRDefault="00C514DE" w:rsidP="006C7269">
            <w:pPr>
              <w:autoSpaceDE w:val="0"/>
              <w:autoSpaceDN w:val="0"/>
              <w:adjustRightInd w:val="0"/>
              <w:spacing w:after="0" w:line="240" w:lineRule="auto"/>
              <w:jc w:val="center"/>
              <w:rPr>
                <w:rFonts w:ascii="Times New Roman" w:hAnsi="Times New Roman"/>
                <w:color w:val="000000"/>
                <w:sz w:val="20"/>
                <w:szCs w:val="20"/>
              </w:rPr>
            </w:pPr>
            <w:r w:rsidRPr="00D339F1">
              <w:rPr>
                <w:rFonts w:ascii="Times New Roman" w:hAnsi="Times New Roman"/>
                <w:sz w:val="20"/>
                <w:szCs w:val="20"/>
              </w:rPr>
              <w:t>Наименование страны происхождения товара</w:t>
            </w:r>
          </w:p>
        </w:tc>
      </w:tr>
      <w:tr w:rsidR="00C514DE" w:rsidRPr="00AD7B21" w:rsidTr="006C7269">
        <w:trPr>
          <w:trHeight w:val="399"/>
          <w:jc w:val="center"/>
        </w:trPr>
        <w:tc>
          <w:tcPr>
            <w:tcW w:w="921"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r w:rsidRPr="00D339F1">
              <w:rPr>
                <w:rFonts w:ascii="Times New Roman" w:hAnsi="Times New Roman"/>
                <w:color w:val="000000"/>
              </w:rPr>
              <w:t>1</w:t>
            </w:r>
          </w:p>
        </w:tc>
        <w:tc>
          <w:tcPr>
            <w:tcW w:w="2234"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r w:rsidRPr="00D339F1">
              <w:rPr>
                <w:rFonts w:ascii="Times New Roman" w:hAnsi="Times New Roman"/>
                <w:color w:val="000000"/>
              </w:rPr>
              <w:t>2</w:t>
            </w:r>
          </w:p>
        </w:tc>
        <w:tc>
          <w:tcPr>
            <w:tcW w:w="1843"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r w:rsidRPr="00D339F1">
              <w:rPr>
                <w:rFonts w:ascii="Times New Roman" w:hAnsi="Times New Roman"/>
                <w:color w:val="000000"/>
              </w:rPr>
              <w:t>3</w:t>
            </w:r>
          </w:p>
        </w:tc>
        <w:tc>
          <w:tcPr>
            <w:tcW w:w="2085"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r w:rsidRPr="00D339F1">
              <w:rPr>
                <w:rFonts w:ascii="Times New Roman" w:hAnsi="Times New Roman"/>
                <w:color w:val="000000"/>
              </w:rPr>
              <w:t>4</w:t>
            </w:r>
          </w:p>
        </w:tc>
        <w:tc>
          <w:tcPr>
            <w:tcW w:w="1835"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r w:rsidRPr="00D339F1">
              <w:rPr>
                <w:rFonts w:ascii="Times New Roman" w:hAnsi="Times New Roman"/>
                <w:color w:val="000000"/>
              </w:rPr>
              <w:t>5</w:t>
            </w:r>
          </w:p>
        </w:tc>
        <w:tc>
          <w:tcPr>
            <w:tcW w:w="2276"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r w:rsidRPr="00D339F1">
              <w:rPr>
                <w:rFonts w:ascii="Times New Roman" w:hAnsi="Times New Roman"/>
                <w:color w:val="000000"/>
              </w:rPr>
              <w:t>6</w:t>
            </w:r>
          </w:p>
        </w:tc>
        <w:tc>
          <w:tcPr>
            <w:tcW w:w="3219"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r w:rsidRPr="00D339F1">
              <w:rPr>
                <w:rFonts w:ascii="Times New Roman" w:hAnsi="Times New Roman"/>
                <w:color w:val="000000"/>
              </w:rPr>
              <w:t>7</w:t>
            </w:r>
          </w:p>
        </w:tc>
      </w:tr>
      <w:tr w:rsidR="00C514DE" w:rsidRPr="00AD7B21" w:rsidTr="006C7269">
        <w:trPr>
          <w:trHeight w:val="20"/>
          <w:jc w:val="center"/>
        </w:trPr>
        <w:tc>
          <w:tcPr>
            <w:tcW w:w="921" w:type="dxa"/>
            <w:vMerge w:val="restart"/>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r w:rsidRPr="00D339F1">
              <w:rPr>
                <w:rFonts w:ascii="Times New Roman" w:hAnsi="Times New Roman"/>
                <w:color w:val="000000"/>
              </w:rPr>
              <w:t>1.</w:t>
            </w:r>
          </w:p>
        </w:tc>
        <w:tc>
          <w:tcPr>
            <w:tcW w:w="2234" w:type="dxa"/>
            <w:vMerge w:val="restart"/>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c>
          <w:tcPr>
            <w:tcW w:w="1843" w:type="dxa"/>
            <w:vMerge w:val="restart"/>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c>
          <w:tcPr>
            <w:tcW w:w="2085"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r w:rsidRPr="00D339F1">
              <w:rPr>
                <w:rFonts w:ascii="Times New Roman" w:hAnsi="Times New Roman"/>
                <w:color w:val="000000"/>
              </w:rPr>
              <w:t>1</w:t>
            </w:r>
          </w:p>
        </w:tc>
        <w:tc>
          <w:tcPr>
            <w:tcW w:w="1835"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c>
          <w:tcPr>
            <w:tcW w:w="2276"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c>
          <w:tcPr>
            <w:tcW w:w="3219"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r>
      <w:tr w:rsidR="00C514DE" w:rsidRPr="00AD7B21" w:rsidTr="006C7269">
        <w:trPr>
          <w:trHeight w:val="20"/>
          <w:jc w:val="center"/>
        </w:trPr>
        <w:tc>
          <w:tcPr>
            <w:tcW w:w="921" w:type="dxa"/>
            <w:vMerge/>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ind w:firstLine="540"/>
              <w:jc w:val="both"/>
              <w:rPr>
                <w:rFonts w:ascii="Times New Roman" w:hAnsi="Times New Roman"/>
                <w:color w:val="000000"/>
              </w:rPr>
            </w:pPr>
          </w:p>
        </w:tc>
        <w:tc>
          <w:tcPr>
            <w:tcW w:w="2234" w:type="dxa"/>
            <w:vMerge/>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ind w:firstLine="540"/>
              <w:jc w:val="both"/>
              <w:rPr>
                <w:rFonts w:ascii="Times New Roman" w:hAnsi="Times New Roman"/>
                <w:color w:val="000000"/>
              </w:rPr>
            </w:pPr>
          </w:p>
        </w:tc>
        <w:tc>
          <w:tcPr>
            <w:tcW w:w="1843" w:type="dxa"/>
            <w:vMerge/>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ind w:firstLine="540"/>
              <w:jc w:val="both"/>
              <w:rPr>
                <w:rFonts w:ascii="Times New Roman" w:hAnsi="Times New Roman"/>
                <w:color w:val="000000"/>
              </w:rPr>
            </w:pPr>
          </w:p>
        </w:tc>
        <w:tc>
          <w:tcPr>
            <w:tcW w:w="2085"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r w:rsidRPr="00D339F1">
              <w:rPr>
                <w:rFonts w:ascii="Times New Roman" w:hAnsi="Times New Roman"/>
                <w:color w:val="000000"/>
              </w:rPr>
              <w:t>2</w:t>
            </w:r>
          </w:p>
        </w:tc>
        <w:tc>
          <w:tcPr>
            <w:tcW w:w="1835"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c>
          <w:tcPr>
            <w:tcW w:w="2276"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c>
          <w:tcPr>
            <w:tcW w:w="3219"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r>
      <w:tr w:rsidR="00C514DE" w:rsidRPr="00AD7B21" w:rsidTr="006C7269">
        <w:trPr>
          <w:trHeight w:val="20"/>
          <w:jc w:val="center"/>
        </w:trPr>
        <w:tc>
          <w:tcPr>
            <w:tcW w:w="921" w:type="dxa"/>
            <w:vMerge/>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ind w:firstLine="540"/>
              <w:jc w:val="both"/>
              <w:rPr>
                <w:rFonts w:ascii="Times New Roman" w:hAnsi="Times New Roman"/>
                <w:color w:val="000000"/>
              </w:rPr>
            </w:pPr>
          </w:p>
        </w:tc>
        <w:tc>
          <w:tcPr>
            <w:tcW w:w="2234" w:type="dxa"/>
            <w:vMerge/>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ind w:firstLine="540"/>
              <w:jc w:val="both"/>
              <w:rPr>
                <w:rFonts w:ascii="Times New Roman" w:hAnsi="Times New Roman"/>
                <w:color w:val="000000"/>
              </w:rPr>
            </w:pPr>
          </w:p>
        </w:tc>
        <w:tc>
          <w:tcPr>
            <w:tcW w:w="1843" w:type="dxa"/>
            <w:vMerge/>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ind w:firstLine="540"/>
              <w:jc w:val="both"/>
              <w:rPr>
                <w:rFonts w:ascii="Times New Roman" w:hAnsi="Times New Roman"/>
                <w:color w:val="000000"/>
              </w:rPr>
            </w:pPr>
          </w:p>
        </w:tc>
        <w:tc>
          <w:tcPr>
            <w:tcW w:w="2085"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r w:rsidRPr="00D339F1">
              <w:rPr>
                <w:rFonts w:ascii="Times New Roman" w:hAnsi="Times New Roman"/>
                <w:color w:val="000000"/>
              </w:rPr>
              <w:t>3</w:t>
            </w:r>
          </w:p>
        </w:tc>
        <w:tc>
          <w:tcPr>
            <w:tcW w:w="1835"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c>
          <w:tcPr>
            <w:tcW w:w="2276"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c>
          <w:tcPr>
            <w:tcW w:w="3219"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r>
      <w:tr w:rsidR="00C514DE" w:rsidRPr="00AD7B21" w:rsidTr="006C7269">
        <w:trPr>
          <w:trHeight w:val="20"/>
          <w:jc w:val="center"/>
        </w:trPr>
        <w:tc>
          <w:tcPr>
            <w:tcW w:w="921" w:type="dxa"/>
            <w:vMerge/>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ind w:firstLine="540"/>
              <w:jc w:val="both"/>
              <w:rPr>
                <w:rFonts w:ascii="Times New Roman" w:hAnsi="Times New Roman"/>
                <w:color w:val="000000"/>
              </w:rPr>
            </w:pPr>
          </w:p>
        </w:tc>
        <w:tc>
          <w:tcPr>
            <w:tcW w:w="2234" w:type="dxa"/>
            <w:vMerge/>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ind w:firstLine="540"/>
              <w:jc w:val="both"/>
              <w:rPr>
                <w:rFonts w:ascii="Times New Roman" w:hAnsi="Times New Roman"/>
                <w:color w:val="000000"/>
              </w:rPr>
            </w:pPr>
          </w:p>
        </w:tc>
        <w:tc>
          <w:tcPr>
            <w:tcW w:w="1843" w:type="dxa"/>
            <w:vMerge/>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ind w:firstLine="540"/>
              <w:jc w:val="both"/>
              <w:rPr>
                <w:rFonts w:ascii="Times New Roman" w:hAnsi="Times New Roman"/>
                <w:color w:val="000000"/>
              </w:rPr>
            </w:pPr>
          </w:p>
        </w:tc>
        <w:tc>
          <w:tcPr>
            <w:tcW w:w="2085"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r w:rsidRPr="00D339F1">
              <w:rPr>
                <w:rFonts w:ascii="Times New Roman" w:hAnsi="Times New Roman"/>
                <w:color w:val="000000"/>
              </w:rPr>
              <w:t>4</w:t>
            </w:r>
          </w:p>
        </w:tc>
        <w:tc>
          <w:tcPr>
            <w:tcW w:w="1835"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c>
          <w:tcPr>
            <w:tcW w:w="2276"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c>
          <w:tcPr>
            <w:tcW w:w="3219"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r>
      <w:tr w:rsidR="00C514DE" w:rsidRPr="00AD7B21" w:rsidTr="006C7269">
        <w:trPr>
          <w:trHeight w:val="20"/>
          <w:jc w:val="center"/>
        </w:trPr>
        <w:tc>
          <w:tcPr>
            <w:tcW w:w="921" w:type="dxa"/>
            <w:vMerge/>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ind w:firstLine="540"/>
              <w:jc w:val="both"/>
              <w:rPr>
                <w:rFonts w:ascii="Times New Roman" w:hAnsi="Times New Roman"/>
                <w:color w:val="000000"/>
              </w:rPr>
            </w:pPr>
          </w:p>
        </w:tc>
        <w:tc>
          <w:tcPr>
            <w:tcW w:w="2234" w:type="dxa"/>
            <w:vMerge/>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ind w:firstLine="540"/>
              <w:jc w:val="both"/>
              <w:rPr>
                <w:rFonts w:ascii="Times New Roman" w:hAnsi="Times New Roman"/>
                <w:color w:val="000000"/>
              </w:rPr>
            </w:pPr>
          </w:p>
        </w:tc>
        <w:tc>
          <w:tcPr>
            <w:tcW w:w="1843" w:type="dxa"/>
            <w:vMerge/>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ind w:firstLine="540"/>
              <w:jc w:val="both"/>
              <w:rPr>
                <w:rFonts w:ascii="Times New Roman" w:hAnsi="Times New Roman"/>
                <w:color w:val="000000"/>
              </w:rPr>
            </w:pPr>
          </w:p>
        </w:tc>
        <w:tc>
          <w:tcPr>
            <w:tcW w:w="2085"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r w:rsidRPr="00D339F1">
              <w:rPr>
                <w:rFonts w:ascii="Times New Roman" w:hAnsi="Times New Roman"/>
                <w:color w:val="000000"/>
              </w:rPr>
              <w:t>5</w:t>
            </w:r>
          </w:p>
        </w:tc>
        <w:tc>
          <w:tcPr>
            <w:tcW w:w="1835"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c>
          <w:tcPr>
            <w:tcW w:w="2276"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c>
          <w:tcPr>
            <w:tcW w:w="3219" w:type="dxa"/>
            <w:tcBorders>
              <w:top w:val="single" w:sz="4" w:space="0" w:color="auto"/>
              <w:left w:val="single" w:sz="4" w:space="0" w:color="auto"/>
              <w:bottom w:val="single" w:sz="4" w:space="0" w:color="auto"/>
              <w:right w:val="single" w:sz="4" w:space="0" w:color="auto"/>
            </w:tcBorders>
          </w:tcPr>
          <w:p w:rsidR="00C514DE" w:rsidRPr="00D339F1" w:rsidRDefault="00C514DE" w:rsidP="00C95AE1">
            <w:pPr>
              <w:autoSpaceDE w:val="0"/>
              <w:autoSpaceDN w:val="0"/>
              <w:adjustRightInd w:val="0"/>
              <w:spacing w:line="240" w:lineRule="auto"/>
              <w:jc w:val="center"/>
              <w:rPr>
                <w:rFonts w:ascii="Times New Roman" w:hAnsi="Times New Roman"/>
                <w:color w:val="000000"/>
              </w:rPr>
            </w:pPr>
          </w:p>
        </w:tc>
      </w:tr>
    </w:tbl>
    <w:p w:rsidR="00C514DE" w:rsidRPr="0065311E" w:rsidRDefault="00C514DE" w:rsidP="00C514DE">
      <w:pPr>
        <w:pStyle w:val="ConsPlusNonformat"/>
        <w:ind w:firstLine="709"/>
        <w:jc w:val="both"/>
        <w:rPr>
          <w:rFonts w:ascii="Times New Roman" w:hAnsi="Times New Roman" w:cs="Times New Roman"/>
          <w:sz w:val="24"/>
          <w:szCs w:val="24"/>
        </w:rPr>
      </w:pPr>
      <w:r w:rsidRPr="0065311E">
        <w:rPr>
          <w:rFonts w:ascii="Times New Roman" w:hAnsi="Times New Roman" w:cs="Times New Roman"/>
          <w:sz w:val="24"/>
          <w:szCs w:val="24"/>
        </w:rPr>
        <w:t>------------------------</w:t>
      </w:r>
    </w:p>
    <w:p w:rsidR="00C514DE" w:rsidRPr="00C514DE" w:rsidRDefault="00C514DE" w:rsidP="00C514DE">
      <w:pPr>
        <w:autoSpaceDE w:val="0"/>
        <w:autoSpaceDN w:val="0"/>
        <w:adjustRightInd w:val="0"/>
        <w:spacing w:after="0" w:line="240" w:lineRule="auto"/>
        <w:ind w:firstLine="709"/>
        <w:jc w:val="both"/>
      </w:pPr>
      <w:r w:rsidRPr="0065311E">
        <w:rPr>
          <w:rFonts w:ascii="Times New Roman" w:hAnsi="Times New Roman"/>
          <w:sz w:val="24"/>
          <w:szCs w:val="24"/>
        </w:rPr>
        <w:t xml:space="preserve">Порядок заполнения формы указан в разделе </w:t>
      </w:r>
      <w:r>
        <w:rPr>
          <w:rFonts w:ascii="Times New Roman" w:hAnsi="Times New Roman"/>
          <w:sz w:val="24"/>
          <w:szCs w:val="24"/>
        </w:rPr>
        <w:t>7</w:t>
      </w:r>
      <w:r w:rsidRPr="0065311E">
        <w:rPr>
          <w:rFonts w:ascii="Times New Roman" w:hAnsi="Times New Roman"/>
          <w:sz w:val="24"/>
          <w:szCs w:val="24"/>
        </w:rPr>
        <w:t xml:space="preserve"> настоящего технического задания.</w:t>
      </w:r>
    </w:p>
    <w:p w:rsidR="008D70A1" w:rsidRDefault="008D70A1" w:rsidP="00C514DE">
      <w:pPr>
        <w:widowControl w:val="0"/>
        <w:tabs>
          <w:tab w:val="left" w:pos="962"/>
        </w:tabs>
        <w:autoSpaceDE w:val="0"/>
        <w:autoSpaceDN w:val="0"/>
        <w:spacing w:after="0" w:line="240" w:lineRule="auto"/>
        <w:ind w:right="102" w:firstLine="567"/>
        <w:jc w:val="center"/>
        <w:rPr>
          <w:rFonts w:ascii="Times New Roman" w:eastAsia="Times New Roman" w:hAnsi="Times New Roman" w:cs="Times New Roman"/>
          <w:b/>
          <w:sz w:val="24"/>
          <w:szCs w:val="24"/>
        </w:rPr>
        <w:sectPr w:rsidR="008D70A1" w:rsidSect="00C514DE">
          <w:pgSz w:w="16838" w:h="11906" w:orient="landscape"/>
          <w:pgMar w:top="1701" w:right="1134" w:bottom="850" w:left="1134" w:header="708" w:footer="708" w:gutter="0"/>
          <w:cols w:space="708"/>
          <w:docGrid w:linePitch="360"/>
        </w:sectPr>
      </w:pPr>
    </w:p>
    <w:p w:rsidR="008D70A1" w:rsidRPr="0069769E" w:rsidRDefault="008D70A1" w:rsidP="008D70A1">
      <w:pPr>
        <w:pStyle w:val="4"/>
        <w:spacing w:before="205"/>
        <w:ind w:right="103"/>
        <w:jc w:val="right"/>
        <w:rPr>
          <w:rFonts w:ascii="Times New Roman" w:hAnsi="Times New Roman" w:cs="Times New Roman"/>
          <w:b/>
          <w:i w:val="0"/>
          <w:color w:val="auto"/>
          <w:sz w:val="24"/>
          <w:szCs w:val="24"/>
        </w:rPr>
      </w:pPr>
      <w:r w:rsidRPr="0069769E">
        <w:rPr>
          <w:rFonts w:ascii="Times New Roman" w:hAnsi="Times New Roman" w:cs="Times New Roman"/>
          <w:b/>
          <w:i w:val="0"/>
          <w:color w:val="auto"/>
          <w:sz w:val="24"/>
          <w:szCs w:val="24"/>
        </w:rPr>
        <w:lastRenderedPageBreak/>
        <w:t>Приложение №</w:t>
      </w:r>
      <w:r>
        <w:rPr>
          <w:rFonts w:ascii="Times New Roman" w:hAnsi="Times New Roman" w:cs="Times New Roman"/>
          <w:b/>
          <w:i w:val="0"/>
          <w:color w:val="auto"/>
          <w:sz w:val="24"/>
          <w:szCs w:val="24"/>
        </w:rPr>
        <w:t>5</w:t>
      </w:r>
      <w:r w:rsidRPr="0069769E">
        <w:rPr>
          <w:rFonts w:ascii="Times New Roman" w:hAnsi="Times New Roman" w:cs="Times New Roman"/>
          <w:b/>
          <w:i w:val="0"/>
          <w:color w:val="auto"/>
          <w:sz w:val="24"/>
          <w:szCs w:val="24"/>
        </w:rPr>
        <w:t xml:space="preserve"> к Техническому заданию</w:t>
      </w:r>
    </w:p>
    <w:p w:rsidR="008D70A1" w:rsidRPr="00C514DE" w:rsidRDefault="008D70A1" w:rsidP="008D70A1">
      <w:pPr>
        <w:autoSpaceDE w:val="0"/>
        <w:autoSpaceDN w:val="0"/>
        <w:adjustRightInd w:val="0"/>
        <w:spacing w:after="0" w:line="240" w:lineRule="auto"/>
        <w:ind w:firstLine="709"/>
        <w:jc w:val="both"/>
      </w:pPr>
    </w:p>
    <w:p w:rsidR="008D70A1" w:rsidRDefault="008D70A1" w:rsidP="008D70A1">
      <w:pPr>
        <w:keepNext/>
        <w:keepLines/>
        <w:spacing w:line="240" w:lineRule="auto"/>
        <w:jc w:val="center"/>
        <w:rPr>
          <w:rFonts w:ascii="Times New Roman" w:eastAsia="Times New Roman" w:hAnsi="Times New Roman" w:cs="Times New Roman"/>
          <w:b/>
          <w:sz w:val="24"/>
          <w:szCs w:val="28"/>
          <w:lang w:eastAsia="ru-RU"/>
        </w:rPr>
      </w:pPr>
      <w:r w:rsidRPr="00FF523D">
        <w:rPr>
          <w:rFonts w:ascii="Times New Roman" w:eastAsia="Times New Roman" w:hAnsi="Times New Roman" w:cs="Times New Roman"/>
          <w:b/>
          <w:sz w:val="24"/>
          <w:szCs w:val="28"/>
          <w:lang w:eastAsia="ru-RU"/>
        </w:rPr>
        <w:t xml:space="preserve">График поставки и монтажа </w:t>
      </w:r>
      <w:r w:rsidRPr="00FF523D">
        <w:rPr>
          <w:rFonts w:ascii="Times New Roman" w:eastAsia="Times New Roman" w:hAnsi="Times New Roman" w:cs="Times New Roman"/>
          <w:b/>
          <w:sz w:val="24"/>
          <w:szCs w:val="28"/>
          <w:lang w:eastAsia="ru-RU"/>
        </w:rPr>
        <w:br/>
        <w:t>павильонов ожидания городского пассажирского транспорта (</w:t>
      </w:r>
      <w:proofErr w:type="spellStart"/>
      <w:r w:rsidRPr="00FF523D">
        <w:rPr>
          <w:rFonts w:ascii="Times New Roman" w:eastAsia="Times New Roman" w:hAnsi="Times New Roman" w:cs="Times New Roman"/>
          <w:b/>
          <w:sz w:val="24"/>
          <w:szCs w:val="28"/>
          <w:lang w:eastAsia="ru-RU"/>
        </w:rPr>
        <w:t>ПОГПТ</w:t>
      </w:r>
      <w:proofErr w:type="spellEnd"/>
      <w:r w:rsidRPr="00FF523D">
        <w:rPr>
          <w:rFonts w:ascii="Times New Roman" w:eastAsia="Times New Roman" w:hAnsi="Times New Roman" w:cs="Times New Roman"/>
          <w:b/>
          <w:sz w:val="24"/>
          <w:szCs w:val="28"/>
          <w:lang w:eastAsia="ru-RU"/>
        </w:rPr>
        <w:t>)</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1850"/>
        <w:gridCol w:w="965"/>
        <w:gridCol w:w="3576"/>
      </w:tblGrid>
      <w:tr w:rsidR="00FF523D" w:rsidRPr="00FF523D" w:rsidTr="00422370">
        <w:trPr>
          <w:trHeight w:val="585"/>
          <w:jc w:val="center"/>
        </w:trPr>
        <w:tc>
          <w:tcPr>
            <w:tcW w:w="1968" w:type="dxa"/>
            <w:shd w:val="clear" w:color="auto" w:fill="auto"/>
            <w:hideMark/>
          </w:tcPr>
          <w:p w:rsidR="00FF523D" w:rsidRPr="00FF523D" w:rsidRDefault="00FF523D" w:rsidP="00FF523D">
            <w:pPr>
              <w:keepNext/>
              <w:keepLines/>
              <w:spacing w:after="0" w:line="240" w:lineRule="auto"/>
              <w:jc w:val="center"/>
              <w:rPr>
                <w:rFonts w:ascii="Times New Roman" w:eastAsia="Times New Roman" w:hAnsi="Times New Roman" w:cs="Times New Roman"/>
                <w:b/>
                <w:bCs/>
                <w:sz w:val="24"/>
                <w:szCs w:val="24"/>
                <w:lang w:eastAsia="ru-RU"/>
              </w:rPr>
            </w:pPr>
            <w:r w:rsidRPr="00FF523D">
              <w:rPr>
                <w:rFonts w:ascii="Times New Roman" w:eastAsia="Times New Roman" w:hAnsi="Times New Roman" w:cs="Times New Roman"/>
                <w:b/>
                <w:bCs/>
                <w:sz w:val="24"/>
                <w:szCs w:val="24"/>
                <w:lang w:eastAsia="ru-RU"/>
              </w:rPr>
              <w:t>Район</w:t>
            </w:r>
          </w:p>
        </w:tc>
        <w:tc>
          <w:tcPr>
            <w:tcW w:w="1850" w:type="dxa"/>
          </w:tcPr>
          <w:p w:rsidR="00FF523D" w:rsidRPr="00FF523D" w:rsidRDefault="00FF523D" w:rsidP="00FF523D">
            <w:pPr>
              <w:keepNext/>
              <w:keepLines/>
              <w:spacing w:after="0" w:line="240" w:lineRule="auto"/>
              <w:jc w:val="center"/>
              <w:rPr>
                <w:rFonts w:ascii="Times New Roman" w:eastAsia="Times New Roman" w:hAnsi="Times New Roman" w:cs="Times New Roman"/>
                <w:b/>
                <w:bCs/>
                <w:sz w:val="24"/>
                <w:szCs w:val="24"/>
                <w:lang w:eastAsia="ru-RU"/>
              </w:rPr>
            </w:pPr>
            <w:r w:rsidRPr="00FF523D">
              <w:rPr>
                <w:rFonts w:ascii="Times New Roman" w:eastAsia="Times New Roman" w:hAnsi="Times New Roman" w:cs="Times New Roman"/>
                <w:b/>
                <w:bCs/>
                <w:sz w:val="24"/>
                <w:szCs w:val="24"/>
                <w:lang w:eastAsia="ru-RU"/>
              </w:rPr>
              <w:t>Наименование товара</w:t>
            </w:r>
          </w:p>
        </w:tc>
        <w:tc>
          <w:tcPr>
            <w:tcW w:w="965" w:type="dxa"/>
            <w:shd w:val="clear" w:color="auto" w:fill="auto"/>
            <w:hideMark/>
          </w:tcPr>
          <w:p w:rsidR="00FF523D" w:rsidRPr="00FF523D" w:rsidRDefault="00FF523D" w:rsidP="00FF523D">
            <w:pPr>
              <w:keepNext/>
              <w:keepLines/>
              <w:spacing w:after="0" w:line="240" w:lineRule="auto"/>
              <w:jc w:val="center"/>
              <w:rPr>
                <w:rFonts w:ascii="Times New Roman" w:eastAsia="Times New Roman" w:hAnsi="Times New Roman" w:cs="Times New Roman"/>
                <w:b/>
                <w:bCs/>
                <w:sz w:val="24"/>
                <w:szCs w:val="24"/>
                <w:lang w:eastAsia="ru-RU"/>
              </w:rPr>
            </w:pPr>
            <w:r w:rsidRPr="00FF523D">
              <w:rPr>
                <w:rFonts w:ascii="Times New Roman" w:eastAsia="Times New Roman" w:hAnsi="Times New Roman" w:cs="Times New Roman"/>
                <w:b/>
                <w:bCs/>
                <w:sz w:val="24"/>
                <w:szCs w:val="24"/>
                <w:lang w:eastAsia="ru-RU"/>
              </w:rPr>
              <w:t>Кол-</w:t>
            </w:r>
            <w:proofErr w:type="gramStart"/>
            <w:r w:rsidRPr="00FF523D">
              <w:rPr>
                <w:rFonts w:ascii="Times New Roman" w:eastAsia="Times New Roman" w:hAnsi="Times New Roman" w:cs="Times New Roman"/>
                <w:b/>
                <w:bCs/>
                <w:sz w:val="24"/>
                <w:szCs w:val="24"/>
                <w:lang w:eastAsia="ru-RU"/>
              </w:rPr>
              <w:t>во  шт.</w:t>
            </w:r>
            <w:proofErr w:type="gramEnd"/>
          </w:p>
        </w:tc>
        <w:tc>
          <w:tcPr>
            <w:tcW w:w="3576" w:type="dxa"/>
          </w:tcPr>
          <w:p w:rsidR="00FF523D" w:rsidRPr="00FF523D" w:rsidRDefault="00FF523D" w:rsidP="00FF523D">
            <w:pPr>
              <w:keepNext/>
              <w:keepLines/>
              <w:spacing w:after="0" w:line="240" w:lineRule="auto"/>
              <w:jc w:val="center"/>
              <w:rPr>
                <w:rFonts w:ascii="Times New Roman" w:eastAsia="Times New Roman" w:hAnsi="Times New Roman" w:cs="Times New Roman"/>
                <w:b/>
                <w:bCs/>
                <w:sz w:val="24"/>
                <w:szCs w:val="24"/>
                <w:lang w:eastAsia="ru-RU"/>
              </w:rPr>
            </w:pPr>
            <w:r w:rsidRPr="00FF523D">
              <w:rPr>
                <w:rFonts w:ascii="Times New Roman" w:eastAsia="Times New Roman" w:hAnsi="Times New Roman" w:cs="Times New Roman"/>
                <w:b/>
                <w:bCs/>
                <w:sz w:val="24"/>
                <w:szCs w:val="24"/>
                <w:lang w:eastAsia="ru-RU"/>
              </w:rPr>
              <w:t>Период</w:t>
            </w:r>
          </w:p>
        </w:tc>
      </w:tr>
      <w:tr w:rsidR="00FF523D" w:rsidRPr="00FF523D" w:rsidTr="00422370">
        <w:trPr>
          <w:trHeight w:val="875"/>
          <w:jc w:val="center"/>
        </w:trPr>
        <w:tc>
          <w:tcPr>
            <w:tcW w:w="1968" w:type="dxa"/>
            <w:vMerge w:val="restart"/>
            <w:shd w:val="clear" w:color="auto" w:fill="auto"/>
            <w:vAlign w:val="center"/>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r w:rsidRPr="00FF523D">
              <w:rPr>
                <w:rFonts w:ascii="Times New Roman" w:eastAsia="Times New Roman" w:hAnsi="Times New Roman" w:cs="Times New Roman"/>
                <w:sz w:val="24"/>
                <w:szCs w:val="24"/>
                <w:lang w:eastAsia="ru-RU"/>
              </w:rPr>
              <w:t>Кировский</w:t>
            </w:r>
          </w:p>
        </w:tc>
        <w:tc>
          <w:tcPr>
            <w:tcW w:w="1850" w:type="dxa"/>
            <w:vAlign w:val="center"/>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proofErr w:type="spellStart"/>
            <w:r w:rsidRPr="00FF523D">
              <w:rPr>
                <w:rFonts w:ascii="Times New Roman" w:eastAsia="Times New Roman" w:hAnsi="Times New Roman" w:cs="Times New Roman"/>
                <w:sz w:val="24"/>
                <w:szCs w:val="24"/>
                <w:lang w:eastAsia="ru-RU"/>
              </w:rPr>
              <w:t>ПОГПТ</w:t>
            </w:r>
            <w:proofErr w:type="spellEnd"/>
            <w:r w:rsidRPr="00FF523D">
              <w:rPr>
                <w:rFonts w:ascii="Times New Roman" w:eastAsia="Times New Roman" w:hAnsi="Times New Roman" w:cs="Times New Roman"/>
                <w:sz w:val="24"/>
                <w:szCs w:val="24"/>
                <w:lang w:eastAsia="ru-RU"/>
              </w:rPr>
              <w:t xml:space="preserve"> «Стандарт»</w:t>
            </w:r>
          </w:p>
        </w:tc>
        <w:tc>
          <w:tcPr>
            <w:tcW w:w="965" w:type="dxa"/>
            <w:shd w:val="clear" w:color="auto" w:fill="auto"/>
            <w:vAlign w:val="center"/>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highlight w:val="yellow"/>
                <w:lang w:eastAsia="ru-RU"/>
              </w:rPr>
            </w:pPr>
            <w:r w:rsidRPr="00FF523D">
              <w:rPr>
                <w:rFonts w:ascii="Times New Roman" w:eastAsia="Times New Roman" w:hAnsi="Times New Roman" w:cs="Times New Roman"/>
                <w:sz w:val="24"/>
                <w:szCs w:val="24"/>
                <w:lang w:eastAsia="ru-RU"/>
              </w:rPr>
              <w:t>1</w:t>
            </w:r>
          </w:p>
        </w:tc>
        <w:tc>
          <w:tcPr>
            <w:tcW w:w="3576" w:type="dxa"/>
            <w:vMerge w:val="restart"/>
            <w:vAlign w:val="center"/>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r w:rsidRPr="00FF523D">
              <w:rPr>
                <w:rFonts w:ascii="Times New Roman" w:eastAsia="Times New Roman" w:hAnsi="Times New Roman" w:cs="Times New Roman"/>
                <w:b/>
                <w:bCs/>
                <w:sz w:val="24"/>
                <w:szCs w:val="24"/>
                <w:lang w:eastAsia="ru-RU"/>
              </w:rPr>
              <w:t>Начало поставки: с момента заключения Контракта, после осуществления поставки каждого типа павильонов – представление Заказчику готовой продукции на соответствие всем требованиям, указанным в техническом задании и подписание Акта входного контроля. После комиссионного сбора до начала монтажа павильонов всех заинтересованных организаций, с составлением Акта, определяющего зону установки павильона, по каждому адресу. Окончание поставки: не позднее 01.12.2020</w:t>
            </w:r>
          </w:p>
        </w:tc>
      </w:tr>
      <w:tr w:rsidR="00FF523D" w:rsidRPr="00FF523D" w:rsidTr="00422370">
        <w:trPr>
          <w:trHeight w:val="875"/>
          <w:jc w:val="center"/>
        </w:trPr>
        <w:tc>
          <w:tcPr>
            <w:tcW w:w="1968" w:type="dxa"/>
            <w:vMerge/>
            <w:shd w:val="clear" w:color="auto" w:fill="auto"/>
            <w:vAlign w:val="center"/>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p>
        </w:tc>
        <w:tc>
          <w:tcPr>
            <w:tcW w:w="1850" w:type="dxa"/>
            <w:vAlign w:val="center"/>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proofErr w:type="spellStart"/>
            <w:r w:rsidRPr="00FF523D">
              <w:rPr>
                <w:rFonts w:ascii="Times New Roman" w:eastAsia="Times New Roman" w:hAnsi="Times New Roman" w:cs="Times New Roman"/>
                <w:sz w:val="24"/>
                <w:szCs w:val="24"/>
                <w:lang w:eastAsia="ru-RU"/>
              </w:rPr>
              <w:t>ПОГПТ</w:t>
            </w:r>
            <w:proofErr w:type="spellEnd"/>
            <w:r w:rsidRPr="00FF523D">
              <w:rPr>
                <w:rFonts w:ascii="Times New Roman" w:eastAsia="Times New Roman" w:hAnsi="Times New Roman" w:cs="Times New Roman"/>
                <w:sz w:val="24"/>
                <w:szCs w:val="24"/>
                <w:lang w:eastAsia="ru-RU"/>
              </w:rPr>
              <w:t xml:space="preserve"> «Стандарт-облегченный»</w:t>
            </w:r>
          </w:p>
        </w:tc>
        <w:tc>
          <w:tcPr>
            <w:tcW w:w="965" w:type="dxa"/>
            <w:shd w:val="clear" w:color="auto" w:fill="auto"/>
            <w:vAlign w:val="center"/>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r w:rsidRPr="00FF523D">
              <w:rPr>
                <w:rFonts w:ascii="Times New Roman" w:eastAsia="Times New Roman" w:hAnsi="Times New Roman" w:cs="Times New Roman"/>
                <w:sz w:val="24"/>
                <w:szCs w:val="24"/>
                <w:lang w:eastAsia="ru-RU"/>
              </w:rPr>
              <w:t>1</w:t>
            </w:r>
          </w:p>
        </w:tc>
        <w:tc>
          <w:tcPr>
            <w:tcW w:w="3576" w:type="dxa"/>
            <w:vMerge/>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p>
        </w:tc>
      </w:tr>
      <w:tr w:rsidR="002214A7" w:rsidRPr="00FF523D" w:rsidTr="00422370">
        <w:trPr>
          <w:trHeight w:val="875"/>
          <w:jc w:val="center"/>
        </w:trPr>
        <w:tc>
          <w:tcPr>
            <w:tcW w:w="1968" w:type="dxa"/>
            <w:vMerge w:val="restart"/>
            <w:shd w:val="clear" w:color="auto" w:fill="auto"/>
            <w:vAlign w:val="center"/>
          </w:tcPr>
          <w:p w:rsidR="002214A7" w:rsidRPr="00FF523D" w:rsidRDefault="002214A7" w:rsidP="00FF523D">
            <w:pPr>
              <w:keepNext/>
              <w:keepLines/>
              <w:spacing w:after="0" w:line="240" w:lineRule="auto"/>
              <w:jc w:val="center"/>
              <w:rPr>
                <w:rFonts w:ascii="Times New Roman" w:eastAsia="Times New Roman" w:hAnsi="Times New Roman" w:cs="Times New Roman"/>
                <w:sz w:val="24"/>
                <w:szCs w:val="24"/>
                <w:lang w:eastAsia="ru-RU"/>
              </w:rPr>
            </w:pPr>
            <w:proofErr w:type="spellStart"/>
            <w:r w:rsidRPr="00FF523D">
              <w:rPr>
                <w:rFonts w:ascii="Times New Roman" w:eastAsia="Times New Roman" w:hAnsi="Times New Roman" w:cs="Times New Roman"/>
                <w:sz w:val="24"/>
                <w:szCs w:val="24"/>
                <w:lang w:eastAsia="ru-RU"/>
              </w:rPr>
              <w:t>Красносельский</w:t>
            </w:r>
            <w:proofErr w:type="spellEnd"/>
          </w:p>
        </w:tc>
        <w:tc>
          <w:tcPr>
            <w:tcW w:w="1850" w:type="dxa"/>
            <w:vAlign w:val="center"/>
          </w:tcPr>
          <w:p w:rsidR="002214A7" w:rsidRPr="00FF523D" w:rsidRDefault="002214A7" w:rsidP="00FF523D">
            <w:pPr>
              <w:keepNext/>
              <w:keepLines/>
              <w:spacing w:after="0" w:line="240" w:lineRule="auto"/>
              <w:jc w:val="center"/>
              <w:rPr>
                <w:rFonts w:ascii="Times New Roman" w:eastAsia="Times New Roman" w:hAnsi="Times New Roman" w:cs="Times New Roman"/>
                <w:sz w:val="24"/>
                <w:szCs w:val="24"/>
                <w:lang w:eastAsia="ru-RU"/>
              </w:rPr>
            </w:pPr>
            <w:proofErr w:type="spellStart"/>
            <w:r w:rsidRPr="00FF523D">
              <w:rPr>
                <w:rFonts w:ascii="Times New Roman" w:eastAsia="Times New Roman" w:hAnsi="Times New Roman" w:cs="Times New Roman"/>
                <w:sz w:val="24"/>
                <w:szCs w:val="24"/>
                <w:lang w:eastAsia="ru-RU"/>
              </w:rPr>
              <w:t>ПОГПТ</w:t>
            </w:r>
            <w:proofErr w:type="spellEnd"/>
            <w:r w:rsidRPr="00FF523D">
              <w:rPr>
                <w:rFonts w:ascii="Times New Roman" w:eastAsia="Times New Roman" w:hAnsi="Times New Roman" w:cs="Times New Roman"/>
                <w:sz w:val="24"/>
                <w:szCs w:val="24"/>
                <w:lang w:eastAsia="ru-RU"/>
              </w:rPr>
              <w:t xml:space="preserve"> «Стандарт»</w:t>
            </w:r>
          </w:p>
        </w:tc>
        <w:tc>
          <w:tcPr>
            <w:tcW w:w="965" w:type="dxa"/>
            <w:shd w:val="clear" w:color="auto" w:fill="auto"/>
            <w:vAlign w:val="center"/>
          </w:tcPr>
          <w:p w:rsidR="002214A7" w:rsidRPr="00FF523D" w:rsidRDefault="002214A7" w:rsidP="00FF523D">
            <w:pPr>
              <w:keepNext/>
              <w:keepLines/>
              <w:spacing w:after="0" w:line="240" w:lineRule="auto"/>
              <w:jc w:val="center"/>
              <w:rPr>
                <w:rFonts w:ascii="Times New Roman" w:eastAsia="Times New Roman" w:hAnsi="Times New Roman" w:cs="Times New Roman"/>
                <w:sz w:val="24"/>
                <w:szCs w:val="24"/>
                <w:lang w:eastAsia="ru-RU"/>
              </w:rPr>
            </w:pPr>
            <w:r w:rsidRPr="00FF523D">
              <w:rPr>
                <w:rFonts w:ascii="Times New Roman" w:eastAsia="Times New Roman" w:hAnsi="Times New Roman" w:cs="Times New Roman"/>
                <w:sz w:val="24"/>
                <w:szCs w:val="24"/>
                <w:lang w:eastAsia="ru-RU"/>
              </w:rPr>
              <w:t>17</w:t>
            </w:r>
          </w:p>
        </w:tc>
        <w:tc>
          <w:tcPr>
            <w:tcW w:w="3576" w:type="dxa"/>
            <w:vMerge/>
          </w:tcPr>
          <w:p w:rsidR="002214A7" w:rsidRPr="00FF523D" w:rsidRDefault="002214A7" w:rsidP="00FF523D">
            <w:pPr>
              <w:keepNext/>
              <w:keepLines/>
              <w:spacing w:after="0" w:line="240" w:lineRule="auto"/>
              <w:jc w:val="center"/>
              <w:rPr>
                <w:rFonts w:ascii="Times New Roman" w:eastAsia="Times New Roman" w:hAnsi="Times New Roman" w:cs="Times New Roman"/>
                <w:sz w:val="24"/>
                <w:szCs w:val="24"/>
                <w:lang w:eastAsia="ru-RU"/>
              </w:rPr>
            </w:pPr>
          </w:p>
        </w:tc>
      </w:tr>
      <w:tr w:rsidR="002214A7" w:rsidRPr="00FF523D" w:rsidTr="00422370">
        <w:trPr>
          <w:trHeight w:val="875"/>
          <w:jc w:val="center"/>
        </w:trPr>
        <w:tc>
          <w:tcPr>
            <w:tcW w:w="1968" w:type="dxa"/>
            <w:vMerge/>
            <w:shd w:val="clear" w:color="auto" w:fill="auto"/>
            <w:vAlign w:val="center"/>
          </w:tcPr>
          <w:p w:rsidR="002214A7" w:rsidRPr="00FF523D" w:rsidRDefault="002214A7" w:rsidP="00FF523D">
            <w:pPr>
              <w:keepNext/>
              <w:keepLines/>
              <w:spacing w:after="0" w:line="240" w:lineRule="auto"/>
              <w:jc w:val="center"/>
              <w:rPr>
                <w:rFonts w:ascii="Times New Roman" w:eastAsia="Times New Roman" w:hAnsi="Times New Roman" w:cs="Times New Roman"/>
                <w:sz w:val="24"/>
                <w:szCs w:val="24"/>
                <w:lang w:eastAsia="ru-RU"/>
              </w:rPr>
            </w:pPr>
          </w:p>
        </w:tc>
        <w:tc>
          <w:tcPr>
            <w:tcW w:w="1850" w:type="dxa"/>
            <w:vAlign w:val="center"/>
          </w:tcPr>
          <w:p w:rsidR="002214A7" w:rsidRPr="00FF523D" w:rsidRDefault="002214A7" w:rsidP="00FF523D">
            <w:pPr>
              <w:keepNext/>
              <w:keepLines/>
              <w:spacing w:after="0" w:line="240" w:lineRule="auto"/>
              <w:jc w:val="center"/>
              <w:rPr>
                <w:rFonts w:ascii="Times New Roman" w:eastAsia="Times New Roman" w:hAnsi="Times New Roman" w:cs="Times New Roman"/>
                <w:sz w:val="24"/>
                <w:szCs w:val="24"/>
                <w:lang w:eastAsia="ru-RU"/>
              </w:rPr>
            </w:pPr>
            <w:proofErr w:type="spellStart"/>
            <w:r w:rsidRPr="00FF523D">
              <w:rPr>
                <w:rFonts w:ascii="Times New Roman" w:eastAsia="Times New Roman" w:hAnsi="Times New Roman" w:cs="Times New Roman"/>
                <w:sz w:val="24"/>
                <w:szCs w:val="24"/>
                <w:lang w:eastAsia="ru-RU"/>
              </w:rPr>
              <w:t>ПОГПТ</w:t>
            </w:r>
            <w:proofErr w:type="spellEnd"/>
            <w:r w:rsidRPr="00FF523D">
              <w:rPr>
                <w:rFonts w:ascii="Times New Roman" w:eastAsia="Times New Roman" w:hAnsi="Times New Roman" w:cs="Times New Roman"/>
                <w:sz w:val="24"/>
                <w:szCs w:val="24"/>
                <w:lang w:eastAsia="ru-RU"/>
              </w:rPr>
              <w:t xml:space="preserve"> «Стандарт-облегченный»</w:t>
            </w:r>
          </w:p>
        </w:tc>
        <w:tc>
          <w:tcPr>
            <w:tcW w:w="965" w:type="dxa"/>
            <w:shd w:val="clear" w:color="auto" w:fill="auto"/>
            <w:vAlign w:val="center"/>
          </w:tcPr>
          <w:p w:rsidR="002214A7" w:rsidRPr="00FF523D" w:rsidRDefault="002214A7" w:rsidP="00FF523D">
            <w:pPr>
              <w:keepNext/>
              <w:keepLines/>
              <w:spacing w:after="0" w:line="240" w:lineRule="auto"/>
              <w:jc w:val="center"/>
              <w:rPr>
                <w:rFonts w:ascii="Times New Roman" w:eastAsia="Times New Roman" w:hAnsi="Times New Roman" w:cs="Times New Roman"/>
                <w:sz w:val="24"/>
                <w:szCs w:val="24"/>
                <w:lang w:eastAsia="ru-RU"/>
              </w:rPr>
            </w:pPr>
            <w:r w:rsidRPr="00FF523D">
              <w:rPr>
                <w:rFonts w:ascii="Times New Roman" w:eastAsia="Times New Roman" w:hAnsi="Times New Roman" w:cs="Times New Roman"/>
                <w:sz w:val="24"/>
                <w:szCs w:val="24"/>
                <w:lang w:eastAsia="ru-RU"/>
              </w:rPr>
              <w:t>7</w:t>
            </w:r>
          </w:p>
        </w:tc>
        <w:tc>
          <w:tcPr>
            <w:tcW w:w="3576" w:type="dxa"/>
            <w:vMerge/>
          </w:tcPr>
          <w:p w:rsidR="002214A7" w:rsidRPr="00FF523D" w:rsidRDefault="002214A7" w:rsidP="00FF523D">
            <w:pPr>
              <w:keepNext/>
              <w:keepLines/>
              <w:spacing w:after="0" w:line="240" w:lineRule="auto"/>
              <w:jc w:val="center"/>
              <w:rPr>
                <w:rFonts w:ascii="Times New Roman" w:eastAsia="Times New Roman" w:hAnsi="Times New Roman" w:cs="Times New Roman"/>
                <w:sz w:val="24"/>
                <w:szCs w:val="24"/>
                <w:lang w:eastAsia="ru-RU"/>
              </w:rPr>
            </w:pPr>
          </w:p>
        </w:tc>
      </w:tr>
      <w:tr w:rsidR="002214A7" w:rsidRPr="00FF523D" w:rsidTr="00422370">
        <w:trPr>
          <w:trHeight w:val="875"/>
          <w:jc w:val="center"/>
        </w:trPr>
        <w:tc>
          <w:tcPr>
            <w:tcW w:w="1968" w:type="dxa"/>
            <w:vMerge/>
            <w:shd w:val="clear" w:color="auto" w:fill="auto"/>
            <w:vAlign w:val="center"/>
          </w:tcPr>
          <w:p w:rsidR="002214A7" w:rsidRPr="00FF523D" w:rsidRDefault="002214A7" w:rsidP="00FF523D">
            <w:pPr>
              <w:keepNext/>
              <w:keepLines/>
              <w:spacing w:after="0" w:line="240" w:lineRule="auto"/>
              <w:jc w:val="center"/>
              <w:rPr>
                <w:rFonts w:ascii="Times New Roman" w:eastAsia="Times New Roman" w:hAnsi="Times New Roman" w:cs="Times New Roman"/>
                <w:sz w:val="24"/>
                <w:szCs w:val="24"/>
                <w:lang w:eastAsia="ru-RU"/>
              </w:rPr>
            </w:pPr>
          </w:p>
        </w:tc>
        <w:tc>
          <w:tcPr>
            <w:tcW w:w="1850" w:type="dxa"/>
            <w:vAlign w:val="center"/>
          </w:tcPr>
          <w:p w:rsidR="002214A7" w:rsidRPr="00FF523D" w:rsidRDefault="002214A7" w:rsidP="00FF523D">
            <w:pPr>
              <w:keepNext/>
              <w:keepLines/>
              <w:spacing w:after="0" w:line="240" w:lineRule="auto"/>
              <w:jc w:val="center"/>
              <w:rPr>
                <w:rFonts w:ascii="Times New Roman" w:eastAsia="Times New Roman" w:hAnsi="Times New Roman" w:cs="Times New Roman"/>
                <w:sz w:val="24"/>
                <w:szCs w:val="24"/>
                <w:lang w:eastAsia="ru-RU"/>
              </w:rPr>
            </w:pPr>
            <w:proofErr w:type="spellStart"/>
            <w:r w:rsidRPr="00FF523D">
              <w:rPr>
                <w:rFonts w:ascii="Times New Roman" w:eastAsia="Times New Roman" w:hAnsi="Times New Roman" w:cs="Times New Roman"/>
                <w:sz w:val="24"/>
                <w:szCs w:val="24"/>
                <w:lang w:eastAsia="ru-RU"/>
              </w:rPr>
              <w:t>ПОГПТ</w:t>
            </w:r>
            <w:proofErr w:type="spellEnd"/>
            <w:r w:rsidRPr="00FF523D">
              <w:rPr>
                <w:rFonts w:ascii="Times New Roman" w:eastAsia="Times New Roman" w:hAnsi="Times New Roman" w:cs="Times New Roman"/>
                <w:sz w:val="24"/>
                <w:szCs w:val="24"/>
                <w:lang w:eastAsia="ru-RU"/>
              </w:rPr>
              <w:t xml:space="preserve"> «Облегченный»</w:t>
            </w:r>
          </w:p>
        </w:tc>
        <w:tc>
          <w:tcPr>
            <w:tcW w:w="965" w:type="dxa"/>
            <w:shd w:val="clear" w:color="auto" w:fill="auto"/>
            <w:vAlign w:val="center"/>
          </w:tcPr>
          <w:p w:rsidR="002214A7" w:rsidRPr="00FF523D" w:rsidRDefault="002214A7" w:rsidP="00FF523D">
            <w:pPr>
              <w:keepNext/>
              <w:keepLines/>
              <w:spacing w:after="0" w:line="240" w:lineRule="auto"/>
              <w:jc w:val="center"/>
              <w:rPr>
                <w:rFonts w:ascii="Times New Roman" w:eastAsia="Times New Roman" w:hAnsi="Times New Roman" w:cs="Times New Roman"/>
                <w:sz w:val="24"/>
                <w:szCs w:val="24"/>
                <w:lang w:eastAsia="ru-RU"/>
              </w:rPr>
            </w:pPr>
            <w:r w:rsidRPr="00FF523D">
              <w:rPr>
                <w:rFonts w:ascii="Times New Roman" w:eastAsia="Times New Roman" w:hAnsi="Times New Roman" w:cs="Times New Roman"/>
                <w:sz w:val="24"/>
                <w:szCs w:val="24"/>
                <w:lang w:eastAsia="ru-RU"/>
              </w:rPr>
              <w:t>2</w:t>
            </w:r>
          </w:p>
        </w:tc>
        <w:tc>
          <w:tcPr>
            <w:tcW w:w="3576" w:type="dxa"/>
            <w:vMerge/>
          </w:tcPr>
          <w:p w:rsidR="002214A7" w:rsidRPr="00FF523D" w:rsidRDefault="002214A7" w:rsidP="00FF523D">
            <w:pPr>
              <w:keepNext/>
              <w:keepLines/>
              <w:spacing w:after="0" w:line="240" w:lineRule="auto"/>
              <w:jc w:val="center"/>
              <w:rPr>
                <w:rFonts w:ascii="Times New Roman" w:eastAsia="Times New Roman" w:hAnsi="Times New Roman" w:cs="Times New Roman"/>
                <w:sz w:val="24"/>
                <w:szCs w:val="24"/>
                <w:lang w:eastAsia="ru-RU"/>
              </w:rPr>
            </w:pPr>
          </w:p>
        </w:tc>
      </w:tr>
      <w:tr w:rsidR="00FF523D" w:rsidRPr="00FF523D" w:rsidTr="00422370">
        <w:trPr>
          <w:trHeight w:val="875"/>
          <w:jc w:val="center"/>
        </w:trPr>
        <w:tc>
          <w:tcPr>
            <w:tcW w:w="1968" w:type="dxa"/>
            <w:vMerge w:val="restart"/>
            <w:shd w:val="clear" w:color="auto" w:fill="auto"/>
            <w:vAlign w:val="center"/>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proofErr w:type="spellStart"/>
            <w:r w:rsidRPr="00FF523D">
              <w:rPr>
                <w:rFonts w:ascii="Times New Roman" w:eastAsia="Times New Roman" w:hAnsi="Times New Roman" w:cs="Times New Roman"/>
                <w:sz w:val="24"/>
                <w:szCs w:val="24"/>
                <w:lang w:eastAsia="ru-RU"/>
              </w:rPr>
              <w:t>Петродворцовый</w:t>
            </w:r>
            <w:proofErr w:type="spellEnd"/>
          </w:p>
        </w:tc>
        <w:tc>
          <w:tcPr>
            <w:tcW w:w="1850" w:type="dxa"/>
            <w:vAlign w:val="center"/>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proofErr w:type="spellStart"/>
            <w:r w:rsidRPr="00FF523D">
              <w:rPr>
                <w:rFonts w:ascii="Times New Roman" w:eastAsia="Times New Roman" w:hAnsi="Times New Roman" w:cs="Times New Roman"/>
                <w:sz w:val="24"/>
                <w:szCs w:val="24"/>
                <w:lang w:eastAsia="ru-RU"/>
              </w:rPr>
              <w:t>ПОГПТ</w:t>
            </w:r>
            <w:proofErr w:type="spellEnd"/>
            <w:r w:rsidRPr="00FF523D">
              <w:rPr>
                <w:rFonts w:ascii="Times New Roman" w:eastAsia="Times New Roman" w:hAnsi="Times New Roman" w:cs="Times New Roman"/>
                <w:sz w:val="24"/>
                <w:szCs w:val="24"/>
                <w:lang w:eastAsia="ru-RU"/>
              </w:rPr>
              <w:t xml:space="preserve"> «Стандарт»</w:t>
            </w:r>
          </w:p>
        </w:tc>
        <w:tc>
          <w:tcPr>
            <w:tcW w:w="965" w:type="dxa"/>
            <w:shd w:val="clear" w:color="auto" w:fill="auto"/>
            <w:vAlign w:val="center"/>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r w:rsidRPr="00FF523D">
              <w:rPr>
                <w:rFonts w:ascii="Times New Roman" w:eastAsia="Times New Roman" w:hAnsi="Times New Roman" w:cs="Times New Roman"/>
                <w:sz w:val="24"/>
                <w:szCs w:val="24"/>
                <w:lang w:eastAsia="ru-RU"/>
              </w:rPr>
              <w:t>6</w:t>
            </w:r>
          </w:p>
        </w:tc>
        <w:tc>
          <w:tcPr>
            <w:tcW w:w="3576" w:type="dxa"/>
            <w:vMerge/>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p>
        </w:tc>
      </w:tr>
      <w:tr w:rsidR="00FF523D" w:rsidRPr="00FF523D" w:rsidTr="00422370">
        <w:trPr>
          <w:trHeight w:val="875"/>
          <w:jc w:val="center"/>
        </w:trPr>
        <w:tc>
          <w:tcPr>
            <w:tcW w:w="1968" w:type="dxa"/>
            <w:vMerge/>
            <w:shd w:val="clear" w:color="auto" w:fill="auto"/>
            <w:vAlign w:val="center"/>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p>
        </w:tc>
        <w:tc>
          <w:tcPr>
            <w:tcW w:w="1850" w:type="dxa"/>
            <w:vAlign w:val="center"/>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proofErr w:type="spellStart"/>
            <w:r w:rsidRPr="00FF523D">
              <w:rPr>
                <w:rFonts w:ascii="Times New Roman" w:eastAsia="Times New Roman" w:hAnsi="Times New Roman" w:cs="Times New Roman"/>
                <w:sz w:val="24"/>
                <w:szCs w:val="24"/>
                <w:lang w:eastAsia="ru-RU"/>
              </w:rPr>
              <w:t>ПОГПТ</w:t>
            </w:r>
            <w:proofErr w:type="spellEnd"/>
            <w:r w:rsidRPr="00FF523D">
              <w:rPr>
                <w:rFonts w:ascii="Times New Roman" w:eastAsia="Times New Roman" w:hAnsi="Times New Roman" w:cs="Times New Roman"/>
                <w:sz w:val="24"/>
                <w:szCs w:val="24"/>
                <w:lang w:eastAsia="ru-RU"/>
              </w:rPr>
              <w:t xml:space="preserve"> «Стандарт-облегченный»</w:t>
            </w:r>
          </w:p>
        </w:tc>
        <w:tc>
          <w:tcPr>
            <w:tcW w:w="965" w:type="dxa"/>
            <w:shd w:val="clear" w:color="auto" w:fill="auto"/>
            <w:vAlign w:val="center"/>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r w:rsidRPr="00FF523D">
              <w:rPr>
                <w:rFonts w:ascii="Times New Roman" w:eastAsia="Times New Roman" w:hAnsi="Times New Roman" w:cs="Times New Roman"/>
                <w:sz w:val="24"/>
                <w:szCs w:val="24"/>
                <w:lang w:eastAsia="ru-RU"/>
              </w:rPr>
              <w:t>5</w:t>
            </w:r>
          </w:p>
        </w:tc>
        <w:tc>
          <w:tcPr>
            <w:tcW w:w="3576" w:type="dxa"/>
            <w:vMerge/>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p>
        </w:tc>
      </w:tr>
      <w:tr w:rsidR="00FF523D" w:rsidRPr="00FF523D" w:rsidTr="00422370">
        <w:trPr>
          <w:trHeight w:val="875"/>
          <w:jc w:val="center"/>
        </w:trPr>
        <w:tc>
          <w:tcPr>
            <w:tcW w:w="1968" w:type="dxa"/>
            <w:vMerge/>
            <w:shd w:val="clear" w:color="auto" w:fill="auto"/>
            <w:vAlign w:val="center"/>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p>
        </w:tc>
        <w:tc>
          <w:tcPr>
            <w:tcW w:w="1850" w:type="dxa"/>
            <w:vAlign w:val="center"/>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proofErr w:type="spellStart"/>
            <w:r w:rsidRPr="00FF523D">
              <w:rPr>
                <w:rFonts w:ascii="Times New Roman" w:eastAsia="Times New Roman" w:hAnsi="Times New Roman" w:cs="Times New Roman"/>
                <w:sz w:val="24"/>
                <w:szCs w:val="24"/>
                <w:lang w:eastAsia="ru-RU"/>
              </w:rPr>
              <w:t>ПОГПТ</w:t>
            </w:r>
            <w:proofErr w:type="spellEnd"/>
            <w:r w:rsidRPr="00FF523D">
              <w:rPr>
                <w:rFonts w:ascii="Times New Roman" w:eastAsia="Times New Roman" w:hAnsi="Times New Roman" w:cs="Times New Roman"/>
                <w:sz w:val="24"/>
                <w:szCs w:val="24"/>
                <w:lang w:eastAsia="ru-RU"/>
              </w:rPr>
              <w:t xml:space="preserve"> «Облегченный»</w:t>
            </w:r>
          </w:p>
        </w:tc>
        <w:tc>
          <w:tcPr>
            <w:tcW w:w="965" w:type="dxa"/>
            <w:shd w:val="clear" w:color="auto" w:fill="auto"/>
            <w:vAlign w:val="center"/>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r w:rsidRPr="00FF523D">
              <w:rPr>
                <w:rFonts w:ascii="Times New Roman" w:eastAsia="Times New Roman" w:hAnsi="Times New Roman" w:cs="Times New Roman"/>
                <w:sz w:val="24"/>
                <w:szCs w:val="24"/>
                <w:lang w:eastAsia="ru-RU"/>
              </w:rPr>
              <w:t>4</w:t>
            </w:r>
          </w:p>
        </w:tc>
        <w:tc>
          <w:tcPr>
            <w:tcW w:w="3576" w:type="dxa"/>
            <w:vMerge/>
          </w:tcPr>
          <w:p w:rsidR="00FF523D" w:rsidRPr="00FF523D" w:rsidRDefault="00FF523D" w:rsidP="00FF523D">
            <w:pPr>
              <w:keepNext/>
              <w:keepLines/>
              <w:spacing w:after="0" w:line="240" w:lineRule="auto"/>
              <w:jc w:val="center"/>
              <w:rPr>
                <w:rFonts w:ascii="Times New Roman" w:eastAsia="Times New Roman" w:hAnsi="Times New Roman" w:cs="Times New Roman"/>
                <w:sz w:val="24"/>
                <w:szCs w:val="24"/>
                <w:lang w:eastAsia="ru-RU"/>
              </w:rPr>
            </w:pPr>
          </w:p>
        </w:tc>
      </w:tr>
      <w:tr w:rsidR="00FF523D" w:rsidRPr="00FF523D" w:rsidTr="00422370">
        <w:trPr>
          <w:trHeight w:val="390"/>
          <w:jc w:val="center"/>
        </w:trPr>
        <w:tc>
          <w:tcPr>
            <w:tcW w:w="1968" w:type="dxa"/>
            <w:shd w:val="clear" w:color="auto" w:fill="auto"/>
            <w:hideMark/>
          </w:tcPr>
          <w:p w:rsidR="00FF523D" w:rsidRPr="00FF523D" w:rsidRDefault="00FF523D" w:rsidP="00FF523D">
            <w:pPr>
              <w:keepNext/>
              <w:keepLines/>
              <w:spacing w:after="0" w:line="240" w:lineRule="auto"/>
              <w:jc w:val="center"/>
              <w:rPr>
                <w:rFonts w:ascii="Times New Roman" w:eastAsia="Times New Roman" w:hAnsi="Times New Roman" w:cs="Times New Roman"/>
                <w:b/>
                <w:bCs/>
                <w:sz w:val="24"/>
                <w:szCs w:val="24"/>
                <w:lang w:eastAsia="ru-RU"/>
              </w:rPr>
            </w:pPr>
            <w:r w:rsidRPr="00FF523D">
              <w:rPr>
                <w:rFonts w:ascii="Times New Roman" w:eastAsia="Times New Roman" w:hAnsi="Times New Roman" w:cs="Times New Roman"/>
                <w:b/>
                <w:bCs/>
                <w:sz w:val="24"/>
                <w:szCs w:val="24"/>
                <w:lang w:eastAsia="ru-RU"/>
              </w:rPr>
              <w:t>Всего</w:t>
            </w:r>
          </w:p>
        </w:tc>
        <w:tc>
          <w:tcPr>
            <w:tcW w:w="1850" w:type="dxa"/>
          </w:tcPr>
          <w:p w:rsidR="00FF523D" w:rsidRPr="00FF523D" w:rsidRDefault="00FF523D" w:rsidP="00FF523D">
            <w:pPr>
              <w:keepNext/>
              <w:keepLines/>
              <w:spacing w:after="0" w:line="240" w:lineRule="auto"/>
              <w:jc w:val="center"/>
              <w:rPr>
                <w:rFonts w:ascii="Times New Roman" w:eastAsia="Times New Roman" w:hAnsi="Times New Roman" w:cs="Times New Roman"/>
                <w:b/>
                <w:bCs/>
                <w:sz w:val="24"/>
                <w:szCs w:val="24"/>
                <w:lang w:eastAsia="ru-RU"/>
              </w:rPr>
            </w:pPr>
          </w:p>
        </w:tc>
        <w:tc>
          <w:tcPr>
            <w:tcW w:w="965" w:type="dxa"/>
            <w:shd w:val="clear" w:color="auto" w:fill="auto"/>
          </w:tcPr>
          <w:p w:rsidR="00FF523D" w:rsidRPr="00FF523D" w:rsidRDefault="00FF523D" w:rsidP="00FF523D">
            <w:pPr>
              <w:keepNext/>
              <w:keepLines/>
              <w:spacing w:after="0" w:line="240" w:lineRule="auto"/>
              <w:jc w:val="center"/>
              <w:rPr>
                <w:rFonts w:ascii="Times New Roman" w:eastAsia="Times New Roman" w:hAnsi="Times New Roman" w:cs="Times New Roman"/>
                <w:b/>
                <w:bCs/>
                <w:sz w:val="24"/>
                <w:szCs w:val="24"/>
                <w:lang w:eastAsia="ru-RU"/>
              </w:rPr>
            </w:pPr>
            <w:r w:rsidRPr="00FF523D">
              <w:rPr>
                <w:rFonts w:ascii="Times New Roman" w:eastAsia="Times New Roman" w:hAnsi="Times New Roman" w:cs="Times New Roman"/>
                <w:b/>
                <w:bCs/>
                <w:sz w:val="24"/>
                <w:szCs w:val="24"/>
                <w:lang w:eastAsia="ru-RU"/>
              </w:rPr>
              <w:t>43</w:t>
            </w:r>
          </w:p>
        </w:tc>
        <w:tc>
          <w:tcPr>
            <w:tcW w:w="3576" w:type="dxa"/>
          </w:tcPr>
          <w:p w:rsidR="00FF523D" w:rsidRPr="00FF523D" w:rsidRDefault="00FF523D" w:rsidP="00FF523D">
            <w:pPr>
              <w:keepNext/>
              <w:keepLines/>
              <w:spacing w:after="0" w:line="240" w:lineRule="auto"/>
              <w:jc w:val="center"/>
              <w:rPr>
                <w:rFonts w:ascii="Times New Roman" w:eastAsia="Times New Roman" w:hAnsi="Times New Roman" w:cs="Times New Roman"/>
                <w:b/>
                <w:bCs/>
                <w:sz w:val="24"/>
                <w:szCs w:val="24"/>
                <w:lang w:eastAsia="ru-RU"/>
              </w:rPr>
            </w:pPr>
          </w:p>
        </w:tc>
      </w:tr>
    </w:tbl>
    <w:p w:rsidR="00FF523D" w:rsidRPr="00C514DE" w:rsidRDefault="00FF523D" w:rsidP="00C514DE">
      <w:pPr>
        <w:widowControl w:val="0"/>
        <w:tabs>
          <w:tab w:val="left" w:pos="962"/>
        </w:tabs>
        <w:autoSpaceDE w:val="0"/>
        <w:autoSpaceDN w:val="0"/>
        <w:spacing w:after="0" w:line="240" w:lineRule="auto"/>
        <w:ind w:right="102" w:firstLine="567"/>
        <w:jc w:val="center"/>
        <w:rPr>
          <w:rFonts w:ascii="Times New Roman" w:eastAsia="Times New Roman" w:hAnsi="Times New Roman" w:cs="Times New Roman"/>
          <w:b/>
          <w:sz w:val="24"/>
          <w:szCs w:val="24"/>
        </w:rPr>
        <w:sectPr w:rsidR="00FF523D" w:rsidRPr="00C514DE" w:rsidSect="008D70A1">
          <w:pgSz w:w="11906" w:h="16838"/>
          <w:pgMar w:top="1134" w:right="850" w:bottom="1134" w:left="1701" w:header="708" w:footer="708" w:gutter="0"/>
          <w:cols w:space="708"/>
          <w:docGrid w:linePitch="360"/>
        </w:sectPr>
      </w:pPr>
    </w:p>
    <w:p w:rsidR="00CC1A11" w:rsidRDefault="00CC1A11" w:rsidP="00137CB3">
      <w:pPr>
        <w:spacing w:after="0" w:line="240" w:lineRule="auto"/>
        <w:ind w:right="509"/>
        <w:jc w:val="center"/>
        <w:rPr>
          <w:rFonts w:ascii="Times New Roman" w:hAnsi="Times New Roman" w:cs="Times New Roman"/>
          <w:b/>
          <w:sz w:val="24"/>
          <w:szCs w:val="24"/>
        </w:rPr>
      </w:pPr>
    </w:p>
    <w:p w:rsidR="00137CB3" w:rsidRDefault="00137CB3" w:rsidP="008D70A1">
      <w:pPr>
        <w:tabs>
          <w:tab w:val="left" w:pos="8080"/>
        </w:tabs>
        <w:spacing w:after="0" w:line="240" w:lineRule="auto"/>
        <w:jc w:val="center"/>
        <w:rPr>
          <w:rFonts w:ascii="Times New Roman" w:hAnsi="Times New Roman" w:cs="Times New Roman"/>
          <w:b/>
          <w:sz w:val="24"/>
          <w:szCs w:val="24"/>
        </w:rPr>
      </w:pPr>
      <w:r w:rsidRPr="0069769E">
        <w:rPr>
          <w:rFonts w:ascii="Times New Roman" w:hAnsi="Times New Roman" w:cs="Times New Roman"/>
          <w:b/>
          <w:sz w:val="24"/>
          <w:szCs w:val="24"/>
        </w:rPr>
        <w:t xml:space="preserve">ЧАСТЬ </w:t>
      </w:r>
      <w:proofErr w:type="spellStart"/>
      <w:r w:rsidRPr="0069769E">
        <w:rPr>
          <w:rFonts w:ascii="Times New Roman" w:hAnsi="Times New Roman" w:cs="Times New Roman"/>
          <w:b/>
          <w:sz w:val="24"/>
          <w:szCs w:val="24"/>
        </w:rPr>
        <w:t>IV</w:t>
      </w:r>
      <w:proofErr w:type="spellEnd"/>
      <w:r w:rsidRPr="0069769E">
        <w:rPr>
          <w:rFonts w:ascii="Times New Roman" w:hAnsi="Times New Roman" w:cs="Times New Roman"/>
          <w:b/>
          <w:sz w:val="24"/>
          <w:szCs w:val="24"/>
        </w:rPr>
        <w:t>. ПРОЕКТ ГОСУДАРСТВЕННОГО КОНТРАКТА САНКТ-ПЕТЕРБУРГА</w:t>
      </w:r>
    </w:p>
    <w:p w:rsidR="00CC1A11" w:rsidRPr="0069769E" w:rsidRDefault="00CC1A11" w:rsidP="008D70A1">
      <w:pPr>
        <w:tabs>
          <w:tab w:val="left" w:pos="8080"/>
        </w:tabs>
        <w:spacing w:after="0" w:line="240" w:lineRule="auto"/>
        <w:jc w:val="center"/>
        <w:rPr>
          <w:rFonts w:ascii="Times New Roman" w:hAnsi="Times New Roman" w:cs="Times New Roman"/>
          <w:b/>
          <w:sz w:val="24"/>
          <w:szCs w:val="24"/>
        </w:rPr>
      </w:pPr>
    </w:p>
    <w:p w:rsidR="00137CB3" w:rsidRPr="0069769E" w:rsidRDefault="00137CB3" w:rsidP="008D70A1">
      <w:pPr>
        <w:pStyle w:val="af0"/>
        <w:tabs>
          <w:tab w:val="left" w:pos="8080"/>
        </w:tabs>
        <w:rPr>
          <w:b/>
          <w:sz w:val="24"/>
          <w:szCs w:val="24"/>
          <w:lang w:val="ru-RU"/>
        </w:rPr>
      </w:pPr>
    </w:p>
    <w:p w:rsidR="00CC1A11" w:rsidRPr="00CC1A11" w:rsidRDefault="00CC1A11" w:rsidP="008D70A1">
      <w:pPr>
        <w:tabs>
          <w:tab w:val="left" w:pos="8080"/>
        </w:tabs>
        <w:suppressAutoHyphens/>
        <w:autoSpaceDE w:val="0"/>
        <w:spacing w:after="0" w:line="240" w:lineRule="auto"/>
        <w:jc w:val="center"/>
        <w:rPr>
          <w:rFonts w:ascii="Times New Roman" w:eastAsia="Arial" w:hAnsi="Times New Roman" w:cs="Times New Roman"/>
          <w:b/>
          <w:bCs/>
          <w:color w:val="000000" w:themeColor="text1"/>
          <w:sz w:val="24"/>
          <w:szCs w:val="24"/>
          <w:lang w:eastAsia="ar-SA"/>
        </w:rPr>
      </w:pPr>
      <w:r w:rsidRPr="00CC1A11">
        <w:rPr>
          <w:rFonts w:ascii="Times New Roman" w:eastAsia="Arial" w:hAnsi="Times New Roman" w:cs="Times New Roman"/>
          <w:b/>
          <w:bCs/>
          <w:color w:val="000000" w:themeColor="text1"/>
          <w:sz w:val="24"/>
          <w:szCs w:val="24"/>
          <w:lang w:eastAsia="ar-SA"/>
        </w:rPr>
        <w:t>ГЛАВНЫЙ РАСПОРЯДИТЕЛЬ СРЕДСТВ БЮДЖЕТА САНКТ-ПЕТЕРБУРГА</w:t>
      </w:r>
    </w:p>
    <w:p w:rsidR="00CC1A11" w:rsidRPr="00CC1A11" w:rsidRDefault="00CC1A11" w:rsidP="008D70A1">
      <w:pPr>
        <w:tabs>
          <w:tab w:val="left" w:pos="8080"/>
        </w:tabs>
        <w:suppressAutoHyphens/>
        <w:autoSpaceDE w:val="0"/>
        <w:spacing w:after="0" w:line="240" w:lineRule="auto"/>
        <w:jc w:val="center"/>
        <w:rPr>
          <w:rFonts w:ascii="Times New Roman" w:eastAsia="Arial" w:hAnsi="Times New Roman" w:cs="Times New Roman"/>
          <w:b/>
          <w:bCs/>
          <w:color w:val="000000" w:themeColor="text1"/>
          <w:sz w:val="24"/>
          <w:szCs w:val="24"/>
          <w:lang w:eastAsia="ar-SA"/>
        </w:rPr>
      </w:pPr>
    </w:p>
    <w:p w:rsidR="00CC1A11" w:rsidRPr="00CC1A11" w:rsidRDefault="00CC1A11" w:rsidP="008D70A1">
      <w:pPr>
        <w:tabs>
          <w:tab w:val="left" w:pos="8080"/>
        </w:tabs>
        <w:suppressAutoHyphens/>
        <w:autoSpaceDE w:val="0"/>
        <w:spacing w:after="0" w:line="240" w:lineRule="auto"/>
        <w:jc w:val="center"/>
        <w:rPr>
          <w:rFonts w:ascii="Times New Roman" w:eastAsia="Arial" w:hAnsi="Times New Roman" w:cs="Times New Roman"/>
          <w:b/>
          <w:color w:val="000000" w:themeColor="text1"/>
          <w:sz w:val="24"/>
          <w:szCs w:val="24"/>
          <w:lang w:eastAsia="ar-SA"/>
        </w:rPr>
      </w:pPr>
      <w:r w:rsidRPr="00CC1A11">
        <w:rPr>
          <w:rFonts w:ascii="Times New Roman" w:eastAsia="Arial" w:hAnsi="Times New Roman" w:cs="Times New Roman"/>
          <w:b/>
          <w:bCs/>
          <w:color w:val="000000" w:themeColor="text1"/>
          <w:sz w:val="24"/>
          <w:szCs w:val="24"/>
          <w:lang w:eastAsia="ar-SA"/>
        </w:rPr>
        <w:t>Комитет по благоустройству Санкт-Петербурга</w:t>
      </w:r>
    </w:p>
    <w:p w:rsidR="00CC1A11" w:rsidRPr="00CC1A11" w:rsidRDefault="00CC1A11" w:rsidP="008D70A1">
      <w:pPr>
        <w:tabs>
          <w:tab w:val="left" w:pos="8080"/>
        </w:tabs>
        <w:suppressAutoHyphens/>
        <w:autoSpaceDE w:val="0"/>
        <w:spacing w:after="0" w:line="240" w:lineRule="auto"/>
        <w:jc w:val="center"/>
        <w:rPr>
          <w:rFonts w:ascii="Times New Roman" w:eastAsia="Arial" w:hAnsi="Times New Roman" w:cs="Times New Roman"/>
          <w:b/>
          <w:color w:val="000000" w:themeColor="text1"/>
          <w:sz w:val="24"/>
          <w:szCs w:val="24"/>
          <w:lang w:eastAsia="ar-SA"/>
        </w:rPr>
      </w:pPr>
    </w:p>
    <w:p w:rsidR="00CC1A11" w:rsidRDefault="00CC1A11" w:rsidP="008D70A1">
      <w:pPr>
        <w:tabs>
          <w:tab w:val="left" w:pos="8080"/>
        </w:tabs>
        <w:suppressAutoHyphens/>
        <w:autoSpaceDE w:val="0"/>
        <w:spacing w:after="0" w:line="240" w:lineRule="auto"/>
        <w:jc w:val="center"/>
        <w:rPr>
          <w:rFonts w:ascii="Times New Roman" w:eastAsia="Arial" w:hAnsi="Times New Roman" w:cs="Times New Roman"/>
          <w:b/>
          <w:color w:val="000000" w:themeColor="text1"/>
          <w:sz w:val="24"/>
          <w:szCs w:val="24"/>
          <w:lang w:eastAsia="ar-SA"/>
        </w:rPr>
      </w:pPr>
      <w:r w:rsidRPr="00CC1A11">
        <w:rPr>
          <w:rFonts w:ascii="Times New Roman" w:eastAsia="Arial" w:hAnsi="Times New Roman" w:cs="Times New Roman"/>
          <w:b/>
          <w:bCs/>
          <w:color w:val="000000" w:themeColor="text1"/>
          <w:sz w:val="24"/>
          <w:szCs w:val="24"/>
          <w:lang w:eastAsia="ar-SA"/>
        </w:rPr>
        <w:t>ГОСУДАРСТВЕННЫЙ</w:t>
      </w:r>
      <w:r w:rsidRPr="00CC1A11">
        <w:rPr>
          <w:rFonts w:ascii="Times New Roman" w:eastAsia="Arial" w:hAnsi="Times New Roman" w:cs="Times New Roman"/>
          <w:b/>
          <w:color w:val="000000" w:themeColor="text1"/>
          <w:sz w:val="24"/>
          <w:szCs w:val="24"/>
          <w:lang w:eastAsia="ar-SA"/>
        </w:rPr>
        <w:t xml:space="preserve"> ЗАКАЗЧИК</w:t>
      </w:r>
    </w:p>
    <w:p w:rsidR="00CC1A11" w:rsidRPr="00CC1A11" w:rsidRDefault="00CC1A11" w:rsidP="008D70A1">
      <w:pPr>
        <w:tabs>
          <w:tab w:val="left" w:pos="8080"/>
        </w:tabs>
        <w:suppressAutoHyphens/>
        <w:autoSpaceDE w:val="0"/>
        <w:spacing w:after="0" w:line="240" w:lineRule="auto"/>
        <w:jc w:val="center"/>
        <w:rPr>
          <w:rFonts w:ascii="Times New Roman" w:eastAsia="Arial" w:hAnsi="Times New Roman" w:cs="Times New Roman"/>
          <w:b/>
          <w:color w:val="000000" w:themeColor="text1"/>
          <w:sz w:val="24"/>
          <w:szCs w:val="24"/>
          <w:lang w:eastAsia="ar-SA"/>
        </w:rPr>
      </w:pPr>
    </w:p>
    <w:p w:rsidR="00CC1A11" w:rsidRPr="00CC1A11" w:rsidRDefault="00CC1A11" w:rsidP="008D70A1">
      <w:pPr>
        <w:tabs>
          <w:tab w:val="left" w:pos="8080"/>
        </w:tabs>
        <w:suppressAutoHyphens/>
        <w:autoSpaceDE w:val="0"/>
        <w:spacing w:after="0" w:line="240" w:lineRule="auto"/>
        <w:jc w:val="center"/>
        <w:rPr>
          <w:rFonts w:ascii="Times New Roman" w:eastAsia="Arial" w:hAnsi="Times New Roman" w:cs="Times New Roman"/>
          <w:b/>
          <w:color w:val="000000" w:themeColor="text1"/>
          <w:sz w:val="24"/>
          <w:szCs w:val="24"/>
          <w:lang w:eastAsia="ar-SA"/>
        </w:rPr>
      </w:pPr>
      <w:r w:rsidRPr="00CC1A11">
        <w:rPr>
          <w:rFonts w:ascii="Times New Roman" w:eastAsia="Arial" w:hAnsi="Times New Roman" w:cs="Times New Roman"/>
          <w:b/>
          <w:color w:val="000000" w:themeColor="text1"/>
          <w:sz w:val="24"/>
          <w:szCs w:val="24"/>
          <w:lang w:eastAsia="ar-SA"/>
        </w:rPr>
        <w:t>Санкт-Петербургское государственное казенное учреждение</w:t>
      </w:r>
    </w:p>
    <w:p w:rsidR="00CC1A11" w:rsidRPr="00CC1A11" w:rsidRDefault="00CC1A11" w:rsidP="008D70A1">
      <w:pPr>
        <w:tabs>
          <w:tab w:val="left" w:pos="8080"/>
        </w:tabs>
        <w:suppressAutoHyphens/>
        <w:autoSpaceDE w:val="0"/>
        <w:spacing w:after="0" w:line="240" w:lineRule="auto"/>
        <w:jc w:val="center"/>
        <w:rPr>
          <w:rFonts w:ascii="Times New Roman" w:eastAsia="Arial" w:hAnsi="Times New Roman" w:cs="Times New Roman"/>
          <w:b/>
          <w:color w:val="000000" w:themeColor="text1"/>
          <w:sz w:val="24"/>
          <w:szCs w:val="24"/>
          <w:lang w:eastAsia="ar-SA"/>
        </w:rPr>
      </w:pPr>
      <w:r w:rsidRPr="00CC1A11">
        <w:rPr>
          <w:rFonts w:ascii="Times New Roman" w:eastAsia="Arial" w:hAnsi="Times New Roman" w:cs="Times New Roman"/>
          <w:b/>
          <w:color w:val="000000" w:themeColor="text1"/>
          <w:sz w:val="24"/>
          <w:szCs w:val="24"/>
          <w:lang w:eastAsia="ar-SA"/>
        </w:rPr>
        <w:t>«ЦЕНТР КОМПЛЕКСНОГО БЛАГОУСТРОЙСТВА»</w:t>
      </w:r>
    </w:p>
    <w:p w:rsidR="00CC1A11" w:rsidRPr="00CC1A11" w:rsidRDefault="00CC1A11" w:rsidP="008D70A1">
      <w:pPr>
        <w:tabs>
          <w:tab w:val="left" w:pos="8080"/>
        </w:tabs>
        <w:suppressAutoHyphens/>
        <w:autoSpaceDE w:val="0"/>
        <w:spacing w:after="0" w:line="240" w:lineRule="auto"/>
        <w:jc w:val="center"/>
        <w:rPr>
          <w:rFonts w:ascii="Times New Roman" w:eastAsia="Arial" w:hAnsi="Times New Roman" w:cs="Times New Roman"/>
          <w:b/>
          <w:color w:val="000000" w:themeColor="text1"/>
          <w:sz w:val="24"/>
          <w:szCs w:val="24"/>
          <w:lang w:eastAsia="ar-SA"/>
        </w:rPr>
      </w:pPr>
    </w:p>
    <w:p w:rsidR="00CC1A11" w:rsidRPr="00CC1A11" w:rsidRDefault="00CC1A11" w:rsidP="008D70A1">
      <w:pPr>
        <w:tabs>
          <w:tab w:val="left" w:pos="8080"/>
        </w:tabs>
        <w:suppressAutoHyphens/>
        <w:autoSpaceDE w:val="0"/>
        <w:spacing w:after="0" w:line="240" w:lineRule="auto"/>
        <w:jc w:val="center"/>
        <w:rPr>
          <w:rFonts w:ascii="Times New Roman" w:eastAsia="Arial" w:hAnsi="Times New Roman" w:cs="Times New Roman"/>
          <w:b/>
          <w:color w:val="000000" w:themeColor="text1"/>
          <w:sz w:val="24"/>
          <w:szCs w:val="24"/>
          <w:lang w:eastAsia="ar-SA"/>
        </w:rPr>
      </w:pPr>
    </w:p>
    <w:p w:rsidR="00CC1A11" w:rsidRPr="00CC1A11" w:rsidRDefault="00CC1A11" w:rsidP="008D70A1">
      <w:pPr>
        <w:tabs>
          <w:tab w:val="left" w:pos="8080"/>
        </w:tabs>
        <w:suppressAutoHyphens/>
        <w:autoSpaceDE w:val="0"/>
        <w:spacing w:after="0" w:line="240" w:lineRule="auto"/>
        <w:jc w:val="center"/>
        <w:rPr>
          <w:rFonts w:ascii="Times New Roman" w:eastAsia="Arial" w:hAnsi="Times New Roman" w:cs="Times New Roman"/>
          <w:b/>
          <w:color w:val="000000" w:themeColor="text1"/>
          <w:sz w:val="24"/>
          <w:szCs w:val="24"/>
          <w:lang w:eastAsia="ar-SA"/>
        </w:rPr>
      </w:pPr>
      <w:r w:rsidRPr="00CC1A11">
        <w:rPr>
          <w:rFonts w:ascii="Times New Roman" w:eastAsia="Arial" w:hAnsi="Times New Roman" w:cs="Times New Roman"/>
          <w:b/>
          <w:color w:val="000000" w:themeColor="text1"/>
          <w:sz w:val="24"/>
          <w:szCs w:val="24"/>
          <w:lang w:eastAsia="ar-SA"/>
        </w:rPr>
        <w:t xml:space="preserve">Государственный контракт Санкт-Петербурга </w:t>
      </w:r>
    </w:p>
    <w:p w:rsidR="00CC1A11" w:rsidRPr="00CC1A11" w:rsidRDefault="00CC1A11" w:rsidP="008D70A1">
      <w:pPr>
        <w:tabs>
          <w:tab w:val="left" w:pos="8080"/>
        </w:tabs>
        <w:suppressAutoHyphens/>
        <w:autoSpaceDE w:val="0"/>
        <w:spacing w:after="0" w:line="240" w:lineRule="auto"/>
        <w:jc w:val="center"/>
        <w:rPr>
          <w:rFonts w:ascii="Times New Roman" w:eastAsia="Arial" w:hAnsi="Times New Roman" w:cs="Times New Roman"/>
          <w:b/>
          <w:color w:val="000000" w:themeColor="text1"/>
          <w:sz w:val="24"/>
          <w:szCs w:val="24"/>
          <w:lang w:eastAsia="ar-SA"/>
        </w:rPr>
      </w:pPr>
      <w:proofErr w:type="gramStart"/>
      <w:r w:rsidRPr="00CC1A11">
        <w:rPr>
          <w:rFonts w:ascii="Times New Roman" w:eastAsia="Arial" w:hAnsi="Times New Roman" w:cs="Times New Roman"/>
          <w:b/>
          <w:color w:val="000000" w:themeColor="text1"/>
          <w:sz w:val="24"/>
          <w:szCs w:val="24"/>
          <w:lang w:eastAsia="ar-SA"/>
        </w:rPr>
        <w:t>от</w:t>
      </w:r>
      <w:proofErr w:type="gramEnd"/>
      <w:r w:rsidRPr="00CC1A11">
        <w:rPr>
          <w:rFonts w:ascii="Times New Roman" w:eastAsia="Arial" w:hAnsi="Times New Roman" w:cs="Times New Roman"/>
          <w:b/>
          <w:color w:val="000000" w:themeColor="text1"/>
          <w:sz w:val="24"/>
          <w:szCs w:val="24"/>
          <w:lang w:eastAsia="ar-SA"/>
        </w:rPr>
        <w:t xml:space="preserve"> «___» _________20___ №______</w:t>
      </w:r>
    </w:p>
    <w:p w:rsidR="00CC1A11" w:rsidRPr="00CC1A11" w:rsidRDefault="00CC1A11" w:rsidP="008D70A1">
      <w:pPr>
        <w:tabs>
          <w:tab w:val="left" w:pos="8080"/>
        </w:tabs>
        <w:suppressAutoHyphens/>
        <w:autoSpaceDE w:val="0"/>
        <w:spacing w:after="0" w:line="240" w:lineRule="auto"/>
        <w:jc w:val="center"/>
        <w:rPr>
          <w:rFonts w:ascii="Times New Roman" w:eastAsia="Arial" w:hAnsi="Times New Roman" w:cs="Times New Roman"/>
          <w:b/>
          <w:color w:val="000000" w:themeColor="text1"/>
          <w:sz w:val="24"/>
          <w:szCs w:val="24"/>
          <w:lang w:eastAsia="ar-SA"/>
        </w:rPr>
      </w:pPr>
    </w:p>
    <w:p w:rsidR="00137CB3" w:rsidRPr="0069769E" w:rsidRDefault="00137CB3" w:rsidP="008D70A1">
      <w:pPr>
        <w:pStyle w:val="af0"/>
        <w:tabs>
          <w:tab w:val="left" w:pos="8080"/>
        </w:tabs>
        <w:rPr>
          <w:sz w:val="24"/>
          <w:szCs w:val="24"/>
          <w:lang w:val="ru-RU"/>
        </w:rPr>
      </w:pPr>
    </w:p>
    <w:p w:rsidR="008D70A1" w:rsidRPr="0069769E" w:rsidRDefault="008D70A1" w:rsidP="008D70A1">
      <w:pPr>
        <w:tabs>
          <w:tab w:val="left" w:pos="-5103"/>
        </w:tabs>
        <w:spacing w:after="0" w:line="240" w:lineRule="auto"/>
        <w:jc w:val="both"/>
        <w:rPr>
          <w:sz w:val="24"/>
          <w:szCs w:val="24"/>
        </w:rPr>
      </w:pPr>
      <w:r w:rsidRPr="00295765">
        <w:rPr>
          <w:rFonts w:ascii="Times New Roman" w:eastAsia="Arial" w:hAnsi="Times New Roman" w:cs="Times New Roman"/>
          <w:b/>
          <w:color w:val="000000" w:themeColor="text1"/>
          <w:sz w:val="24"/>
          <w:szCs w:val="24"/>
          <w:u w:val="single"/>
          <w:lang w:eastAsia="ar-SA"/>
        </w:rPr>
        <w:t xml:space="preserve">Предмет </w:t>
      </w:r>
      <w:r>
        <w:rPr>
          <w:rFonts w:ascii="Times New Roman" w:eastAsia="Arial" w:hAnsi="Times New Roman" w:cs="Times New Roman"/>
          <w:b/>
          <w:color w:val="000000" w:themeColor="text1"/>
          <w:sz w:val="24"/>
          <w:szCs w:val="24"/>
          <w:u w:val="single"/>
          <w:lang w:eastAsia="ar-SA"/>
        </w:rPr>
        <w:t>Г</w:t>
      </w:r>
      <w:r w:rsidRPr="00295765">
        <w:rPr>
          <w:rFonts w:ascii="Times New Roman" w:eastAsia="Arial" w:hAnsi="Times New Roman" w:cs="Times New Roman"/>
          <w:b/>
          <w:color w:val="000000" w:themeColor="text1"/>
          <w:sz w:val="24"/>
          <w:szCs w:val="24"/>
          <w:u w:val="single"/>
          <w:lang w:eastAsia="ar-SA"/>
        </w:rPr>
        <w:t>осударственного контракта:</w:t>
      </w:r>
      <w:r w:rsidRPr="0069769E">
        <w:rPr>
          <w:rFonts w:ascii="Times New Roman" w:hAnsi="Times New Roman" w:cs="Times New Roman"/>
          <w:b/>
          <w:sz w:val="24"/>
          <w:szCs w:val="24"/>
        </w:rPr>
        <w:t xml:space="preserve"> </w:t>
      </w:r>
      <w:r w:rsidRPr="008D70A1">
        <w:rPr>
          <w:rFonts w:ascii="Times New Roman" w:eastAsia="Calibri" w:hAnsi="Times New Roman" w:cs="Times New Roman"/>
          <w:sz w:val="24"/>
          <w:szCs w:val="24"/>
        </w:rPr>
        <w:t xml:space="preserve">Поставка (изготовление) и монтаж павильонов ожидания городского пассажирского транспорта без рекламных конструкций в Кировском, Красносельском, </w:t>
      </w:r>
      <w:proofErr w:type="spellStart"/>
      <w:r w:rsidRPr="008D70A1">
        <w:rPr>
          <w:rFonts w:ascii="Times New Roman" w:eastAsia="Calibri" w:hAnsi="Times New Roman" w:cs="Times New Roman"/>
          <w:sz w:val="24"/>
          <w:szCs w:val="24"/>
        </w:rPr>
        <w:t>Петродворцовом</w:t>
      </w:r>
      <w:proofErr w:type="spellEnd"/>
      <w:r w:rsidRPr="008D70A1">
        <w:rPr>
          <w:rFonts w:ascii="Times New Roman" w:eastAsia="Calibri" w:hAnsi="Times New Roman" w:cs="Times New Roman"/>
          <w:sz w:val="24"/>
          <w:szCs w:val="24"/>
        </w:rPr>
        <w:t xml:space="preserve"> районах Санкт-Петербурга в 2020 году</w:t>
      </w:r>
    </w:p>
    <w:p w:rsidR="008D70A1" w:rsidRPr="0069769E" w:rsidRDefault="008D70A1" w:rsidP="008D70A1">
      <w:pPr>
        <w:pStyle w:val="af0"/>
        <w:rPr>
          <w:sz w:val="24"/>
          <w:szCs w:val="24"/>
          <w:lang w:val="ru-RU"/>
        </w:rPr>
      </w:pPr>
    </w:p>
    <w:p w:rsidR="008D70A1" w:rsidRPr="00CC1A11" w:rsidRDefault="008D70A1" w:rsidP="008D70A1">
      <w:pPr>
        <w:suppressAutoHyphens/>
        <w:autoSpaceDE w:val="0"/>
        <w:spacing w:after="0" w:line="240" w:lineRule="auto"/>
        <w:jc w:val="both"/>
        <w:rPr>
          <w:rFonts w:ascii="Times New Roman" w:eastAsia="Arial" w:hAnsi="Times New Roman" w:cs="Times New Roman"/>
          <w:color w:val="000000" w:themeColor="text1"/>
          <w:lang w:eastAsia="ar-SA"/>
        </w:rPr>
      </w:pPr>
      <w:r w:rsidRPr="00295765">
        <w:rPr>
          <w:rFonts w:ascii="Times New Roman" w:eastAsia="Arial" w:hAnsi="Times New Roman" w:cs="Times New Roman"/>
          <w:b/>
          <w:color w:val="000000" w:themeColor="text1"/>
          <w:sz w:val="24"/>
          <w:szCs w:val="24"/>
          <w:u w:val="single"/>
          <w:lang w:eastAsia="ar-SA"/>
        </w:rPr>
        <w:t>Цена Государственного контракта</w:t>
      </w:r>
      <w:r w:rsidRPr="00CC1A11">
        <w:rPr>
          <w:rFonts w:ascii="Times New Roman" w:eastAsia="Arial" w:hAnsi="Times New Roman" w:cs="Times New Roman"/>
          <w:b/>
          <w:color w:val="000000" w:themeColor="text1"/>
          <w:lang w:eastAsia="ar-SA"/>
        </w:rPr>
        <w:t xml:space="preserve">: </w:t>
      </w:r>
      <w:r w:rsidRPr="00CC1A11">
        <w:rPr>
          <w:rFonts w:ascii="Times New Roman" w:eastAsia="Arial" w:hAnsi="Times New Roman" w:cs="Times New Roman"/>
          <w:color w:val="000000" w:themeColor="text1"/>
          <w:lang w:eastAsia="ar-SA"/>
        </w:rPr>
        <w:t xml:space="preserve">____________руб. (_________________________), </w:t>
      </w:r>
      <w:r w:rsidRPr="00CC1A11">
        <w:rPr>
          <w:rFonts w:ascii="Times New Roman" w:eastAsia="Times New Roman" w:hAnsi="Times New Roman" w:cs="Times New Roman"/>
          <w:lang w:eastAsia="ru-RU"/>
        </w:rPr>
        <w:t xml:space="preserve">включая НДС/НДС не облагается </w:t>
      </w:r>
      <w:r w:rsidRPr="00CC1A11">
        <w:rPr>
          <w:rFonts w:ascii="Times New Roman" w:eastAsia="Times New Roman" w:hAnsi="Times New Roman" w:cs="Times New Roman"/>
          <w:color w:val="000000" w:themeColor="text1"/>
          <w:lang w:eastAsia="ru-RU"/>
        </w:rPr>
        <w:t>_____________ руб</w:t>
      </w:r>
      <w:r>
        <w:rPr>
          <w:rFonts w:ascii="Times New Roman" w:eastAsia="Times New Roman" w:hAnsi="Times New Roman" w:cs="Times New Roman"/>
          <w:color w:val="000000" w:themeColor="text1"/>
          <w:lang w:eastAsia="ru-RU"/>
        </w:rPr>
        <w:t>.</w:t>
      </w:r>
    </w:p>
    <w:p w:rsidR="00137CB3" w:rsidRDefault="00137CB3" w:rsidP="008D70A1">
      <w:pPr>
        <w:pStyle w:val="af0"/>
        <w:tabs>
          <w:tab w:val="left" w:pos="8080"/>
        </w:tabs>
        <w:rPr>
          <w:sz w:val="24"/>
          <w:szCs w:val="24"/>
          <w:lang w:val="ru-RU"/>
        </w:rPr>
      </w:pPr>
    </w:p>
    <w:p w:rsidR="00CC1A11" w:rsidRPr="0069769E" w:rsidRDefault="00CC1A11" w:rsidP="008D70A1">
      <w:pPr>
        <w:pStyle w:val="af0"/>
        <w:tabs>
          <w:tab w:val="left" w:pos="8080"/>
        </w:tabs>
        <w:rPr>
          <w:sz w:val="24"/>
          <w:szCs w:val="24"/>
          <w:lang w:val="ru-RU"/>
        </w:rPr>
      </w:pPr>
    </w:p>
    <w:p w:rsidR="00137CB3" w:rsidRPr="0069769E" w:rsidRDefault="00137CB3" w:rsidP="008D70A1">
      <w:pPr>
        <w:tabs>
          <w:tab w:val="left" w:pos="4171"/>
          <w:tab w:val="left" w:pos="8080"/>
        </w:tabs>
        <w:spacing w:after="0" w:line="240" w:lineRule="auto"/>
        <w:ind w:left="116"/>
        <w:jc w:val="both"/>
        <w:rPr>
          <w:rFonts w:ascii="Times New Roman" w:hAnsi="Times New Roman" w:cs="Times New Roman"/>
          <w:b/>
          <w:i/>
          <w:sz w:val="24"/>
          <w:szCs w:val="24"/>
          <w:lang w:val="en-US"/>
        </w:rPr>
      </w:pPr>
      <w:r w:rsidRPr="0069769E">
        <w:rPr>
          <w:rFonts w:ascii="Times New Roman" w:hAnsi="Times New Roman" w:cs="Times New Roman"/>
          <w:sz w:val="24"/>
          <w:szCs w:val="24"/>
        </w:rPr>
        <w:t>Финансирование:</w:t>
      </w:r>
      <w:r w:rsidRPr="0069769E">
        <w:rPr>
          <w:rFonts w:ascii="Times New Roman" w:hAnsi="Times New Roman" w:cs="Times New Roman"/>
          <w:spacing w:val="-2"/>
          <w:sz w:val="24"/>
          <w:szCs w:val="24"/>
        </w:rPr>
        <w:t xml:space="preserve"> </w:t>
      </w:r>
      <w:r w:rsidRPr="0069769E">
        <w:rPr>
          <w:rFonts w:ascii="Times New Roman" w:hAnsi="Times New Roman" w:cs="Times New Roman"/>
          <w:b/>
          <w:i/>
          <w:sz w:val="24"/>
          <w:szCs w:val="24"/>
        </w:rPr>
        <w:t>бюджетное</w:t>
      </w:r>
      <w:r w:rsidRPr="0069769E">
        <w:rPr>
          <w:rFonts w:ascii="Times New Roman" w:hAnsi="Times New Roman" w:cs="Times New Roman"/>
          <w:b/>
          <w:i/>
          <w:sz w:val="24"/>
          <w:szCs w:val="24"/>
        </w:rPr>
        <w:tab/>
      </w:r>
      <w:r w:rsidRPr="0069769E">
        <w:rPr>
          <w:rFonts w:ascii="Times New Roman" w:hAnsi="Times New Roman" w:cs="Times New Roman"/>
          <w:sz w:val="24"/>
          <w:szCs w:val="24"/>
        </w:rPr>
        <w:t>Год:</w:t>
      </w:r>
      <w:r w:rsidRPr="0069769E">
        <w:rPr>
          <w:rFonts w:ascii="Times New Roman" w:hAnsi="Times New Roman" w:cs="Times New Roman"/>
          <w:spacing w:val="-4"/>
          <w:sz w:val="24"/>
          <w:szCs w:val="24"/>
        </w:rPr>
        <w:t xml:space="preserve"> </w:t>
      </w:r>
      <w:r w:rsidRPr="0069769E">
        <w:rPr>
          <w:rFonts w:ascii="Times New Roman" w:hAnsi="Times New Roman" w:cs="Times New Roman"/>
          <w:b/>
          <w:i/>
          <w:sz w:val="24"/>
          <w:szCs w:val="24"/>
        </w:rPr>
        <w:t>2020</w:t>
      </w:r>
    </w:p>
    <w:p w:rsidR="00137CB3" w:rsidRPr="0069769E" w:rsidRDefault="00137CB3" w:rsidP="008D70A1">
      <w:pPr>
        <w:pStyle w:val="af0"/>
        <w:tabs>
          <w:tab w:val="left" w:pos="8080"/>
        </w:tabs>
        <w:rPr>
          <w:b/>
          <w:i/>
          <w:sz w:val="24"/>
          <w:szCs w:val="24"/>
        </w:rPr>
      </w:pPr>
    </w:p>
    <w:tbl>
      <w:tblPr>
        <w:tblStyle w:val="TableNormal"/>
        <w:tblW w:w="9410"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6"/>
        <w:gridCol w:w="3190"/>
        <w:gridCol w:w="3194"/>
      </w:tblGrid>
      <w:tr w:rsidR="008D70A1" w:rsidRPr="0069769E" w:rsidTr="008D70A1">
        <w:trPr>
          <w:trHeight w:val="240"/>
        </w:trPr>
        <w:tc>
          <w:tcPr>
            <w:tcW w:w="3026" w:type="dxa"/>
            <w:tcBorders>
              <w:top w:val="single" w:sz="4" w:space="0" w:color="000000"/>
              <w:left w:val="single" w:sz="4" w:space="0" w:color="000000"/>
              <w:bottom w:val="single" w:sz="4" w:space="0" w:color="000000"/>
              <w:right w:val="single" w:sz="4" w:space="0" w:color="000000"/>
            </w:tcBorders>
            <w:hideMark/>
          </w:tcPr>
          <w:p w:rsidR="008D70A1" w:rsidRPr="0069769E" w:rsidRDefault="008D70A1" w:rsidP="008D70A1">
            <w:pPr>
              <w:pStyle w:val="TableParagraph"/>
              <w:tabs>
                <w:tab w:val="left" w:pos="2104"/>
              </w:tabs>
              <w:ind w:left="59" w:right="920"/>
              <w:jc w:val="center"/>
              <w:rPr>
                <w:sz w:val="24"/>
                <w:szCs w:val="24"/>
              </w:rPr>
            </w:pPr>
            <w:r>
              <w:rPr>
                <w:sz w:val="24"/>
                <w:szCs w:val="24"/>
                <w:lang w:val="ru-RU"/>
              </w:rPr>
              <w:t xml:space="preserve">            </w:t>
            </w:r>
            <w:proofErr w:type="spellStart"/>
            <w:r w:rsidRPr="0069769E">
              <w:rPr>
                <w:sz w:val="24"/>
                <w:szCs w:val="24"/>
              </w:rPr>
              <w:t>Код</w:t>
            </w:r>
            <w:proofErr w:type="spellEnd"/>
            <w:r w:rsidRPr="0069769E">
              <w:rPr>
                <w:sz w:val="24"/>
                <w:szCs w:val="24"/>
              </w:rPr>
              <w:t xml:space="preserve"> </w:t>
            </w:r>
            <w:r>
              <w:rPr>
                <w:sz w:val="24"/>
                <w:szCs w:val="24"/>
                <w:lang w:val="ru-RU"/>
              </w:rPr>
              <w:t>р</w:t>
            </w:r>
            <w:proofErr w:type="spellStart"/>
            <w:r w:rsidRPr="0069769E">
              <w:rPr>
                <w:sz w:val="24"/>
                <w:szCs w:val="24"/>
              </w:rPr>
              <w:t>аздела</w:t>
            </w:r>
            <w:proofErr w:type="spellEnd"/>
          </w:p>
        </w:tc>
        <w:tc>
          <w:tcPr>
            <w:tcW w:w="3190" w:type="dxa"/>
            <w:tcBorders>
              <w:top w:val="single" w:sz="4" w:space="0" w:color="000000"/>
              <w:left w:val="single" w:sz="4" w:space="0" w:color="000000"/>
              <w:bottom w:val="single" w:sz="4" w:space="0" w:color="000000"/>
              <w:right w:val="single" w:sz="4" w:space="0" w:color="000000"/>
            </w:tcBorders>
            <w:hideMark/>
          </w:tcPr>
          <w:p w:rsidR="008D70A1" w:rsidRPr="0069769E" w:rsidRDefault="008D70A1" w:rsidP="008D70A1">
            <w:pPr>
              <w:pStyle w:val="TableParagraph"/>
              <w:ind w:left="5" w:hanging="5"/>
              <w:jc w:val="center"/>
              <w:rPr>
                <w:sz w:val="24"/>
                <w:szCs w:val="24"/>
              </w:rPr>
            </w:pPr>
            <w:proofErr w:type="spellStart"/>
            <w:r w:rsidRPr="0069769E">
              <w:rPr>
                <w:sz w:val="24"/>
                <w:szCs w:val="24"/>
              </w:rPr>
              <w:t>Целевая</w:t>
            </w:r>
            <w:proofErr w:type="spellEnd"/>
            <w:r w:rsidRPr="0069769E">
              <w:rPr>
                <w:sz w:val="24"/>
                <w:szCs w:val="24"/>
              </w:rPr>
              <w:t xml:space="preserve"> </w:t>
            </w:r>
            <w:r>
              <w:rPr>
                <w:sz w:val="24"/>
                <w:szCs w:val="24"/>
                <w:lang w:val="ru-RU"/>
              </w:rPr>
              <w:t>с</w:t>
            </w:r>
            <w:proofErr w:type="spellStart"/>
            <w:r w:rsidRPr="0069769E">
              <w:rPr>
                <w:sz w:val="24"/>
                <w:szCs w:val="24"/>
              </w:rPr>
              <w:t>татья</w:t>
            </w:r>
            <w:proofErr w:type="spellEnd"/>
          </w:p>
        </w:tc>
        <w:tc>
          <w:tcPr>
            <w:tcW w:w="3194" w:type="dxa"/>
            <w:tcBorders>
              <w:top w:val="single" w:sz="4" w:space="0" w:color="000000"/>
              <w:left w:val="single" w:sz="4" w:space="0" w:color="000000"/>
              <w:bottom w:val="single" w:sz="4" w:space="0" w:color="000000"/>
              <w:right w:val="single" w:sz="4" w:space="0" w:color="000000"/>
            </w:tcBorders>
            <w:hideMark/>
          </w:tcPr>
          <w:p w:rsidR="008D70A1" w:rsidRPr="0069769E" w:rsidRDefault="008D70A1" w:rsidP="008D70A1">
            <w:pPr>
              <w:pStyle w:val="TableParagraph"/>
              <w:tabs>
                <w:tab w:val="left" w:pos="1490"/>
              </w:tabs>
              <w:ind w:left="1449" w:right="558" w:hanging="1093"/>
              <w:jc w:val="center"/>
              <w:rPr>
                <w:sz w:val="24"/>
                <w:szCs w:val="24"/>
              </w:rPr>
            </w:pPr>
            <w:proofErr w:type="spellStart"/>
            <w:r w:rsidRPr="0069769E">
              <w:rPr>
                <w:sz w:val="24"/>
                <w:szCs w:val="24"/>
              </w:rPr>
              <w:t>КОСГУ</w:t>
            </w:r>
            <w:proofErr w:type="spellEnd"/>
          </w:p>
        </w:tc>
      </w:tr>
      <w:tr w:rsidR="008D70A1" w:rsidRPr="0069769E" w:rsidTr="008D70A1">
        <w:trPr>
          <w:trHeight w:val="118"/>
        </w:trPr>
        <w:tc>
          <w:tcPr>
            <w:tcW w:w="3026" w:type="dxa"/>
            <w:tcBorders>
              <w:top w:val="single" w:sz="4" w:space="0" w:color="000000"/>
              <w:left w:val="single" w:sz="4" w:space="0" w:color="000000"/>
              <w:bottom w:val="single" w:sz="4" w:space="0" w:color="000000"/>
              <w:right w:val="single" w:sz="4" w:space="0" w:color="000000"/>
            </w:tcBorders>
          </w:tcPr>
          <w:p w:rsidR="008D70A1" w:rsidRPr="005B5C6D" w:rsidRDefault="008D70A1" w:rsidP="008D70A1">
            <w:pPr>
              <w:pStyle w:val="TableParagraph"/>
              <w:ind w:left="920" w:right="920"/>
              <w:jc w:val="center"/>
              <w:rPr>
                <w:sz w:val="24"/>
                <w:szCs w:val="24"/>
                <w:lang w:val="ru-RU"/>
              </w:rPr>
            </w:pPr>
            <w:r>
              <w:rPr>
                <w:sz w:val="24"/>
                <w:szCs w:val="24"/>
                <w:lang w:val="ru-RU"/>
              </w:rPr>
              <w:t>0503</w:t>
            </w:r>
          </w:p>
        </w:tc>
        <w:tc>
          <w:tcPr>
            <w:tcW w:w="3190" w:type="dxa"/>
            <w:tcBorders>
              <w:top w:val="single" w:sz="4" w:space="0" w:color="000000"/>
              <w:left w:val="single" w:sz="4" w:space="0" w:color="000000"/>
              <w:bottom w:val="single" w:sz="4" w:space="0" w:color="000000"/>
              <w:right w:val="single" w:sz="4" w:space="0" w:color="000000"/>
            </w:tcBorders>
          </w:tcPr>
          <w:p w:rsidR="008D70A1" w:rsidRPr="0069769E" w:rsidRDefault="008D70A1" w:rsidP="008D70A1">
            <w:pPr>
              <w:pStyle w:val="TableParagraph"/>
              <w:ind w:left="863" w:right="863"/>
              <w:jc w:val="center"/>
              <w:rPr>
                <w:sz w:val="24"/>
                <w:szCs w:val="24"/>
              </w:rPr>
            </w:pPr>
            <w:r w:rsidRPr="005B5C6D">
              <w:rPr>
                <w:sz w:val="24"/>
                <w:szCs w:val="24"/>
              </w:rPr>
              <w:t>0520060140</w:t>
            </w:r>
          </w:p>
        </w:tc>
        <w:tc>
          <w:tcPr>
            <w:tcW w:w="3194" w:type="dxa"/>
            <w:tcBorders>
              <w:top w:val="single" w:sz="4" w:space="0" w:color="000000"/>
              <w:left w:val="single" w:sz="4" w:space="0" w:color="000000"/>
              <w:bottom w:val="single" w:sz="4" w:space="0" w:color="000000"/>
              <w:right w:val="single" w:sz="4" w:space="0" w:color="000000"/>
            </w:tcBorders>
          </w:tcPr>
          <w:p w:rsidR="008D70A1" w:rsidRPr="005B5C6D" w:rsidRDefault="008D70A1" w:rsidP="008D70A1">
            <w:pPr>
              <w:pStyle w:val="TableParagraph"/>
              <w:jc w:val="center"/>
              <w:rPr>
                <w:sz w:val="24"/>
                <w:szCs w:val="24"/>
              </w:rPr>
            </w:pPr>
            <w:r w:rsidRPr="005B5C6D">
              <w:rPr>
                <w:sz w:val="24"/>
                <w:szCs w:val="24"/>
              </w:rPr>
              <w:t>310</w:t>
            </w:r>
          </w:p>
        </w:tc>
      </w:tr>
    </w:tbl>
    <w:p w:rsidR="00137CB3" w:rsidRPr="0069769E" w:rsidRDefault="00137CB3" w:rsidP="008D70A1">
      <w:pPr>
        <w:pStyle w:val="af0"/>
        <w:tabs>
          <w:tab w:val="left" w:pos="8080"/>
        </w:tabs>
        <w:rPr>
          <w:b/>
          <w:i/>
          <w:sz w:val="24"/>
          <w:szCs w:val="24"/>
        </w:rPr>
      </w:pPr>
    </w:p>
    <w:p w:rsidR="008D70A1" w:rsidRPr="0069769E" w:rsidRDefault="008D70A1" w:rsidP="008D70A1">
      <w:pPr>
        <w:spacing w:after="0" w:line="240" w:lineRule="auto"/>
        <w:jc w:val="both"/>
        <w:rPr>
          <w:rFonts w:ascii="Times New Roman" w:hAnsi="Times New Roman" w:cs="Times New Roman"/>
          <w:sz w:val="24"/>
          <w:szCs w:val="24"/>
        </w:rPr>
      </w:pPr>
      <w:r w:rsidRPr="00295765">
        <w:rPr>
          <w:rFonts w:ascii="Times New Roman" w:eastAsia="Arial" w:hAnsi="Times New Roman" w:cs="Times New Roman"/>
          <w:b/>
          <w:color w:val="000000" w:themeColor="text1"/>
          <w:sz w:val="24"/>
          <w:szCs w:val="24"/>
          <w:u w:val="single"/>
          <w:lang w:eastAsia="ar-SA"/>
        </w:rPr>
        <w:t>Способ осуществления закупки</w:t>
      </w:r>
      <w:r w:rsidRPr="0069769E">
        <w:rPr>
          <w:rFonts w:ascii="Times New Roman" w:hAnsi="Times New Roman" w:cs="Times New Roman"/>
          <w:b/>
          <w:sz w:val="24"/>
          <w:szCs w:val="24"/>
        </w:rPr>
        <w:t xml:space="preserve">: </w:t>
      </w:r>
      <w:r>
        <w:rPr>
          <w:rFonts w:ascii="Times New Roman" w:hAnsi="Times New Roman" w:cs="Times New Roman"/>
          <w:sz w:val="24"/>
          <w:szCs w:val="24"/>
        </w:rPr>
        <w:t>Электронный аукцион</w:t>
      </w:r>
    </w:p>
    <w:p w:rsidR="008D70A1" w:rsidRDefault="008D70A1" w:rsidP="008D70A1">
      <w:pPr>
        <w:pStyle w:val="4"/>
        <w:tabs>
          <w:tab w:val="left" w:pos="8446"/>
        </w:tabs>
        <w:spacing w:before="0" w:line="240" w:lineRule="auto"/>
        <w:ind w:left="1282"/>
        <w:rPr>
          <w:rFonts w:ascii="Times New Roman" w:hAnsi="Times New Roman" w:cs="Times New Roman"/>
          <w:b/>
          <w:i w:val="0"/>
          <w:color w:val="auto"/>
          <w:sz w:val="24"/>
          <w:szCs w:val="24"/>
        </w:rPr>
      </w:pPr>
    </w:p>
    <w:p w:rsidR="008D70A1" w:rsidRPr="00CC1A11" w:rsidRDefault="008D70A1" w:rsidP="008D70A1">
      <w:pPr>
        <w:suppressAutoHyphens/>
        <w:autoSpaceDE w:val="0"/>
        <w:spacing w:after="0" w:line="240" w:lineRule="auto"/>
        <w:jc w:val="both"/>
        <w:rPr>
          <w:rFonts w:ascii="Times New Roman" w:eastAsia="Arial" w:hAnsi="Times New Roman" w:cs="Times New Roman"/>
          <w:b/>
          <w:color w:val="000000" w:themeColor="text1"/>
          <w:sz w:val="24"/>
          <w:szCs w:val="24"/>
          <w:u w:val="single"/>
          <w:lang w:eastAsia="ar-SA"/>
        </w:rPr>
      </w:pPr>
      <w:r>
        <w:rPr>
          <w:rFonts w:ascii="Times New Roman" w:eastAsia="Arial" w:hAnsi="Times New Roman" w:cs="Times New Roman"/>
          <w:b/>
          <w:color w:val="000000" w:themeColor="text1"/>
          <w:sz w:val="24"/>
          <w:szCs w:val="24"/>
          <w:u w:val="single"/>
          <w:lang w:eastAsia="ar-SA"/>
        </w:rPr>
        <w:t>Поставщик</w:t>
      </w:r>
      <w:r w:rsidRPr="00CC1A11">
        <w:rPr>
          <w:rFonts w:ascii="Times New Roman" w:eastAsia="Arial" w:hAnsi="Times New Roman" w:cs="Times New Roman"/>
          <w:b/>
          <w:color w:val="000000" w:themeColor="text1"/>
          <w:sz w:val="24"/>
          <w:szCs w:val="24"/>
          <w:u w:val="single"/>
          <w:lang w:eastAsia="ar-SA"/>
        </w:rPr>
        <w:t xml:space="preserve">: </w:t>
      </w:r>
    </w:p>
    <w:p w:rsidR="008D70A1" w:rsidRPr="00CC1A11" w:rsidRDefault="008D70A1" w:rsidP="008D70A1">
      <w:pPr>
        <w:suppressAutoHyphens/>
        <w:autoSpaceDE w:val="0"/>
        <w:spacing w:after="0" w:line="240" w:lineRule="auto"/>
        <w:jc w:val="both"/>
        <w:rPr>
          <w:rFonts w:ascii="Times New Roman" w:eastAsia="Arial" w:hAnsi="Times New Roman" w:cs="Times New Roman"/>
          <w:i/>
          <w:color w:val="000000" w:themeColor="text1"/>
          <w:lang w:eastAsia="ar-SA"/>
        </w:rPr>
      </w:pPr>
    </w:p>
    <w:p w:rsidR="008D70A1" w:rsidRPr="00CC1A11" w:rsidRDefault="008D70A1" w:rsidP="008D70A1">
      <w:pPr>
        <w:suppressAutoHyphens/>
        <w:autoSpaceDE w:val="0"/>
        <w:spacing w:after="0" w:line="240" w:lineRule="auto"/>
        <w:jc w:val="both"/>
        <w:rPr>
          <w:rFonts w:ascii="Times New Roman" w:eastAsia="Arial" w:hAnsi="Times New Roman" w:cs="Times New Roman"/>
          <w:i/>
          <w:color w:val="000000" w:themeColor="text1"/>
          <w:lang w:eastAsia="ar-SA"/>
        </w:rPr>
      </w:pPr>
      <w:r w:rsidRPr="00CC1A11">
        <w:rPr>
          <w:rFonts w:ascii="Times New Roman" w:eastAsia="Arial" w:hAnsi="Times New Roman" w:cs="Times New Roman"/>
          <w:i/>
          <w:color w:val="000000" w:themeColor="text1"/>
          <w:lang w:eastAsia="ar-SA"/>
        </w:rPr>
        <w:t xml:space="preserve">(Протокол заседания от «___» __________20___ № ______________ Единой комиссии СПб </w:t>
      </w:r>
      <w:proofErr w:type="spellStart"/>
      <w:r w:rsidRPr="00CC1A11">
        <w:rPr>
          <w:rFonts w:ascii="Times New Roman" w:eastAsia="Arial" w:hAnsi="Times New Roman" w:cs="Times New Roman"/>
          <w:i/>
          <w:color w:val="000000" w:themeColor="text1"/>
          <w:lang w:eastAsia="ar-SA"/>
        </w:rPr>
        <w:t>ГКУ</w:t>
      </w:r>
      <w:proofErr w:type="spellEnd"/>
      <w:r w:rsidRPr="00CC1A11">
        <w:rPr>
          <w:rFonts w:ascii="Times New Roman" w:eastAsia="Arial" w:hAnsi="Times New Roman" w:cs="Times New Roman"/>
          <w:i/>
          <w:color w:val="000000" w:themeColor="text1"/>
          <w:lang w:eastAsia="ar-SA"/>
        </w:rPr>
        <w:t xml:space="preserve"> «ЦКБ» по осуществлению закупок)</w:t>
      </w:r>
    </w:p>
    <w:p w:rsidR="008D70A1" w:rsidRPr="00CC1A11" w:rsidRDefault="008D70A1" w:rsidP="008D70A1">
      <w:pPr>
        <w:suppressAutoHyphens/>
        <w:autoSpaceDE w:val="0"/>
        <w:spacing w:after="0" w:line="360" w:lineRule="auto"/>
        <w:jc w:val="center"/>
        <w:rPr>
          <w:rFonts w:ascii="Times New Roman" w:eastAsia="Arial" w:hAnsi="Times New Roman" w:cs="Times New Roman"/>
          <w:b/>
          <w:color w:val="000000" w:themeColor="text1"/>
          <w:lang w:eastAsia="ar-SA"/>
        </w:rPr>
      </w:pPr>
    </w:p>
    <w:p w:rsidR="008D70A1" w:rsidRPr="00CC1A11" w:rsidRDefault="008D70A1" w:rsidP="008D70A1">
      <w:pPr>
        <w:suppressAutoHyphens/>
        <w:autoSpaceDE w:val="0"/>
        <w:spacing w:after="0" w:line="360" w:lineRule="auto"/>
        <w:jc w:val="center"/>
        <w:rPr>
          <w:rFonts w:ascii="Times New Roman" w:eastAsia="Arial" w:hAnsi="Times New Roman" w:cs="Times New Roman"/>
          <w:color w:val="000000" w:themeColor="text1"/>
          <w:lang w:eastAsia="ar-SA"/>
        </w:rPr>
      </w:pPr>
    </w:p>
    <w:p w:rsidR="008D70A1" w:rsidRDefault="008D70A1" w:rsidP="008D70A1">
      <w:pPr>
        <w:suppressAutoHyphens/>
        <w:autoSpaceDE w:val="0"/>
        <w:spacing w:after="0" w:line="360" w:lineRule="auto"/>
        <w:rPr>
          <w:rFonts w:ascii="Times New Roman" w:eastAsia="Arial" w:hAnsi="Times New Roman" w:cs="Times New Roman"/>
          <w:color w:val="000000" w:themeColor="text1"/>
          <w:lang w:eastAsia="ar-SA"/>
        </w:rPr>
      </w:pPr>
      <w:proofErr w:type="spellStart"/>
      <w:r w:rsidRPr="00CC1A11">
        <w:rPr>
          <w:rFonts w:ascii="Times New Roman" w:eastAsia="Arial" w:hAnsi="Times New Roman" w:cs="Times New Roman"/>
          <w:color w:val="000000" w:themeColor="text1"/>
          <w:lang w:eastAsia="ar-SA"/>
        </w:rPr>
        <w:t>ИКЗ</w:t>
      </w:r>
      <w:proofErr w:type="spellEnd"/>
      <w:r>
        <w:rPr>
          <w:rFonts w:ascii="Times New Roman" w:eastAsia="Arial" w:hAnsi="Times New Roman" w:cs="Times New Roman"/>
          <w:color w:val="000000" w:themeColor="text1"/>
          <w:lang w:eastAsia="ar-SA"/>
        </w:rPr>
        <w:t xml:space="preserve"> </w:t>
      </w:r>
      <w:r w:rsidR="00422370" w:rsidRPr="00422370">
        <w:rPr>
          <w:rFonts w:ascii="Times New Roman" w:eastAsia="Arial" w:hAnsi="Times New Roman" w:cs="Times New Roman"/>
          <w:color w:val="000000" w:themeColor="text1"/>
          <w:lang w:eastAsia="ar-SA"/>
        </w:rPr>
        <w:t>202782001667478110100101130020000244</w:t>
      </w:r>
    </w:p>
    <w:p w:rsidR="008D70A1" w:rsidRPr="00CC1A11" w:rsidRDefault="008D70A1" w:rsidP="008D70A1">
      <w:pPr>
        <w:suppressAutoHyphens/>
        <w:autoSpaceDE w:val="0"/>
        <w:spacing w:after="0" w:line="360" w:lineRule="auto"/>
        <w:rPr>
          <w:rFonts w:ascii="Times New Roman" w:eastAsia="Arial" w:hAnsi="Times New Roman" w:cs="Times New Roman"/>
          <w:color w:val="000000" w:themeColor="text1"/>
          <w:lang w:eastAsia="ar-SA"/>
        </w:rPr>
      </w:pPr>
      <w:r w:rsidRPr="00CC1A11">
        <w:rPr>
          <w:rFonts w:ascii="Times New Roman" w:eastAsia="Arial" w:hAnsi="Times New Roman" w:cs="Times New Roman"/>
          <w:color w:val="000000" w:themeColor="text1"/>
          <w:lang w:eastAsia="ar-SA"/>
        </w:rPr>
        <w:t xml:space="preserve"> </w:t>
      </w:r>
      <w:r w:rsidRPr="00CC1A11">
        <w:rPr>
          <w:rFonts w:ascii="Times New Roman" w:eastAsia="Arial" w:hAnsi="Times New Roman" w:cs="Times New Roman"/>
          <w:color w:val="000000" w:themeColor="text1"/>
          <w:lang w:eastAsia="ar-SA"/>
        </w:rPr>
        <w:tab/>
      </w:r>
    </w:p>
    <w:p w:rsidR="008D70A1" w:rsidRPr="00CC1A11" w:rsidRDefault="008D70A1" w:rsidP="008D70A1">
      <w:pPr>
        <w:suppressAutoHyphens/>
        <w:autoSpaceDE w:val="0"/>
        <w:spacing w:after="0" w:line="360" w:lineRule="auto"/>
        <w:rPr>
          <w:rFonts w:ascii="Times New Roman" w:eastAsia="Arial" w:hAnsi="Times New Roman" w:cs="Times New Roman"/>
          <w:color w:val="000000" w:themeColor="text1"/>
          <w:lang w:eastAsia="ar-SA"/>
        </w:rPr>
      </w:pPr>
      <w:proofErr w:type="spellStart"/>
      <w:r w:rsidRPr="00CC1A11">
        <w:rPr>
          <w:rFonts w:ascii="Times New Roman" w:eastAsia="Arial" w:hAnsi="Times New Roman" w:cs="Times New Roman"/>
          <w:color w:val="000000" w:themeColor="text1"/>
          <w:lang w:eastAsia="ar-SA"/>
        </w:rPr>
        <w:t>РНК</w:t>
      </w:r>
      <w:proofErr w:type="spellEnd"/>
      <w:r>
        <w:rPr>
          <w:rFonts w:ascii="Times New Roman" w:eastAsia="Arial" w:hAnsi="Times New Roman" w:cs="Times New Roman"/>
          <w:color w:val="000000" w:themeColor="text1"/>
          <w:lang w:eastAsia="ar-SA"/>
        </w:rPr>
        <w:t xml:space="preserve"> ________________________________________________</w:t>
      </w:r>
    </w:p>
    <w:p w:rsidR="008D70A1" w:rsidRDefault="008D70A1" w:rsidP="008D70A1">
      <w:pPr>
        <w:pStyle w:val="4"/>
        <w:tabs>
          <w:tab w:val="left" w:pos="8446"/>
        </w:tabs>
        <w:spacing w:before="0" w:line="240" w:lineRule="auto"/>
        <w:ind w:left="1282"/>
        <w:rPr>
          <w:rFonts w:ascii="Times New Roman" w:hAnsi="Times New Roman" w:cs="Times New Roman"/>
          <w:b/>
          <w:i w:val="0"/>
          <w:color w:val="auto"/>
          <w:sz w:val="24"/>
          <w:szCs w:val="24"/>
        </w:rPr>
      </w:pPr>
    </w:p>
    <w:p w:rsidR="00B4776D" w:rsidRDefault="00B4776D" w:rsidP="00CC1A11">
      <w:pPr>
        <w:pStyle w:val="af0"/>
        <w:tabs>
          <w:tab w:val="left" w:pos="2059"/>
          <w:tab w:val="left" w:pos="6686"/>
        </w:tabs>
        <w:ind w:right="104" w:firstLine="567"/>
        <w:jc w:val="both"/>
        <w:rPr>
          <w:rFonts w:eastAsiaTheme="majorEastAsia"/>
          <w:b/>
          <w:iCs/>
          <w:sz w:val="24"/>
          <w:szCs w:val="24"/>
          <w:lang w:val="ru-RU"/>
        </w:rPr>
        <w:sectPr w:rsidR="00B4776D" w:rsidSect="008D70A1">
          <w:pgSz w:w="11900" w:h="16840"/>
          <w:pgMar w:top="860" w:right="701" w:bottom="280" w:left="1560" w:header="720" w:footer="720" w:gutter="0"/>
          <w:cols w:space="720"/>
        </w:sectPr>
      </w:pPr>
    </w:p>
    <w:p w:rsidR="00CC1A11" w:rsidRDefault="00CC1A11" w:rsidP="00CC1A11">
      <w:pPr>
        <w:pStyle w:val="af0"/>
        <w:tabs>
          <w:tab w:val="left" w:pos="2059"/>
          <w:tab w:val="left" w:pos="6686"/>
        </w:tabs>
        <w:ind w:right="104" w:firstLine="567"/>
        <w:jc w:val="both"/>
        <w:rPr>
          <w:rFonts w:eastAsiaTheme="majorEastAsia"/>
          <w:b/>
          <w:iCs/>
          <w:sz w:val="24"/>
          <w:szCs w:val="24"/>
          <w:lang w:val="ru-RU"/>
        </w:rPr>
      </w:pPr>
      <w:r w:rsidRPr="00CC1A11">
        <w:rPr>
          <w:rFonts w:eastAsiaTheme="majorEastAsia"/>
          <w:b/>
          <w:iCs/>
          <w:sz w:val="24"/>
          <w:szCs w:val="24"/>
          <w:lang w:val="ru-RU"/>
        </w:rPr>
        <w:lastRenderedPageBreak/>
        <w:t>ГОСУДАРСТВЕННЫЙ КОНТРАКТ САНКТ-ПЕТЕРБУРГА № ______</w:t>
      </w:r>
    </w:p>
    <w:p w:rsidR="00CC1A11" w:rsidRPr="00CC1A11" w:rsidRDefault="00CC1A11" w:rsidP="00CC1A11">
      <w:pPr>
        <w:pStyle w:val="af0"/>
        <w:tabs>
          <w:tab w:val="left" w:pos="2059"/>
          <w:tab w:val="left" w:pos="6686"/>
        </w:tabs>
        <w:ind w:right="104" w:firstLine="567"/>
        <w:jc w:val="both"/>
        <w:rPr>
          <w:rFonts w:eastAsiaTheme="majorEastAsia"/>
          <w:b/>
          <w:iCs/>
          <w:sz w:val="24"/>
          <w:szCs w:val="24"/>
          <w:lang w:val="ru-RU"/>
        </w:rPr>
      </w:pPr>
    </w:p>
    <w:p w:rsidR="00CC1A11" w:rsidRPr="00CC1A11" w:rsidRDefault="00CC1A11" w:rsidP="00CC1A11">
      <w:pPr>
        <w:pStyle w:val="af0"/>
        <w:tabs>
          <w:tab w:val="left" w:pos="2059"/>
          <w:tab w:val="left" w:pos="6686"/>
        </w:tabs>
        <w:ind w:right="104" w:firstLine="567"/>
        <w:jc w:val="both"/>
        <w:rPr>
          <w:rFonts w:eastAsiaTheme="majorEastAsia"/>
          <w:b/>
          <w:iCs/>
          <w:sz w:val="24"/>
          <w:szCs w:val="24"/>
          <w:lang w:val="ru-RU"/>
        </w:rPr>
      </w:pPr>
    </w:p>
    <w:p w:rsidR="008D70A1" w:rsidRPr="00295765" w:rsidRDefault="008D70A1" w:rsidP="008D70A1">
      <w:pPr>
        <w:pStyle w:val="af0"/>
        <w:tabs>
          <w:tab w:val="left" w:pos="2059"/>
          <w:tab w:val="left" w:pos="6686"/>
        </w:tabs>
        <w:ind w:right="104"/>
        <w:rPr>
          <w:rFonts w:eastAsiaTheme="majorEastAsia"/>
          <w:iCs/>
          <w:sz w:val="24"/>
          <w:szCs w:val="24"/>
          <w:lang w:val="ru-RU"/>
        </w:rPr>
      </w:pPr>
      <w:r w:rsidRPr="00295765">
        <w:rPr>
          <w:rFonts w:eastAsiaTheme="majorEastAsia"/>
          <w:iCs/>
          <w:sz w:val="24"/>
          <w:szCs w:val="24"/>
          <w:lang w:val="ru-RU"/>
        </w:rPr>
        <w:t>г.</w:t>
      </w:r>
      <w:r>
        <w:rPr>
          <w:rFonts w:eastAsiaTheme="majorEastAsia"/>
          <w:iCs/>
          <w:sz w:val="24"/>
          <w:szCs w:val="24"/>
          <w:lang w:val="ru-RU"/>
        </w:rPr>
        <w:t xml:space="preserve"> </w:t>
      </w:r>
      <w:r w:rsidRPr="00295765">
        <w:rPr>
          <w:rFonts w:eastAsiaTheme="majorEastAsia"/>
          <w:iCs/>
          <w:sz w:val="24"/>
          <w:szCs w:val="24"/>
          <w:lang w:val="ru-RU"/>
        </w:rPr>
        <w:t xml:space="preserve">Санкт-Петербург                                                                             </w:t>
      </w:r>
      <w:proofErr w:type="gramStart"/>
      <w:r w:rsidRPr="00295765">
        <w:rPr>
          <w:rFonts w:eastAsiaTheme="majorEastAsia"/>
          <w:iCs/>
          <w:sz w:val="24"/>
          <w:szCs w:val="24"/>
          <w:lang w:val="ru-RU"/>
        </w:rPr>
        <w:t xml:space="preserve">   «</w:t>
      </w:r>
      <w:proofErr w:type="gramEnd"/>
      <w:r w:rsidRPr="00295765">
        <w:rPr>
          <w:rFonts w:eastAsiaTheme="majorEastAsia"/>
          <w:iCs/>
          <w:sz w:val="24"/>
          <w:szCs w:val="24"/>
          <w:lang w:val="ru-RU"/>
        </w:rPr>
        <w:t xml:space="preserve">____» _________202_ </w:t>
      </w:r>
    </w:p>
    <w:p w:rsidR="00CC1A11" w:rsidRDefault="00CC1A11" w:rsidP="00CC1A11">
      <w:pPr>
        <w:pStyle w:val="af0"/>
        <w:tabs>
          <w:tab w:val="left" w:pos="2059"/>
          <w:tab w:val="left" w:pos="6686"/>
        </w:tabs>
        <w:ind w:right="104"/>
        <w:rPr>
          <w:rFonts w:eastAsiaTheme="majorEastAsia"/>
          <w:b/>
          <w:iCs/>
          <w:sz w:val="24"/>
          <w:szCs w:val="24"/>
          <w:lang w:val="ru-RU"/>
        </w:rPr>
      </w:pPr>
    </w:p>
    <w:p w:rsidR="008D70A1" w:rsidRPr="00D30A58" w:rsidRDefault="008D70A1" w:rsidP="008D70A1">
      <w:pPr>
        <w:pStyle w:val="af0"/>
        <w:tabs>
          <w:tab w:val="left" w:pos="2059"/>
          <w:tab w:val="left" w:pos="6686"/>
        </w:tabs>
        <w:ind w:right="104" w:firstLine="426"/>
        <w:jc w:val="both"/>
        <w:rPr>
          <w:sz w:val="24"/>
          <w:szCs w:val="24"/>
          <w:lang w:val="ru-RU"/>
        </w:rPr>
      </w:pPr>
      <w:r w:rsidRPr="0069769E">
        <w:rPr>
          <w:sz w:val="24"/>
          <w:szCs w:val="24"/>
          <w:lang w:val="ru-RU"/>
        </w:rPr>
        <w:t xml:space="preserve">Санкт–Петербургское государственное казенное учреждение «Центр комплексного благоустройства» (далее - СПб </w:t>
      </w:r>
      <w:proofErr w:type="spellStart"/>
      <w:r w:rsidRPr="0069769E">
        <w:rPr>
          <w:sz w:val="24"/>
          <w:szCs w:val="24"/>
          <w:lang w:val="ru-RU"/>
        </w:rPr>
        <w:t>ГКУ</w:t>
      </w:r>
      <w:proofErr w:type="spellEnd"/>
      <w:r w:rsidRPr="0069769E">
        <w:rPr>
          <w:sz w:val="24"/>
          <w:szCs w:val="24"/>
          <w:lang w:val="ru-RU"/>
        </w:rPr>
        <w:t xml:space="preserve"> «ЦКБ») от имени города федерального значения Санкт-Петербург и для государственных нужд Санкт-Петербурга, именуемое в дальнейшем «Заказчик», в лице </w:t>
      </w:r>
      <w:r>
        <w:rPr>
          <w:sz w:val="24"/>
          <w:szCs w:val="24"/>
          <w:lang w:val="ru-RU"/>
        </w:rPr>
        <w:t>_________________</w:t>
      </w:r>
      <w:r w:rsidRPr="0069769E">
        <w:rPr>
          <w:sz w:val="24"/>
          <w:szCs w:val="24"/>
          <w:lang w:val="ru-RU"/>
        </w:rPr>
        <w:t xml:space="preserve">, </w:t>
      </w:r>
      <w:r>
        <w:rPr>
          <w:sz w:val="24"/>
          <w:szCs w:val="24"/>
          <w:lang w:val="ru-RU"/>
        </w:rPr>
        <w:t xml:space="preserve">действующего </w:t>
      </w:r>
      <w:r w:rsidRPr="0069769E">
        <w:rPr>
          <w:sz w:val="24"/>
          <w:szCs w:val="24"/>
          <w:lang w:val="ru-RU"/>
        </w:rPr>
        <w:t xml:space="preserve">на основании </w:t>
      </w:r>
      <w:r>
        <w:rPr>
          <w:sz w:val="24"/>
          <w:szCs w:val="24"/>
          <w:lang w:val="ru-RU"/>
        </w:rPr>
        <w:t>доверенности от ___.___.20__ № ___</w:t>
      </w:r>
      <w:r w:rsidRPr="0069769E">
        <w:rPr>
          <w:sz w:val="24"/>
          <w:szCs w:val="24"/>
          <w:lang w:val="ru-RU"/>
        </w:rPr>
        <w:t>, и (</w:t>
      </w:r>
      <w:r w:rsidRPr="0069769E">
        <w:rPr>
          <w:i/>
          <w:sz w:val="24"/>
          <w:szCs w:val="24"/>
          <w:lang w:val="ru-RU"/>
        </w:rPr>
        <w:t xml:space="preserve">полное </w:t>
      </w:r>
      <w:r>
        <w:rPr>
          <w:i/>
          <w:sz w:val="24"/>
          <w:szCs w:val="24"/>
          <w:lang w:val="ru-RU"/>
        </w:rPr>
        <w:t xml:space="preserve">и </w:t>
      </w:r>
      <w:r w:rsidRPr="0069769E">
        <w:rPr>
          <w:i/>
          <w:sz w:val="24"/>
          <w:szCs w:val="24"/>
          <w:lang w:val="ru-RU"/>
        </w:rPr>
        <w:t>сокращенное</w:t>
      </w:r>
      <w:r w:rsidRPr="0069769E">
        <w:rPr>
          <w:i/>
          <w:w w:val="99"/>
          <w:sz w:val="24"/>
          <w:szCs w:val="24"/>
          <w:lang w:val="ru-RU"/>
        </w:rPr>
        <w:t xml:space="preserve"> </w:t>
      </w:r>
      <w:r w:rsidRPr="0069769E">
        <w:rPr>
          <w:i/>
          <w:sz w:val="24"/>
          <w:szCs w:val="24"/>
          <w:lang w:val="ru-RU"/>
        </w:rPr>
        <w:t>наименование организации</w:t>
      </w:r>
      <w:r w:rsidRPr="0069769E">
        <w:rPr>
          <w:sz w:val="24"/>
          <w:szCs w:val="24"/>
          <w:lang w:val="ru-RU"/>
        </w:rPr>
        <w:t>), именуемое в дальнейшем «</w:t>
      </w:r>
      <w:r>
        <w:rPr>
          <w:sz w:val="24"/>
          <w:szCs w:val="24"/>
          <w:lang w:val="ru-RU"/>
        </w:rPr>
        <w:t>Поставщик</w:t>
      </w:r>
      <w:r w:rsidRPr="0069769E">
        <w:rPr>
          <w:sz w:val="24"/>
          <w:szCs w:val="24"/>
          <w:lang w:val="ru-RU"/>
        </w:rPr>
        <w:t>», в лице (</w:t>
      </w:r>
      <w:r w:rsidRPr="0069769E">
        <w:rPr>
          <w:i/>
          <w:sz w:val="24"/>
          <w:szCs w:val="24"/>
          <w:lang w:val="ru-RU"/>
        </w:rPr>
        <w:t>должность</w:t>
      </w:r>
      <w:r w:rsidRPr="0069769E">
        <w:rPr>
          <w:sz w:val="24"/>
          <w:szCs w:val="24"/>
          <w:lang w:val="ru-RU"/>
        </w:rPr>
        <w:t>) (</w:t>
      </w:r>
      <w:r w:rsidRPr="0069769E">
        <w:rPr>
          <w:i/>
          <w:sz w:val="24"/>
          <w:szCs w:val="24"/>
          <w:lang w:val="ru-RU"/>
        </w:rPr>
        <w:t>Фамилия,</w:t>
      </w:r>
      <w:r w:rsidRPr="0069769E">
        <w:rPr>
          <w:i/>
          <w:spacing w:val="-15"/>
          <w:sz w:val="24"/>
          <w:szCs w:val="24"/>
          <w:lang w:val="ru-RU"/>
        </w:rPr>
        <w:t xml:space="preserve"> </w:t>
      </w:r>
      <w:r w:rsidRPr="0069769E">
        <w:rPr>
          <w:i/>
          <w:sz w:val="24"/>
          <w:szCs w:val="24"/>
          <w:lang w:val="ru-RU"/>
        </w:rPr>
        <w:t>Имя,</w:t>
      </w:r>
      <w:r w:rsidRPr="0069769E">
        <w:rPr>
          <w:i/>
          <w:spacing w:val="-15"/>
          <w:sz w:val="24"/>
          <w:szCs w:val="24"/>
          <w:lang w:val="ru-RU"/>
        </w:rPr>
        <w:t xml:space="preserve"> </w:t>
      </w:r>
      <w:r w:rsidRPr="0069769E">
        <w:rPr>
          <w:i/>
          <w:sz w:val="24"/>
          <w:szCs w:val="24"/>
          <w:lang w:val="ru-RU"/>
        </w:rPr>
        <w:t>Отчество</w:t>
      </w:r>
      <w:r w:rsidRPr="0069769E">
        <w:rPr>
          <w:sz w:val="24"/>
          <w:szCs w:val="24"/>
          <w:lang w:val="ru-RU"/>
        </w:rPr>
        <w:t>),</w:t>
      </w:r>
      <w:r w:rsidRPr="0069769E">
        <w:rPr>
          <w:spacing w:val="-15"/>
          <w:sz w:val="24"/>
          <w:szCs w:val="24"/>
          <w:lang w:val="ru-RU"/>
        </w:rPr>
        <w:t xml:space="preserve"> </w:t>
      </w:r>
      <w:r w:rsidRPr="0069769E">
        <w:rPr>
          <w:sz w:val="24"/>
          <w:szCs w:val="24"/>
          <w:lang w:val="ru-RU"/>
        </w:rPr>
        <w:t>действующего</w:t>
      </w:r>
      <w:r w:rsidRPr="0069769E">
        <w:rPr>
          <w:spacing w:val="-15"/>
          <w:sz w:val="24"/>
          <w:szCs w:val="24"/>
          <w:lang w:val="ru-RU"/>
        </w:rPr>
        <w:t xml:space="preserve"> </w:t>
      </w:r>
      <w:r w:rsidRPr="0069769E">
        <w:rPr>
          <w:sz w:val="24"/>
          <w:szCs w:val="24"/>
          <w:lang w:val="ru-RU"/>
        </w:rPr>
        <w:t>на</w:t>
      </w:r>
      <w:r w:rsidRPr="0069769E">
        <w:rPr>
          <w:spacing w:val="-15"/>
          <w:sz w:val="24"/>
          <w:szCs w:val="24"/>
          <w:lang w:val="ru-RU"/>
        </w:rPr>
        <w:t xml:space="preserve"> </w:t>
      </w:r>
      <w:r w:rsidRPr="0069769E">
        <w:rPr>
          <w:sz w:val="24"/>
          <w:szCs w:val="24"/>
          <w:lang w:val="ru-RU"/>
        </w:rPr>
        <w:t>основании</w:t>
      </w:r>
      <w:r w:rsidRPr="0069769E">
        <w:rPr>
          <w:spacing w:val="-15"/>
          <w:sz w:val="24"/>
          <w:szCs w:val="24"/>
          <w:lang w:val="ru-RU"/>
        </w:rPr>
        <w:t xml:space="preserve"> </w:t>
      </w:r>
      <w:r w:rsidRPr="0069769E">
        <w:rPr>
          <w:sz w:val="24"/>
          <w:szCs w:val="24"/>
          <w:lang w:val="ru-RU"/>
        </w:rPr>
        <w:t>(документ</w:t>
      </w:r>
      <w:r w:rsidRPr="0069769E">
        <w:rPr>
          <w:spacing w:val="-15"/>
          <w:sz w:val="24"/>
          <w:szCs w:val="24"/>
          <w:lang w:val="ru-RU"/>
        </w:rPr>
        <w:t xml:space="preserve"> </w:t>
      </w:r>
      <w:r w:rsidRPr="0069769E">
        <w:rPr>
          <w:sz w:val="24"/>
          <w:szCs w:val="24"/>
          <w:lang w:val="ru-RU"/>
        </w:rPr>
        <w:t>на</w:t>
      </w:r>
      <w:r w:rsidRPr="0069769E">
        <w:rPr>
          <w:spacing w:val="-15"/>
          <w:sz w:val="24"/>
          <w:szCs w:val="24"/>
          <w:lang w:val="ru-RU"/>
        </w:rPr>
        <w:t xml:space="preserve"> </w:t>
      </w:r>
      <w:r w:rsidRPr="0069769E">
        <w:rPr>
          <w:sz w:val="24"/>
          <w:szCs w:val="24"/>
          <w:lang w:val="ru-RU"/>
        </w:rPr>
        <w:t>основании</w:t>
      </w:r>
      <w:r w:rsidRPr="0069769E">
        <w:rPr>
          <w:spacing w:val="-15"/>
          <w:sz w:val="24"/>
          <w:szCs w:val="24"/>
          <w:lang w:val="ru-RU"/>
        </w:rPr>
        <w:t xml:space="preserve"> </w:t>
      </w:r>
      <w:r w:rsidRPr="0069769E">
        <w:rPr>
          <w:sz w:val="24"/>
          <w:szCs w:val="24"/>
          <w:lang w:val="ru-RU"/>
        </w:rPr>
        <w:t>которого</w:t>
      </w:r>
      <w:r w:rsidRPr="0069769E">
        <w:rPr>
          <w:spacing w:val="-15"/>
          <w:sz w:val="24"/>
          <w:szCs w:val="24"/>
          <w:lang w:val="ru-RU"/>
        </w:rPr>
        <w:t xml:space="preserve"> </w:t>
      </w:r>
      <w:r w:rsidRPr="0069769E">
        <w:rPr>
          <w:sz w:val="24"/>
          <w:szCs w:val="24"/>
          <w:lang w:val="ru-RU"/>
        </w:rPr>
        <w:t>действует уполномоченное лицо), с другой стороны, вместе именуемые в дальнейшем «Стороны», в соответствии</w:t>
      </w:r>
      <w:r w:rsidRPr="0069769E">
        <w:rPr>
          <w:spacing w:val="20"/>
          <w:sz w:val="24"/>
          <w:szCs w:val="24"/>
          <w:lang w:val="ru-RU"/>
        </w:rPr>
        <w:t xml:space="preserve"> </w:t>
      </w:r>
      <w:r w:rsidRPr="0069769E">
        <w:rPr>
          <w:sz w:val="24"/>
          <w:szCs w:val="24"/>
          <w:lang w:val="ru-RU"/>
        </w:rPr>
        <w:t>с</w:t>
      </w:r>
      <w:r w:rsidRPr="0069769E">
        <w:rPr>
          <w:spacing w:val="20"/>
          <w:sz w:val="24"/>
          <w:szCs w:val="24"/>
          <w:lang w:val="ru-RU"/>
        </w:rPr>
        <w:t xml:space="preserve"> </w:t>
      </w:r>
      <w:r w:rsidRPr="0069769E">
        <w:rPr>
          <w:sz w:val="24"/>
          <w:szCs w:val="24"/>
          <w:lang w:val="ru-RU"/>
        </w:rPr>
        <w:t>решением</w:t>
      </w:r>
      <w:r w:rsidRPr="0069769E">
        <w:rPr>
          <w:spacing w:val="20"/>
          <w:sz w:val="24"/>
          <w:szCs w:val="24"/>
          <w:lang w:val="ru-RU"/>
        </w:rPr>
        <w:t xml:space="preserve"> </w:t>
      </w:r>
      <w:r w:rsidRPr="0069769E">
        <w:rPr>
          <w:sz w:val="24"/>
          <w:szCs w:val="24"/>
          <w:lang w:val="ru-RU"/>
        </w:rPr>
        <w:t>Единой</w:t>
      </w:r>
      <w:r w:rsidRPr="0069769E">
        <w:rPr>
          <w:spacing w:val="20"/>
          <w:sz w:val="24"/>
          <w:szCs w:val="24"/>
          <w:lang w:val="ru-RU"/>
        </w:rPr>
        <w:t xml:space="preserve"> </w:t>
      </w:r>
      <w:r w:rsidRPr="00D30A58">
        <w:rPr>
          <w:sz w:val="24"/>
          <w:szCs w:val="24"/>
          <w:lang w:val="ru-RU"/>
        </w:rPr>
        <w:t>комиссии</w:t>
      </w:r>
      <w:r w:rsidRPr="00D30A58">
        <w:rPr>
          <w:spacing w:val="20"/>
          <w:sz w:val="24"/>
          <w:szCs w:val="24"/>
          <w:lang w:val="ru-RU"/>
        </w:rPr>
        <w:t xml:space="preserve"> </w:t>
      </w:r>
      <w:r w:rsidRPr="00D30A58">
        <w:rPr>
          <w:sz w:val="24"/>
          <w:szCs w:val="24"/>
          <w:lang w:val="ru-RU"/>
        </w:rPr>
        <w:t>СПб</w:t>
      </w:r>
      <w:r w:rsidRPr="00D30A58">
        <w:rPr>
          <w:spacing w:val="21"/>
          <w:sz w:val="24"/>
          <w:szCs w:val="24"/>
          <w:lang w:val="ru-RU"/>
        </w:rPr>
        <w:t xml:space="preserve"> </w:t>
      </w:r>
      <w:proofErr w:type="spellStart"/>
      <w:r w:rsidRPr="00D30A58">
        <w:rPr>
          <w:sz w:val="24"/>
          <w:szCs w:val="24"/>
          <w:lang w:val="ru-RU"/>
        </w:rPr>
        <w:t>ГКУ</w:t>
      </w:r>
      <w:proofErr w:type="spellEnd"/>
      <w:r w:rsidRPr="00D30A58">
        <w:rPr>
          <w:spacing w:val="20"/>
          <w:sz w:val="24"/>
          <w:szCs w:val="24"/>
          <w:lang w:val="ru-RU"/>
        </w:rPr>
        <w:t xml:space="preserve"> </w:t>
      </w:r>
      <w:r w:rsidRPr="00D30A58">
        <w:rPr>
          <w:sz w:val="24"/>
          <w:szCs w:val="24"/>
          <w:lang w:val="ru-RU"/>
        </w:rPr>
        <w:t>«ЦКБ»</w:t>
      </w:r>
      <w:r w:rsidRPr="00D30A58">
        <w:rPr>
          <w:spacing w:val="20"/>
          <w:sz w:val="24"/>
          <w:szCs w:val="24"/>
          <w:lang w:val="ru-RU"/>
        </w:rPr>
        <w:t xml:space="preserve"> </w:t>
      </w:r>
      <w:r w:rsidRPr="00D30A58">
        <w:rPr>
          <w:sz w:val="24"/>
          <w:szCs w:val="24"/>
          <w:lang w:val="ru-RU"/>
        </w:rPr>
        <w:t>по</w:t>
      </w:r>
      <w:r w:rsidRPr="00D30A58">
        <w:rPr>
          <w:spacing w:val="20"/>
          <w:sz w:val="24"/>
          <w:szCs w:val="24"/>
          <w:lang w:val="ru-RU"/>
        </w:rPr>
        <w:t xml:space="preserve"> </w:t>
      </w:r>
      <w:r w:rsidRPr="00D30A58">
        <w:rPr>
          <w:sz w:val="24"/>
          <w:szCs w:val="24"/>
          <w:lang w:val="ru-RU"/>
        </w:rPr>
        <w:t>осуществлению</w:t>
      </w:r>
      <w:r w:rsidRPr="00D30A58">
        <w:rPr>
          <w:spacing w:val="20"/>
          <w:sz w:val="24"/>
          <w:szCs w:val="24"/>
          <w:lang w:val="ru-RU"/>
        </w:rPr>
        <w:t xml:space="preserve"> </w:t>
      </w:r>
      <w:r w:rsidRPr="00D30A58">
        <w:rPr>
          <w:sz w:val="24"/>
          <w:szCs w:val="24"/>
          <w:lang w:val="ru-RU"/>
        </w:rPr>
        <w:t>закупок</w:t>
      </w:r>
      <w:r w:rsidRPr="00D30A58">
        <w:rPr>
          <w:spacing w:val="20"/>
          <w:sz w:val="24"/>
          <w:szCs w:val="24"/>
          <w:lang w:val="ru-RU"/>
        </w:rPr>
        <w:t xml:space="preserve"> </w:t>
      </w:r>
      <w:r w:rsidRPr="00D30A58">
        <w:rPr>
          <w:sz w:val="24"/>
          <w:szCs w:val="24"/>
          <w:lang w:val="ru-RU"/>
        </w:rPr>
        <w:t>(далее</w:t>
      </w:r>
      <w:r w:rsidRPr="00D30A58">
        <w:rPr>
          <w:spacing w:val="20"/>
          <w:sz w:val="24"/>
          <w:szCs w:val="24"/>
          <w:lang w:val="ru-RU"/>
        </w:rPr>
        <w:t xml:space="preserve"> </w:t>
      </w:r>
      <w:r w:rsidRPr="00D30A58">
        <w:rPr>
          <w:sz w:val="24"/>
          <w:szCs w:val="24"/>
          <w:lang w:val="ru-RU"/>
        </w:rPr>
        <w:t>– Комиссия) (протокол заседания</w:t>
      </w:r>
      <w:r>
        <w:rPr>
          <w:sz w:val="24"/>
          <w:szCs w:val="24"/>
          <w:lang w:val="ru-RU"/>
        </w:rPr>
        <w:t xml:space="preserve"> </w:t>
      </w:r>
      <w:r w:rsidRPr="00D30A58">
        <w:rPr>
          <w:sz w:val="24"/>
          <w:szCs w:val="24"/>
          <w:lang w:val="ru-RU"/>
        </w:rPr>
        <w:t>№ ____</w:t>
      </w:r>
      <w:r>
        <w:rPr>
          <w:sz w:val="24"/>
          <w:szCs w:val="24"/>
          <w:lang w:val="ru-RU"/>
        </w:rPr>
        <w:t xml:space="preserve"> от ________________</w:t>
      </w:r>
      <w:r w:rsidRPr="00D30A58">
        <w:rPr>
          <w:sz w:val="24"/>
          <w:szCs w:val="24"/>
          <w:lang w:val="ru-RU"/>
        </w:rPr>
        <w:t xml:space="preserve">), </w:t>
      </w:r>
      <w:proofErr w:type="spellStart"/>
      <w:r w:rsidRPr="00D30A58">
        <w:rPr>
          <w:sz w:val="24"/>
          <w:szCs w:val="24"/>
          <w:lang w:val="ru-RU"/>
        </w:rPr>
        <w:t>ИКЗ</w:t>
      </w:r>
      <w:proofErr w:type="spellEnd"/>
      <w:r w:rsidRPr="00D30A58">
        <w:rPr>
          <w:sz w:val="24"/>
          <w:szCs w:val="24"/>
          <w:lang w:val="ru-RU"/>
        </w:rPr>
        <w:t xml:space="preserve">: </w:t>
      </w:r>
      <w:r w:rsidR="00422370" w:rsidRPr="00422370">
        <w:rPr>
          <w:sz w:val="24"/>
          <w:szCs w:val="24"/>
          <w:lang w:val="ru-RU"/>
        </w:rPr>
        <w:t>202782001667478110100101130020000244</w:t>
      </w:r>
      <w:r w:rsidRPr="00D30A58">
        <w:rPr>
          <w:sz w:val="24"/>
          <w:szCs w:val="24"/>
          <w:lang w:val="ru-RU"/>
        </w:rPr>
        <w:t>) заключили настоящий государственный Контракт Санкт- Петербурга (далее – Контракт) о нижеследующем:</w:t>
      </w:r>
    </w:p>
    <w:p w:rsidR="00137CB3" w:rsidRPr="0069769E" w:rsidRDefault="00137CB3" w:rsidP="00137CB3">
      <w:pPr>
        <w:pStyle w:val="af0"/>
        <w:rPr>
          <w:sz w:val="24"/>
          <w:szCs w:val="24"/>
          <w:lang w:val="ru-RU"/>
        </w:rPr>
      </w:pPr>
    </w:p>
    <w:p w:rsidR="00137CB3" w:rsidRPr="00BE219B" w:rsidRDefault="00137CB3" w:rsidP="00B60506">
      <w:pPr>
        <w:pStyle w:val="4"/>
        <w:numPr>
          <w:ilvl w:val="0"/>
          <w:numId w:val="13"/>
        </w:numPr>
        <w:spacing w:before="0" w:line="240" w:lineRule="auto"/>
        <w:ind w:right="744"/>
        <w:jc w:val="center"/>
        <w:rPr>
          <w:rFonts w:ascii="Times New Roman" w:hAnsi="Times New Roman" w:cs="Times New Roman"/>
          <w:b/>
          <w:i w:val="0"/>
          <w:color w:val="auto"/>
          <w:sz w:val="24"/>
          <w:szCs w:val="24"/>
        </w:rPr>
      </w:pPr>
      <w:r w:rsidRPr="0069769E">
        <w:rPr>
          <w:rFonts w:ascii="Times New Roman" w:hAnsi="Times New Roman" w:cs="Times New Roman"/>
          <w:b/>
          <w:i w:val="0"/>
          <w:color w:val="auto"/>
          <w:sz w:val="24"/>
          <w:szCs w:val="24"/>
        </w:rPr>
        <w:t>ПРЕДМЕТ КОНТРАКТА</w:t>
      </w:r>
    </w:p>
    <w:p w:rsidR="00137CB3" w:rsidRPr="00BE219B" w:rsidRDefault="00137CB3" w:rsidP="00137CB3">
      <w:pPr>
        <w:pStyle w:val="af0"/>
        <w:rPr>
          <w:b/>
          <w:sz w:val="24"/>
          <w:szCs w:val="24"/>
          <w:lang w:val="ru-RU"/>
        </w:rPr>
      </w:pPr>
    </w:p>
    <w:p w:rsidR="00137CB3" w:rsidRDefault="00BE219B" w:rsidP="00190E26">
      <w:pPr>
        <w:pStyle w:val="af0"/>
        <w:numPr>
          <w:ilvl w:val="1"/>
          <w:numId w:val="13"/>
        </w:numPr>
        <w:ind w:left="0" w:firstLine="709"/>
        <w:jc w:val="both"/>
        <w:rPr>
          <w:rFonts w:eastAsia="Courier New"/>
          <w:sz w:val="24"/>
          <w:szCs w:val="24"/>
          <w:lang w:val="ru-RU" w:eastAsia="ru-RU" w:bidi="ru-RU"/>
        </w:rPr>
      </w:pPr>
      <w:r w:rsidRPr="00BE219B">
        <w:rPr>
          <w:rFonts w:eastAsia="Courier New"/>
          <w:sz w:val="24"/>
          <w:szCs w:val="24"/>
          <w:lang w:val="ru-RU" w:eastAsia="ru-RU" w:bidi="ru-RU"/>
        </w:rPr>
        <w:t xml:space="preserve">Поставщик обязуется </w:t>
      </w:r>
      <w:r>
        <w:rPr>
          <w:rFonts w:eastAsia="Courier New"/>
          <w:sz w:val="24"/>
          <w:szCs w:val="24"/>
          <w:lang w:val="ru-RU" w:eastAsia="ru-RU" w:bidi="ru-RU"/>
        </w:rPr>
        <w:t xml:space="preserve">осуществить </w:t>
      </w:r>
      <w:r w:rsidR="00190E26">
        <w:rPr>
          <w:rFonts w:eastAsia="Courier New"/>
          <w:sz w:val="24"/>
          <w:szCs w:val="24"/>
          <w:lang w:val="ru-RU" w:eastAsia="ru-RU" w:bidi="ru-RU"/>
        </w:rPr>
        <w:t>поставку</w:t>
      </w:r>
      <w:r w:rsidR="00190E26" w:rsidRPr="00190E26">
        <w:rPr>
          <w:rFonts w:eastAsia="Courier New"/>
          <w:sz w:val="24"/>
          <w:szCs w:val="24"/>
          <w:lang w:val="ru-RU" w:eastAsia="ru-RU" w:bidi="ru-RU"/>
        </w:rPr>
        <w:t xml:space="preserve"> (изготовление) и монтаж павильонов ожидания городского пассажирского транспорта без рекламных конструкций в Кировском, Красносельском, </w:t>
      </w:r>
      <w:proofErr w:type="spellStart"/>
      <w:r w:rsidR="00190E26" w:rsidRPr="00190E26">
        <w:rPr>
          <w:rFonts w:eastAsia="Courier New"/>
          <w:sz w:val="24"/>
          <w:szCs w:val="24"/>
          <w:lang w:val="ru-RU" w:eastAsia="ru-RU" w:bidi="ru-RU"/>
        </w:rPr>
        <w:t>Петродворцовом</w:t>
      </w:r>
      <w:proofErr w:type="spellEnd"/>
      <w:r w:rsidR="00190E26" w:rsidRPr="00190E26">
        <w:rPr>
          <w:rFonts w:eastAsia="Courier New"/>
          <w:sz w:val="24"/>
          <w:szCs w:val="24"/>
          <w:lang w:val="ru-RU" w:eastAsia="ru-RU" w:bidi="ru-RU"/>
        </w:rPr>
        <w:t xml:space="preserve"> районах Санкт-Петербурга в 2020 году</w:t>
      </w:r>
      <w:r w:rsidRPr="00BE219B">
        <w:rPr>
          <w:rFonts w:eastAsia="Courier New"/>
          <w:sz w:val="24"/>
          <w:szCs w:val="24"/>
          <w:lang w:val="ru-RU" w:eastAsia="ru-RU" w:bidi="ru-RU"/>
        </w:rPr>
        <w:t xml:space="preserve"> (далее – Товар) в объеме и в соответствии со Спецификацией на поставку Товара (Приложение № 1 к Контракту), Техническим заданием (далее – Техническое задание) (Приложение № </w:t>
      </w:r>
      <w:r w:rsidR="00B11E11">
        <w:rPr>
          <w:rFonts w:eastAsia="Courier New"/>
          <w:sz w:val="24"/>
          <w:szCs w:val="24"/>
          <w:lang w:val="ru-RU" w:eastAsia="ru-RU" w:bidi="ru-RU"/>
        </w:rPr>
        <w:t>4</w:t>
      </w:r>
      <w:r w:rsidRPr="00BE219B">
        <w:rPr>
          <w:rFonts w:eastAsia="Courier New"/>
          <w:sz w:val="24"/>
          <w:szCs w:val="24"/>
          <w:lang w:val="ru-RU" w:eastAsia="ru-RU" w:bidi="ru-RU"/>
        </w:rPr>
        <w:t xml:space="preserve"> к Контракту), а Заказчик обязуется принять и оплатить поставленный должным образом Товар.</w:t>
      </w:r>
    </w:p>
    <w:p w:rsidR="00BE219B" w:rsidRPr="0069769E" w:rsidRDefault="00BE219B" w:rsidP="00BE219B">
      <w:pPr>
        <w:pStyle w:val="af0"/>
        <w:ind w:left="420"/>
        <w:jc w:val="both"/>
        <w:rPr>
          <w:sz w:val="24"/>
          <w:szCs w:val="24"/>
          <w:lang w:val="ru-RU"/>
        </w:rPr>
      </w:pPr>
    </w:p>
    <w:p w:rsidR="00C95AE1" w:rsidRPr="00AB401D" w:rsidRDefault="00C95AE1" w:rsidP="00C95AE1">
      <w:pPr>
        <w:spacing w:after="0" w:line="240" w:lineRule="auto"/>
        <w:ind w:left="360"/>
        <w:contextualSpacing/>
        <w:jc w:val="center"/>
        <w:rPr>
          <w:rFonts w:ascii="Times New Roman" w:eastAsia="Courier New" w:hAnsi="Times New Roman" w:cs="Times New Roman"/>
          <w:b/>
          <w:bCs/>
          <w:color w:val="000000"/>
          <w:sz w:val="24"/>
          <w:szCs w:val="24"/>
          <w:lang w:eastAsia="ru-RU" w:bidi="ru-RU"/>
        </w:rPr>
      </w:pPr>
      <w:r w:rsidRPr="00AB401D">
        <w:rPr>
          <w:rFonts w:ascii="Times New Roman" w:eastAsia="Courier New" w:hAnsi="Times New Roman" w:cs="Times New Roman"/>
          <w:b/>
          <w:bCs/>
          <w:color w:val="000000"/>
          <w:sz w:val="24"/>
          <w:szCs w:val="24"/>
          <w:lang w:eastAsia="ru-RU" w:bidi="ru-RU"/>
        </w:rPr>
        <w:t>2. ПРАВА И ОБЯЗАННОСТИ СТОРОН</w:t>
      </w:r>
    </w:p>
    <w:p w:rsidR="00C95AE1" w:rsidRPr="00AB401D" w:rsidRDefault="00C95AE1" w:rsidP="00CD7D95">
      <w:pPr>
        <w:widowControl w:val="0"/>
        <w:numPr>
          <w:ilvl w:val="1"/>
          <w:numId w:val="14"/>
        </w:numPr>
        <w:tabs>
          <w:tab w:val="left" w:pos="1134"/>
        </w:tabs>
        <w:spacing w:after="0" w:line="240" w:lineRule="auto"/>
        <w:ind w:left="0" w:firstLine="567"/>
        <w:contextualSpacing/>
        <w:jc w:val="both"/>
        <w:rPr>
          <w:rFonts w:ascii="Times New Roman" w:eastAsia="Courier New" w:hAnsi="Times New Roman" w:cs="Times New Roman"/>
          <w:b/>
          <w:color w:val="000000"/>
          <w:sz w:val="24"/>
          <w:szCs w:val="24"/>
          <w:lang w:eastAsia="ru-RU" w:bidi="ru-RU"/>
        </w:rPr>
      </w:pPr>
      <w:r w:rsidRPr="00AB401D">
        <w:rPr>
          <w:rFonts w:ascii="Times New Roman" w:eastAsia="Courier New" w:hAnsi="Times New Roman" w:cs="Times New Roman"/>
          <w:b/>
          <w:color w:val="000000"/>
          <w:sz w:val="24"/>
          <w:szCs w:val="24"/>
          <w:lang w:eastAsia="ru-RU" w:bidi="ru-RU"/>
        </w:rPr>
        <w:t>Заказчик вправе:</w:t>
      </w:r>
    </w:p>
    <w:p w:rsidR="00C95AE1" w:rsidRPr="00E6734E" w:rsidRDefault="00C95AE1" w:rsidP="00CD7D95">
      <w:pPr>
        <w:numPr>
          <w:ilvl w:val="2"/>
          <w:numId w:val="14"/>
        </w:numPr>
        <w:tabs>
          <w:tab w:val="left" w:pos="1276"/>
        </w:tabs>
        <w:spacing w:after="0" w:line="240" w:lineRule="auto"/>
        <w:ind w:left="0" w:firstLine="568"/>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Требовать надлежащего исполнения обязательств в соответствии с Контрактом.</w:t>
      </w:r>
    </w:p>
    <w:p w:rsidR="00C95AE1" w:rsidRPr="00E6734E" w:rsidRDefault="00C95AE1" w:rsidP="00CD7D95">
      <w:pPr>
        <w:numPr>
          <w:ilvl w:val="2"/>
          <w:numId w:val="14"/>
        </w:numPr>
        <w:tabs>
          <w:tab w:val="left" w:pos="1276"/>
        </w:tabs>
        <w:spacing w:after="0" w:line="240" w:lineRule="auto"/>
        <w:ind w:left="0" w:firstLine="568"/>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Требовать представления надлежащим образом, оформленных отчетных и финансовых документов, подтверждающих исполнение обязательств в соответствии с Контрактом.</w:t>
      </w:r>
    </w:p>
    <w:p w:rsidR="00C95AE1" w:rsidRPr="00E6734E" w:rsidRDefault="00C95AE1" w:rsidP="00CD7D95">
      <w:pPr>
        <w:numPr>
          <w:ilvl w:val="2"/>
          <w:numId w:val="14"/>
        </w:numPr>
        <w:tabs>
          <w:tab w:val="left" w:pos="1276"/>
        </w:tabs>
        <w:spacing w:after="0" w:line="240" w:lineRule="auto"/>
        <w:ind w:left="0" w:firstLine="568"/>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Запрашивать информацию о ходе и состоянии исполнения обязательств по Контракту.</w:t>
      </w:r>
    </w:p>
    <w:p w:rsidR="00C95AE1" w:rsidRPr="00E6734E" w:rsidRDefault="00C95AE1" w:rsidP="00CD7D95">
      <w:pPr>
        <w:numPr>
          <w:ilvl w:val="2"/>
          <w:numId w:val="14"/>
        </w:numPr>
        <w:tabs>
          <w:tab w:val="left" w:pos="1276"/>
        </w:tabs>
        <w:spacing w:after="0" w:line="240" w:lineRule="auto"/>
        <w:ind w:left="0" w:firstLine="568"/>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Осуществлять контроль за порядком и сроком поставки Товара, контроль за работой по монтажу Товара, не вмешиваясь в оперативно-хозяйственную деятельность</w:t>
      </w:r>
      <w:r w:rsidRPr="00E6734E">
        <w:rPr>
          <w:rFonts w:ascii="Times New Roman" w:eastAsia="Times New Roman" w:hAnsi="Times New Roman" w:cs="Times New Roman"/>
          <w:b/>
          <w:sz w:val="24"/>
          <w:szCs w:val="24"/>
          <w:lang w:eastAsia="ru-RU"/>
        </w:rPr>
        <w:t xml:space="preserve"> </w:t>
      </w:r>
      <w:r w:rsidRPr="00E6734E">
        <w:rPr>
          <w:rFonts w:ascii="Times New Roman" w:eastAsia="Times New Roman" w:hAnsi="Times New Roman" w:cs="Times New Roman"/>
          <w:sz w:val="24"/>
          <w:szCs w:val="24"/>
          <w:lang w:eastAsia="ru-RU"/>
        </w:rPr>
        <w:t>Поставщика.</w:t>
      </w:r>
    </w:p>
    <w:p w:rsidR="00C95AE1" w:rsidRPr="00E6734E" w:rsidRDefault="00C95AE1" w:rsidP="00CD7D95">
      <w:pPr>
        <w:numPr>
          <w:ilvl w:val="2"/>
          <w:numId w:val="14"/>
        </w:numPr>
        <w:tabs>
          <w:tab w:val="left" w:pos="1276"/>
        </w:tabs>
        <w:spacing w:after="0" w:line="240" w:lineRule="auto"/>
        <w:ind w:left="0" w:firstLine="568"/>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Отказаться от принятия и оплаты Товара, не соответствующего требованиям Контракта.</w:t>
      </w:r>
    </w:p>
    <w:p w:rsidR="00C95AE1" w:rsidRPr="00E6734E" w:rsidRDefault="00C95AE1" w:rsidP="00CD7D95">
      <w:pPr>
        <w:numPr>
          <w:ilvl w:val="2"/>
          <w:numId w:val="14"/>
        </w:numPr>
        <w:tabs>
          <w:tab w:val="left" w:pos="1276"/>
        </w:tabs>
        <w:spacing w:after="0" w:line="240" w:lineRule="auto"/>
        <w:ind w:left="0" w:firstLine="568"/>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Отказаться от приемки работ по монтажу в случае несоответствия Товара и/или работ по монтажу требованиям Контракта.</w:t>
      </w:r>
    </w:p>
    <w:p w:rsidR="00C95AE1" w:rsidRDefault="00C95AE1" w:rsidP="00CD7D95">
      <w:pPr>
        <w:numPr>
          <w:ilvl w:val="2"/>
          <w:numId w:val="14"/>
        </w:numPr>
        <w:tabs>
          <w:tab w:val="left" w:pos="1276"/>
        </w:tabs>
        <w:spacing w:after="0" w:line="240" w:lineRule="auto"/>
        <w:ind w:left="0" w:firstLine="568"/>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Устанавливать Поставщику срок для исправления недостатков в Товаре, в работах по монтажу Товара.</w:t>
      </w:r>
    </w:p>
    <w:p w:rsidR="00190E26" w:rsidRPr="00190E26" w:rsidRDefault="00190E26" w:rsidP="00190E26">
      <w:pPr>
        <w:numPr>
          <w:ilvl w:val="2"/>
          <w:numId w:val="14"/>
        </w:numPr>
        <w:tabs>
          <w:tab w:val="left" w:pos="1276"/>
        </w:tabs>
        <w:spacing w:after="0" w:line="240" w:lineRule="auto"/>
        <w:ind w:left="0" w:firstLine="568"/>
        <w:jc w:val="both"/>
        <w:rPr>
          <w:rFonts w:ascii="Times New Roman" w:eastAsia="Times New Roman" w:hAnsi="Times New Roman" w:cs="Times New Roman"/>
          <w:sz w:val="24"/>
          <w:szCs w:val="24"/>
          <w:lang w:eastAsia="ru-RU"/>
        </w:rPr>
      </w:pPr>
      <w:r w:rsidRPr="00DF7E80">
        <w:rPr>
          <w:rFonts w:ascii="Times New Roman" w:eastAsia="Times New Roman" w:hAnsi="Times New Roman" w:cs="Times New Roman"/>
          <w:sz w:val="24"/>
          <w:szCs w:val="24"/>
          <w:lang w:eastAsia="ru-RU"/>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95AE1" w:rsidRPr="00AB401D" w:rsidRDefault="00C95AE1" w:rsidP="00CD7D95">
      <w:pPr>
        <w:widowControl w:val="0"/>
        <w:numPr>
          <w:ilvl w:val="1"/>
          <w:numId w:val="14"/>
        </w:numPr>
        <w:tabs>
          <w:tab w:val="left" w:pos="1134"/>
        </w:tabs>
        <w:spacing w:after="0" w:line="240" w:lineRule="auto"/>
        <w:ind w:left="0" w:firstLine="567"/>
        <w:jc w:val="both"/>
        <w:rPr>
          <w:rFonts w:ascii="Times New Roman" w:eastAsia="Courier New" w:hAnsi="Times New Roman" w:cs="Times New Roman"/>
          <w:b/>
          <w:color w:val="000000"/>
          <w:sz w:val="24"/>
          <w:szCs w:val="24"/>
          <w:lang w:eastAsia="ru-RU" w:bidi="ru-RU"/>
        </w:rPr>
      </w:pPr>
      <w:r w:rsidRPr="00AB401D">
        <w:rPr>
          <w:rFonts w:ascii="Times New Roman" w:eastAsia="Courier New" w:hAnsi="Times New Roman" w:cs="Times New Roman"/>
          <w:b/>
          <w:color w:val="000000"/>
          <w:sz w:val="24"/>
          <w:szCs w:val="24"/>
          <w:lang w:eastAsia="ru-RU" w:bidi="ru-RU"/>
        </w:rPr>
        <w:t>Заказчик обязан:</w:t>
      </w:r>
    </w:p>
    <w:p w:rsidR="00C95AE1" w:rsidRPr="00C95AE1" w:rsidRDefault="00C95AE1" w:rsidP="00CD7D95">
      <w:pPr>
        <w:pStyle w:val="ab"/>
        <w:numPr>
          <w:ilvl w:val="2"/>
          <w:numId w:val="14"/>
        </w:numPr>
        <w:ind w:left="0" w:firstLine="568"/>
        <w:jc w:val="both"/>
        <w:rPr>
          <w:rFonts w:ascii="Times New Roman" w:hAnsi="Times New Roman" w:cs="Times New Roman"/>
        </w:rPr>
      </w:pPr>
      <w:r w:rsidRPr="00C95AE1">
        <w:rPr>
          <w:rFonts w:ascii="Times New Roman" w:hAnsi="Times New Roman" w:cs="Times New Roman"/>
        </w:rPr>
        <w:t>В случае соответствия Товара и работ условиям Контракта, принять поставленный Товар и работы по монтажу Товара в порядке и сроки, предусмотренные Контрактом.</w:t>
      </w:r>
    </w:p>
    <w:p w:rsidR="00C95AE1" w:rsidRPr="00AB401D" w:rsidRDefault="00C95AE1" w:rsidP="00CD7D95">
      <w:pPr>
        <w:widowControl w:val="0"/>
        <w:numPr>
          <w:ilvl w:val="2"/>
          <w:numId w:val="14"/>
        </w:numPr>
        <w:tabs>
          <w:tab w:val="left" w:pos="1134"/>
        </w:tabs>
        <w:spacing w:after="0" w:line="240" w:lineRule="auto"/>
        <w:ind w:left="0" w:firstLine="567"/>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lastRenderedPageBreak/>
        <w:t>Провести экспертизу для проверки предоставленного Поставщиком Товара, предусмотренного Контрактом, в части его соответствия условиям Контракта. Экспертиза поставки Товара, предусмотренной Контрактом, проводится Заказчиком своими силами или с привлечением эксперта, экспертной организации.</w:t>
      </w:r>
    </w:p>
    <w:p w:rsidR="00C95AE1" w:rsidRPr="00C95AE1" w:rsidRDefault="00C95AE1" w:rsidP="00CD7D95">
      <w:pPr>
        <w:pStyle w:val="ab"/>
        <w:numPr>
          <w:ilvl w:val="2"/>
          <w:numId w:val="14"/>
        </w:numPr>
        <w:ind w:left="0" w:firstLine="568"/>
        <w:jc w:val="both"/>
        <w:rPr>
          <w:rFonts w:ascii="Times New Roman" w:hAnsi="Times New Roman" w:cs="Times New Roman"/>
        </w:rPr>
      </w:pPr>
      <w:r w:rsidRPr="00C95AE1">
        <w:rPr>
          <w:rFonts w:ascii="Times New Roman" w:hAnsi="Times New Roman" w:cs="Times New Roman"/>
        </w:rPr>
        <w:t>Осмотреть, принять и оплатить поставленный Товар и работы по монтажу Товара, в случае надлежащего исполнения обязательств по Контракту, в порядке и на условиях, предусмотренных Контрактом.</w:t>
      </w:r>
    </w:p>
    <w:p w:rsidR="00C95AE1" w:rsidRPr="00AB401D" w:rsidRDefault="00C95AE1" w:rsidP="004A778D">
      <w:pPr>
        <w:widowControl w:val="0"/>
        <w:numPr>
          <w:ilvl w:val="2"/>
          <w:numId w:val="14"/>
        </w:numPr>
        <w:tabs>
          <w:tab w:val="left" w:pos="993"/>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Надлежащим образом уведомить Поставщика о необходимости предоставления нового обеспечения исполнения контракта в случае отзыва в соответствии с законодательством Российской Федерации у банка, предоставившего Поставщику банковскую гарантию в качестве обеспечения исполнения контракта, лицензии на осуществление банковских операций.</w:t>
      </w:r>
    </w:p>
    <w:p w:rsidR="00C95AE1" w:rsidRPr="00AB401D" w:rsidRDefault="00C95AE1" w:rsidP="004A778D">
      <w:pPr>
        <w:widowControl w:val="0"/>
        <w:numPr>
          <w:ilvl w:val="1"/>
          <w:numId w:val="14"/>
        </w:numPr>
        <w:spacing w:after="0" w:line="240" w:lineRule="auto"/>
        <w:ind w:left="0" w:firstLine="567"/>
        <w:jc w:val="both"/>
        <w:rPr>
          <w:rFonts w:ascii="Times New Roman" w:eastAsia="Courier New" w:hAnsi="Times New Roman" w:cs="Times New Roman"/>
          <w:b/>
          <w:color w:val="000000"/>
          <w:sz w:val="24"/>
          <w:szCs w:val="24"/>
          <w:lang w:eastAsia="ru-RU" w:bidi="ru-RU"/>
        </w:rPr>
      </w:pPr>
      <w:r w:rsidRPr="00AB401D">
        <w:rPr>
          <w:rFonts w:ascii="Times New Roman" w:eastAsia="Courier New" w:hAnsi="Times New Roman" w:cs="Times New Roman"/>
          <w:b/>
          <w:color w:val="000000"/>
          <w:sz w:val="24"/>
          <w:szCs w:val="24"/>
          <w:lang w:eastAsia="ru-RU" w:bidi="ru-RU"/>
        </w:rPr>
        <w:t>Поставщик вправе:</w:t>
      </w:r>
    </w:p>
    <w:p w:rsidR="00C95AE1" w:rsidRPr="00C95AE1" w:rsidRDefault="00C95AE1" w:rsidP="004A778D">
      <w:pPr>
        <w:widowControl w:val="0"/>
        <w:numPr>
          <w:ilvl w:val="2"/>
          <w:numId w:val="14"/>
        </w:numPr>
        <w:tabs>
          <w:tab w:val="left" w:pos="993"/>
          <w:tab w:val="left" w:pos="1276"/>
        </w:tabs>
        <w:spacing w:after="0" w:line="240" w:lineRule="auto"/>
        <w:ind w:left="0" w:firstLine="567"/>
        <w:jc w:val="both"/>
        <w:rPr>
          <w:rFonts w:ascii="Times New Roman" w:eastAsia="Courier New" w:hAnsi="Times New Roman" w:cs="Times New Roman"/>
          <w:color w:val="000000"/>
          <w:sz w:val="24"/>
          <w:szCs w:val="24"/>
          <w:lang w:eastAsia="ru-RU" w:bidi="ru-RU"/>
        </w:rPr>
      </w:pPr>
      <w:r w:rsidRPr="00C95AE1">
        <w:rPr>
          <w:rFonts w:ascii="Times New Roman" w:eastAsia="Courier New" w:hAnsi="Times New Roman" w:cs="Times New Roman"/>
          <w:color w:val="000000"/>
          <w:sz w:val="24"/>
          <w:szCs w:val="24"/>
          <w:lang w:eastAsia="ru-RU" w:bidi="ru-RU"/>
        </w:rPr>
        <w:t>Требовать подписания документов об исполнении им обязательств по Контракту от Заказчика в случае их надлежащего исполнения.</w:t>
      </w:r>
    </w:p>
    <w:p w:rsidR="00C95AE1" w:rsidRPr="00C95AE1" w:rsidRDefault="00C95AE1" w:rsidP="004A778D">
      <w:pPr>
        <w:widowControl w:val="0"/>
        <w:numPr>
          <w:ilvl w:val="2"/>
          <w:numId w:val="14"/>
        </w:numPr>
        <w:tabs>
          <w:tab w:val="left" w:pos="993"/>
          <w:tab w:val="left" w:pos="1276"/>
        </w:tabs>
        <w:spacing w:after="0" w:line="240" w:lineRule="auto"/>
        <w:ind w:left="0" w:firstLine="567"/>
        <w:jc w:val="both"/>
        <w:rPr>
          <w:rFonts w:ascii="Times New Roman" w:eastAsia="Courier New" w:hAnsi="Times New Roman" w:cs="Times New Roman"/>
          <w:color w:val="000000"/>
          <w:sz w:val="24"/>
          <w:szCs w:val="24"/>
          <w:lang w:eastAsia="ru-RU" w:bidi="ru-RU"/>
        </w:rPr>
      </w:pPr>
      <w:r w:rsidRPr="00C95AE1">
        <w:rPr>
          <w:rFonts w:ascii="Times New Roman" w:eastAsia="Courier New" w:hAnsi="Times New Roman" w:cs="Times New Roman"/>
          <w:color w:val="000000"/>
          <w:sz w:val="24"/>
          <w:szCs w:val="24"/>
          <w:lang w:eastAsia="ru-RU" w:bidi="ru-RU"/>
        </w:rPr>
        <w:t>Требовать оплаты по Контракту в случае надлежащего исполнения своих обязательств по Контракту.</w:t>
      </w:r>
    </w:p>
    <w:p w:rsidR="00190E26" w:rsidRPr="00AB401D" w:rsidRDefault="00190E26" w:rsidP="00190E26">
      <w:pPr>
        <w:widowControl w:val="0"/>
        <w:numPr>
          <w:ilvl w:val="2"/>
          <w:numId w:val="14"/>
        </w:numPr>
        <w:tabs>
          <w:tab w:val="left" w:pos="993"/>
          <w:tab w:val="left" w:pos="1276"/>
        </w:tabs>
        <w:spacing w:after="0" w:line="240" w:lineRule="auto"/>
        <w:ind w:left="0" w:firstLine="567"/>
        <w:jc w:val="both"/>
        <w:rPr>
          <w:rFonts w:ascii="Times New Roman" w:eastAsia="Courier New" w:hAnsi="Times New Roman" w:cs="Times New Roman"/>
          <w:color w:val="000000"/>
          <w:sz w:val="24"/>
          <w:szCs w:val="24"/>
          <w:lang w:eastAsia="ru-RU" w:bidi="ru-RU"/>
        </w:rPr>
      </w:pPr>
      <w:r>
        <w:rPr>
          <w:rFonts w:ascii="Times New Roman" w:eastAsia="Courier New" w:hAnsi="Times New Roman" w:cs="Times New Roman"/>
          <w:color w:val="000000"/>
          <w:sz w:val="24"/>
          <w:szCs w:val="24"/>
          <w:lang w:eastAsia="ru-RU" w:bidi="ru-RU"/>
        </w:rPr>
        <w:t>П</w:t>
      </w:r>
      <w:r w:rsidRPr="00AB401D">
        <w:rPr>
          <w:rFonts w:ascii="Times New Roman" w:eastAsia="Courier New" w:hAnsi="Times New Roman" w:cs="Times New Roman"/>
          <w:color w:val="000000"/>
          <w:sz w:val="24"/>
          <w:szCs w:val="24"/>
          <w:lang w:eastAsia="ru-RU" w:bidi="ru-RU"/>
        </w:rPr>
        <w:t>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95AE1" w:rsidRPr="00AB401D" w:rsidRDefault="00C95AE1" w:rsidP="004A778D">
      <w:pPr>
        <w:widowControl w:val="0"/>
        <w:numPr>
          <w:ilvl w:val="1"/>
          <w:numId w:val="14"/>
        </w:numPr>
        <w:spacing w:after="0" w:line="240" w:lineRule="auto"/>
        <w:ind w:left="0" w:firstLine="567"/>
        <w:jc w:val="both"/>
        <w:rPr>
          <w:rFonts w:ascii="Times New Roman" w:eastAsia="Courier New" w:hAnsi="Times New Roman" w:cs="Times New Roman"/>
          <w:b/>
          <w:color w:val="000000"/>
          <w:sz w:val="24"/>
          <w:szCs w:val="24"/>
          <w:lang w:eastAsia="ru-RU" w:bidi="ru-RU"/>
        </w:rPr>
      </w:pPr>
      <w:r w:rsidRPr="00AB401D">
        <w:rPr>
          <w:rFonts w:ascii="Times New Roman" w:eastAsia="Courier New" w:hAnsi="Times New Roman" w:cs="Times New Roman"/>
          <w:b/>
          <w:color w:val="000000"/>
          <w:sz w:val="24"/>
          <w:szCs w:val="24"/>
          <w:lang w:eastAsia="ru-RU" w:bidi="ru-RU"/>
        </w:rPr>
        <w:t>Поставщик обязан:</w:t>
      </w:r>
    </w:p>
    <w:p w:rsidR="00C95AE1" w:rsidRPr="00E6734E" w:rsidRDefault="00C95AE1" w:rsidP="004A778D">
      <w:pPr>
        <w:numPr>
          <w:ilvl w:val="2"/>
          <w:numId w:val="14"/>
        </w:numPr>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Обеспечить поставку и монтаж Товара в соответствии</w:t>
      </w:r>
      <w:r w:rsidRPr="00E6734E">
        <w:rPr>
          <w:rFonts w:ascii="Times New Roman" w:eastAsia="Times New Roman" w:hAnsi="Times New Roman" w:cs="Times New Roman"/>
          <w:color w:val="FF0000"/>
          <w:sz w:val="24"/>
          <w:szCs w:val="24"/>
          <w:lang w:eastAsia="ru-RU"/>
        </w:rPr>
        <w:t xml:space="preserve"> </w:t>
      </w:r>
      <w:r w:rsidRPr="00E6734E">
        <w:rPr>
          <w:rFonts w:ascii="Times New Roman" w:eastAsia="Times New Roman" w:hAnsi="Times New Roman" w:cs="Times New Roman"/>
          <w:sz w:val="24"/>
          <w:szCs w:val="24"/>
          <w:lang w:eastAsia="ru-RU"/>
        </w:rPr>
        <w:t>с условиями Контракта.</w:t>
      </w:r>
    </w:p>
    <w:p w:rsidR="00C95AE1" w:rsidRPr="00E6734E" w:rsidRDefault="00C95AE1" w:rsidP="004A778D">
      <w:pPr>
        <w:numPr>
          <w:ilvl w:val="2"/>
          <w:numId w:val="14"/>
        </w:numPr>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Выполнить работы надлежащим образом, полностью восстановить нарушенное благоустройство и очистить территорию работ от строительного мусора.</w:t>
      </w:r>
    </w:p>
    <w:p w:rsidR="00C95AE1" w:rsidRPr="00E6734E" w:rsidRDefault="00C95AE1" w:rsidP="004A778D">
      <w:pPr>
        <w:numPr>
          <w:ilvl w:val="2"/>
          <w:numId w:val="14"/>
        </w:numPr>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AC4D26">
        <w:rPr>
          <w:rFonts w:ascii="Times New Roman" w:eastAsia="Times New Roman" w:hAnsi="Times New Roman" w:cs="Times New Roman"/>
          <w:sz w:val="24"/>
          <w:szCs w:val="24"/>
          <w:lang w:eastAsia="ru-RU"/>
        </w:rPr>
        <w:t>Передать надлежащим образом оформленные отчетные и финансовые документы, в поря</w:t>
      </w:r>
      <w:r w:rsidRPr="00E6734E">
        <w:rPr>
          <w:rFonts w:ascii="Times New Roman" w:eastAsia="Times New Roman" w:hAnsi="Times New Roman" w:cs="Times New Roman"/>
          <w:sz w:val="24"/>
          <w:szCs w:val="24"/>
          <w:lang w:eastAsia="ru-RU"/>
        </w:rPr>
        <w:t>дке и сроки, установленные Контрактом.</w:t>
      </w:r>
    </w:p>
    <w:p w:rsidR="00C95AE1" w:rsidRPr="00E6734E" w:rsidRDefault="00C95AE1" w:rsidP="00CD7D95">
      <w:pPr>
        <w:numPr>
          <w:ilvl w:val="2"/>
          <w:numId w:val="14"/>
        </w:numPr>
        <w:tabs>
          <w:tab w:val="left" w:pos="1276"/>
        </w:tabs>
        <w:spacing w:after="0" w:line="240" w:lineRule="auto"/>
        <w:ind w:left="0" w:firstLine="568"/>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Немедленно письменно предупредить Заказчика при обнаружении не зависящих от Поставщика обстоятельств, которые создают невозможность поставки и монтажа Товара в сроки, установленные настоящим Контрактом.</w:t>
      </w:r>
    </w:p>
    <w:p w:rsidR="00C95AE1" w:rsidRPr="00E6734E" w:rsidRDefault="00C95AE1" w:rsidP="00CD7D95">
      <w:pPr>
        <w:numPr>
          <w:ilvl w:val="2"/>
          <w:numId w:val="14"/>
        </w:numPr>
        <w:tabs>
          <w:tab w:val="left" w:pos="1276"/>
        </w:tabs>
        <w:spacing w:after="0" w:line="240" w:lineRule="auto"/>
        <w:ind w:left="0" w:firstLine="568"/>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Соблюдать конфиденциальность в отношении всей информации, ставшей известной Поставщику в связи с исполнением обязательств по Контракту.</w:t>
      </w:r>
    </w:p>
    <w:p w:rsidR="00C95AE1" w:rsidRPr="00E6734E" w:rsidRDefault="00C95AE1" w:rsidP="00CD7D95">
      <w:pPr>
        <w:numPr>
          <w:ilvl w:val="2"/>
          <w:numId w:val="14"/>
        </w:numPr>
        <w:tabs>
          <w:tab w:val="left" w:pos="1276"/>
        </w:tabs>
        <w:spacing w:after="0" w:line="240" w:lineRule="auto"/>
        <w:ind w:left="0" w:firstLine="568"/>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Устранить в срок, указанный Заказчиком отступления от условий Контракта, ухудшившие качество Товара, дефекты или допущенные недостатки за свой счет.</w:t>
      </w:r>
    </w:p>
    <w:p w:rsidR="00C95AE1" w:rsidRPr="00E6734E" w:rsidRDefault="00C95AE1" w:rsidP="00CD7D95">
      <w:pPr>
        <w:numPr>
          <w:ilvl w:val="2"/>
          <w:numId w:val="14"/>
        </w:numPr>
        <w:tabs>
          <w:tab w:val="left" w:pos="1276"/>
        </w:tabs>
        <w:spacing w:after="0" w:line="240" w:lineRule="auto"/>
        <w:ind w:left="0" w:firstLine="568"/>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Компенсировать Заказчику убытки, уплатить штрафные санкции, в случае невыполнения и/или некачественного выполнения своих обязательств по Контракту.</w:t>
      </w:r>
    </w:p>
    <w:p w:rsidR="00C95AE1" w:rsidRPr="00E6734E" w:rsidRDefault="00C95AE1" w:rsidP="00CD7D95">
      <w:pPr>
        <w:numPr>
          <w:ilvl w:val="2"/>
          <w:numId w:val="14"/>
        </w:numPr>
        <w:tabs>
          <w:tab w:val="left" w:pos="1276"/>
        </w:tabs>
        <w:spacing w:after="0" w:line="240" w:lineRule="auto"/>
        <w:ind w:left="0" w:firstLine="568"/>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Представлять по запросу Заказчика в сроки, указанные в запросе, достоверную информацию о ходе исполнения своих обязательств, в том числе о сложностях, возникающих при исполнении Контракта и подтвердить поставку и монтаж Товара Актами сдачи-приемки товара.</w:t>
      </w:r>
    </w:p>
    <w:p w:rsidR="00C95AE1" w:rsidRPr="00E6734E" w:rsidRDefault="00C95AE1" w:rsidP="00CD7D95">
      <w:pPr>
        <w:numPr>
          <w:ilvl w:val="2"/>
          <w:numId w:val="14"/>
        </w:numPr>
        <w:tabs>
          <w:tab w:val="left" w:pos="1276"/>
        </w:tabs>
        <w:spacing w:after="0" w:line="240" w:lineRule="auto"/>
        <w:ind w:left="0" w:firstLine="568"/>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 xml:space="preserve">Исполнять иные обязанности и условия Контракта, установленные </w:t>
      </w:r>
      <w:r w:rsidRPr="00E6734E">
        <w:rPr>
          <w:rFonts w:ascii="Times New Roman" w:eastAsia="Calibri" w:hAnsi="Times New Roman" w:cs="Times New Roman"/>
          <w:bCs/>
          <w:sz w:val="24"/>
          <w:szCs w:val="24"/>
          <w:lang w:eastAsia="ru-RU"/>
        </w:rPr>
        <w:t xml:space="preserve">в Техническом задании </w:t>
      </w:r>
      <w:r w:rsidRPr="00E6734E">
        <w:rPr>
          <w:rFonts w:ascii="Times New Roman" w:eastAsia="Times New Roman" w:hAnsi="Times New Roman" w:cs="Times New Roman"/>
          <w:sz w:val="24"/>
          <w:szCs w:val="24"/>
          <w:lang w:eastAsia="ru-RU"/>
        </w:rPr>
        <w:t>(Приложение № 4 к Государственному контракту).</w:t>
      </w:r>
    </w:p>
    <w:p w:rsidR="00C95AE1" w:rsidRPr="00E6734E" w:rsidRDefault="00C95AE1" w:rsidP="00CD7D95">
      <w:pPr>
        <w:numPr>
          <w:ilvl w:val="2"/>
          <w:numId w:val="14"/>
        </w:numPr>
        <w:tabs>
          <w:tab w:val="left" w:pos="1276"/>
        </w:tabs>
        <w:spacing w:after="0" w:line="240" w:lineRule="auto"/>
        <w:ind w:left="0" w:firstLine="568"/>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 xml:space="preserve">Осуществить </w:t>
      </w:r>
      <w:proofErr w:type="spellStart"/>
      <w:r w:rsidRPr="00E6734E">
        <w:rPr>
          <w:rFonts w:ascii="Times New Roman" w:eastAsia="Times New Roman" w:hAnsi="Times New Roman" w:cs="Times New Roman"/>
          <w:sz w:val="24"/>
          <w:szCs w:val="24"/>
          <w:lang w:eastAsia="ru-RU"/>
        </w:rPr>
        <w:t>фотофиксацию</w:t>
      </w:r>
      <w:proofErr w:type="spellEnd"/>
      <w:r w:rsidRPr="00E6734E">
        <w:rPr>
          <w:rFonts w:ascii="Times New Roman" w:eastAsia="Times New Roman" w:hAnsi="Times New Roman" w:cs="Times New Roman"/>
          <w:sz w:val="24"/>
          <w:szCs w:val="24"/>
          <w:lang w:eastAsia="ru-RU"/>
        </w:rPr>
        <w:t xml:space="preserve"> Товара, установленного в соответствии с требованиями Контракта.</w:t>
      </w:r>
    </w:p>
    <w:p w:rsidR="00C95AE1" w:rsidRPr="00C95AE1" w:rsidRDefault="00C95AE1" w:rsidP="00CD7D95">
      <w:pPr>
        <w:pStyle w:val="ab"/>
        <w:numPr>
          <w:ilvl w:val="2"/>
          <w:numId w:val="14"/>
        </w:numPr>
        <w:tabs>
          <w:tab w:val="left" w:pos="993"/>
          <w:tab w:val="left" w:pos="1276"/>
        </w:tabs>
        <w:ind w:left="0" w:firstLine="568"/>
        <w:jc w:val="both"/>
        <w:rPr>
          <w:rFonts w:ascii="Times New Roman" w:hAnsi="Times New Roman" w:cs="Times New Roman"/>
        </w:rPr>
      </w:pPr>
      <w:r w:rsidRPr="00C95AE1">
        <w:rPr>
          <w:rFonts w:ascii="Times New Roman" w:eastAsia="Times New Roman" w:hAnsi="Times New Roman" w:cs="Times New Roman"/>
        </w:rPr>
        <w:t xml:space="preserve">По требованию Заказчика за свой счет и в сроки, установленные Заказчиком, произвести </w:t>
      </w:r>
      <w:r w:rsidRPr="00190E26">
        <w:rPr>
          <w:rFonts w:ascii="Times New Roman" w:eastAsia="Times New Roman" w:hAnsi="Times New Roman" w:cs="Times New Roman"/>
        </w:rPr>
        <w:t>заме</w:t>
      </w:r>
      <w:r w:rsidR="006D5AEE" w:rsidRPr="00190E26">
        <w:rPr>
          <w:rFonts w:ascii="Times New Roman" w:eastAsia="Times New Roman" w:hAnsi="Times New Roman" w:cs="Times New Roman"/>
        </w:rPr>
        <w:t>ну</w:t>
      </w:r>
      <w:r w:rsidR="00190E26" w:rsidRPr="00190E26">
        <w:rPr>
          <w:rFonts w:ascii="Times New Roman" w:eastAsia="Times New Roman" w:hAnsi="Times New Roman" w:cs="Times New Roman"/>
        </w:rPr>
        <w:t xml:space="preserve"> Товара </w:t>
      </w:r>
      <w:r w:rsidR="00DD679F">
        <w:rPr>
          <w:rFonts w:ascii="Times New Roman" w:eastAsia="Times New Roman" w:hAnsi="Times New Roman" w:cs="Times New Roman"/>
        </w:rPr>
        <w:t>не</w:t>
      </w:r>
      <w:r w:rsidR="00190E26" w:rsidRPr="00190E26">
        <w:rPr>
          <w:rFonts w:ascii="Times New Roman" w:eastAsia="Times New Roman" w:hAnsi="Times New Roman" w:cs="Times New Roman"/>
        </w:rPr>
        <w:t>надлежащего качества, количества, ассортимента или комплектации.</w:t>
      </w:r>
    </w:p>
    <w:p w:rsidR="00C95AE1" w:rsidRDefault="00C95AE1" w:rsidP="00CD7D95">
      <w:pPr>
        <w:widowControl w:val="0"/>
        <w:numPr>
          <w:ilvl w:val="2"/>
          <w:numId w:val="14"/>
        </w:numPr>
        <w:tabs>
          <w:tab w:val="left" w:pos="993"/>
          <w:tab w:val="left" w:pos="1276"/>
        </w:tabs>
        <w:spacing w:after="0" w:line="240" w:lineRule="auto"/>
        <w:ind w:left="0" w:firstLine="568"/>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Предоставить Заказчику новое обеспечение исполнения контракта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контракта, лицензии на осуществление банковских операций, не позднее одного месяца со дня надлежащего уведомления Заказчиком Поставщика о необходимости предоставить соответствующее обеспечение.</w:t>
      </w:r>
    </w:p>
    <w:p w:rsidR="00137CB3" w:rsidRPr="0069769E" w:rsidRDefault="00137CB3" w:rsidP="00137CB3">
      <w:pPr>
        <w:pStyle w:val="af0"/>
        <w:rPr>
          <w:b/>
          <w:sz w:val="24"/>
          <w:szCs w:val="24"/>
          <w:lang w:val="ru-RU"/>
        </w:rPr>
      </w:pPr>
    </w:p>
    <w:p w:rsidR="00137CB3" w:rsidRPr="00852ADF" w:rsidRDefault="00137CB3" w:rsidP="00137CB3">
      <w:pPr>
        <w:pStyle w:val="4"/>
        <w:spacing w:before="0" w:line="240" w:lineRule="auto"/>
        <w:ind w:left="752" w:right="745"/>
        <w:jc w:val="center"/>
        <w:rPr>
          <w:rFonts w:ascii="Times New Roman" w:hAnsi="Times New Roman" w:cs="Times New Roman"/>
          <w:b/>
          <w:i w:val="0"/>
          <w:color w:val="auto"/>
          <w:sz w:val="24"/>
          <w:szCs w:val="24"/>
        </w:rPr>
      </w:pPr>
      <w:proofErr w:type="spellStart"/>
      <w:r w:rsidRPr="0069769E">
        <w:rPr>
          <w:rFonts w:ascii="Times New Roman" w:hAnsi="Times New Roman" w:cs="Times New Roman"/>
          <w:b/>
          <w:i w:val="0"/>
          <w:color w:val="auto"/>
          <w:sz w:val="24"/>
          <w:szCs w:val="24"/>
        </w:rPr>
        <w:lastRenderedPageBreak/>
        <w:t>3.ЦЕНА</w:t>
      </w:r>
      <w:proofErr w:type="spellEnd"/>
      <w:r w:rsidRPr="0069769E">
        <w:rPr>
          <w:rFonts w:ascii="Times New Roman" w:hAnsi="Times New Roman" w:cs="Times New Roman"/>
          <w:b/>
          <w:i w:val="0"/>
          <w:color w:val="auto"/>
          <w:sz w:val="24"/>
          <w:szCs w:val="24"/>
        </w:rPr>
        <w:t xml:space="preserve"> КОНТРАКТА И ПОРЯДОК РАСЧЕТОВ</w:t>
      </w:r>
    </w:p>
    <w:p w:rsidR="00137CB3" w:rsidRPr="00852ADF" w:rsidRDefault="00137CB3" w:rsidP="00137CB3">
      <w:pPr>
        <w:pStyle w:val="af0"/>
        <w:rPr>
          <w:b/>
          <w:sz w:val="24"/>
          <w:szCs w:val="24"/>
          <w:lang w:val="ru-RU"/>
        </w:rPr>
      </w:pPr>
    </w:p>
    <w:p w:rsidR="00190E26" w:rsidRPr="00997506" w:rsidRDefault="00190E26" w:rsidP="00190E26">
      <w:pPr>
        <w:pStyle w:val="ab"/>
        <w:numPr>
          <w:ilvl w:val="1"/>
          <w:numId w:val="3"/>
        </w:numPr>
        <w:tabs>
          <w:tab w:val="left" w:pos="284"/>
          <w:tab w:val="left" w:pos="993"/>
        </w:tabs>
        <w:suppressAutoHyphens/>
        <w:autoSpaceDE w:val="0"/>
        <w:ind w:left="0" w:firstLine="567"/>
        <w:jc w:val="both"/>
        <w:rPr>
          <w:rFonts w:ascii="Times New Roman" w:eastAsia="Arial" w:hAnsi="Times New Roman" w:cs="Times New Roman"/>
          <w:color w:val="000000" w:themeColor="text1"/>
          <w:lang w:eastAsia="ar-SA"/>
        </w:rPr>
      </w:pPr>
      <w:r w:rsidRPr="00997506">
        <w:rPr>
          <w:rFonts w:ascii="Times New Roman" w:hAnsi="Times New Roman" w:cs="Times New Roman"/>
        </w:rPr>
        <w:t xml:space="preserve">Цена Контракта по результатам проведенного электронного аукциона и в соответствии с Расчетом цены контракта (Приложение № 3 к Контракту) составляет – </w:t>
      </w:r>
      <w:r w:rsidRPr="00997506">
        <w:rPr>
          <w:rFonts w:ascii="Times New Roman" w:hAnsi="Times New Roman" w:cs="Times New Roman"/>
          <w:i/>
        </w:rPr>
        <w:t>(цифрами и прописью)</w:t>
      </w:r>
      <w:r w:rsidRPr="00997506">
        <w:rPr>
          <w:rFonts w:ascii="Times New Roman" w:hAnsi="Times New Roman" w:cs="Times New Roman"/>
        </w:rPr>
        <w:t xml:space="preserve"> руб., </w:t>
      </w:r>
      <w:r w:rsidRPr="00997506">
        <w:rPr>
          <w:rFonts w:ascii="Times New Roman" w:eastAsia="Times New Roman" w:hAnsi="Times New Roman" w:cs="Times New Roman"/>
        </w:rPr>
        <w:t xml:space="preserve">включая НДС/НДС не облагается </w:t>
      </w:r>
      <w:r w:rsidRPr="00997506">
        <w:rPr>
          <w:rFonts w:ascii="Times New Roman" w:eastAsia="Times New Roman" w:hAnsi="Times New Roman" w:cs="Times New Roman"/>
          <w:color w:val="000000" w:themeColor="text1"/>
        </w:rPr>
        <w:t>_____________ руб</w:t>
      </w:r>
      <w:r>
        <w:rPr>
          <w:rFonts w:ascii="Times New Roman" w:eastAsia="Times New Roman" w:hAnsi="Times New Roman" w:cs="Times New Roman"/>
          <w:color w:val="000000" w:themeColor="text1"/>
        </w:rPr>
        <w:t>.</w:t>
      </w:r>
    </w:p>
    <w:p w:rsidR="00C95AE1" w:rsidRPr="005E035F" w:rsidRDefault="00C95AE1" w:rsidP="00CD7D95">
      <w:pPr>
        <w:pStyle w:val="ab"/>
        <w:numPr>
          <w:ilvl w:val="1"/>
          <w:numId w:val="3"/>
        </w:numPr>
        <w:tabs>
          <w:tab w:val="left" w:pos="851"/>
          <w:tab w:val="left" w:pos="1134"/>
        </w:tabs>
        <w:suppressAutoHyphens/>
        <w:autoSpaceDE w:val="0"/>
        <w:ind w:left="0" w:firstLine="567"/>
        <w:jc w:val="both"/>
        <w:rPr>
          <w:rFonts w:ascii="Times New Roman" w:eastAsia="Arial" w:hAnsi="Times New Roman" w:cs="Times New Roman"/>
          <w:lang w:eastAsia="ar-SA"/>
        </w:rPr>
      </w:pPr>
      <w:r w:rsidRPr="005E035F">
        <w:rPr>
          <w:rFonts w:ascii="Times New Roman" w:eastAsia="Arial" w:hAnsi="Times New Roman" w:cs="Times New Roman"/>
          <w:lang w:eastAsia="ar-SA"/>
        </w:rPr>
        <w:t xml:space="preserve">Стоимость </w:t>
      </w:r>
      <w:r>
        <w:rPr>
          <w:rFonts w:ascii="Times New Roman" w:eastAsia="Arial" w:hAnsi="Times New Roman" w:cs="Times New Roman"/>
          <w:lang w:eastAsia="ar-SA"/>
        </w:rPr>
        <w:t xml:space="preserve">Товара </w:t>
      </w:r>
      <w:r w:rsidRPr="005E035F">
        <w:rPr>
          <w:rFonts w:ascii="Times New Roman" w:eastAsia="Arial" w:hAnsi="Times New Roman" w:cs="Times New Roman"/>
          <w:lang w:eastAsia="ar-SA"/>
        </w:rPr>
        <w:t>определяется расчетным путем с учетом понижающего коэффициента, который составляет __________и рассчитывается по формуле:</w:t>
      </w:r>
    </w:p>
    <w:p w:rsidR="00C95AE1" w:rsidRPr="005E035F" w:rsidRDefault="00C95AE1" w:rsidP="00C90398">
      <w:pPr>
        <w:pStyle w:val="ab"/>
        <w:tabs>
          <w:tab w:val="left" w:pos="709"/>
          <w:tab w:val="left" w:pos="851"/>
          <w:tab w:val="left" w:pos="1134"/>
        </w:tabs>
        <w:suppressAutoHyphens/>
        <w:autoSpaceDE w:val="0"/>
        <w:ind w:left="0" w:firstLine="567"/>
        <w:jc w:val="both"/>
        <w:rPr>
          <w:rFonts w:ascii="Times New Roman" w:eastAsia="Arial" w:hAnsi="Times New Roman" w:cs="Times New Roman"/>
          <w:lang w:eastAsia="ar-SA"/>
        </w:rPr>
      </w:pPr>
      <w:r w:rsidRPr="00D87DEF">
        <w:rPr>
          <w:noProof/>
          <w:lang w:bidi="ar-SA"/>
        </w:rPr>
        <w:drawing>
          <wp:inline distT="0" distB="0" distL="0" distR="0" wp14:anchorId="248EFC99" wp14:editId="1C7D2FE8">
            <wp:extent cx="914400" cy="49974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14400" cy="499745"/>
                    </a:xfrm>
                    <a:prstGeom prst="rect">
                      <a:avLst/>
                    </a:prstGeom>
                    <a:noFill/>
                  </pic:spPr>
                </pic:pic>
              </a:graphicData>
            </a:graphic>
          </wp:inline>
        </w:drawing>
      </w:r>
    </w:p>
    <w:p w:rsidR="00C95AE1" w:rsidRPr="005E035F" w:rsidRDefault="00C95AE1" w:rsidP="00C90398">
      <w:pPr>
        <w:pStyle w:val="ab"/>
        <w:tabs>
          <w:tab w:val="left" w:pos="851"/>
          <w:tab w:val="left" w:pos="1134"/>
        </w:tabs>
        <w:suppressAutoHyphens/>
        <w:autoSpaceDE w:val="0"/>
        <w:ind w:left="0" w:firstLine="567"/>
        <w:jc w:val="both"/>
        <w:rPr>
          <w:rFonts w:ascii="Times New Roman" w:eastAsia="Arial" w:hAnsi="Times New Roman" w:cs="Times New Roman"/>
          <w:lang w:eastAsia="ar-SA"/>
        </w:rPr>
      </w:pPr>
      <w:proofErr w:type="gramStart"/>
      <w:r w:rsidRPr="005E035F">
        <w:rPr>
          <w:rFonts w:ascii="Times New Roman" w:eastAsia="Arial" w:hAnsi="Times New Roman" w:cs="Times New Roman"/>
          <w:lang w:eastAsia="ar-SA"/>
        </w:rPr>
        <w:t>где</w:t>
      </w:r>
      <w:proofErr w:type="gramEnd"/>
      <w:r w:rsidRPr="005E035F">
        <w:rPr>
          <w:rFonts w:ascii="Times New Roman" w:eastAsia="Arial" w:hAnsi="Times New Roman" w:cs="Times New Roman"/>
          <w:lang w:eastAsia="ar-SA"/>
        </w:rPr>
        <w:t>:</w:t>
      </w:r>
    </w:p>
    <w:p w:rsidR="00C95AE1" w:rsidRPr="005E035F" w:rsidRDefault="00C95AE1" w:rsidP="00C90398">
      <w:pPr>
        <w:pStyle w:val="ab"/>
        <w:tabs>
          <w:tab w:val="left" w:pos="851"/>
          <w:tab w:val="left" w:pos="1134"/>
        </w:tabs>
        <w:suppressAutoHyphens/>
        <w:autoSpaceDE w:val="0"/>
        <w:ind w:left="0" w:firstLine="567"/>
        <w:jc w:val="both"/>
        <w:rPr>
          <w:rFonts w:ascii="Times New Roman" w:eastAsia="Arial" w:hAnsi="Times New Roman" w:cs="Times New Roman"/>
          <w:lang w:eastAsia="ar-SA"/>
        </w:rPr>
      </w:pPr>
      <w:proofErr w:type="spellStart"/>
      <w:r w:rsidRPr="005E035F">
        <w:rPr>
          <w:rFonts w:ascii="Times New Roman" w:eastAsia="Arial" w:hAnsi="Times New Roman" w:cs="Times New Roman"/>
          <w:lang w:eastAsia="ar-SA"/>
        </w:rPr>
        <w:t>Кп</w:t>
      </w:r>
      <w:proofErr w:type="spellEnd"/>
      <w:r w:rsidRPr="005E035F">
        <w:rPr>
          <w:rFonts w:ascii="Times New Roman" w:eastAsia="Arial" w:hAnsi="Times New Roman" w:cs="Times New Roman"/>
          <w:lang w:eastAsia="ar-SA"/>
        </w:rPr>
        <w:t xml:space="preserve"> – понижающий коэффициент, учитывающий снижение стоимости </w:t>
      </w:r>
      <w:r>
        <w:rPr>
          <w:rFonts w:ascii="Times New Roman" w:eastAsia="Arial" w:hAnsi="Times New Roman" w:cs="Times New Roman"/>
          <w:lang w:eastAsia="ar-SA"/>
        </w:rPr>
        <w:t>Товара</w:t>
      </w:r>
      <w:r w:rsidRPr="005E035F">
        <w:rPr>
          <w:rFonts w:ascii="Times New Roman" w:eastAsia="Arial" w:hAnsi="Times New Roman" w:cs="Times New Roman"/>
          <w:lang w:eastAsia="ar-SA"/>
        </w:rPr>
        <w:t xml:space="preserve"> по результатам проведения </w:t>
      </w:r>
      <w:r w:rsidR="00190E26">
        <w:rPr>
          <w:rFonts w:ascii="Times New Roman" w:eastAsia="Arial" w:hAnsi="Times New Roman" w:cs="Times New Roman"/>
          <w:lang w:eastAsia="ar-SA"/>
        </w:rPr>
        <w:t>электронного аукциона</w:t>
      </w:r>
      <w:r w:rsidRPr="005E035F">
        <w:rPr>
          <w:rFonts w:ascii="Times New Roman" w:eastAsia="Arial" w:hAnsi="Times New Roman" w:cs="Times New Roman"/>
          <w:lang w:eastAsia="ar-SA"/>
        </w:rPr>
        <w:t>;</w:t>
      </w:r>
    </w:p>
    <w:p w:rsidR="00C95AE1" w:rsidRPr="005E035F" w:rsidRDefault="00C95AE1" w:rsidP="00C90398">
      <w:pPr>
        <w:pStyle w:val="ab"/>
        <w:tabs>
          <w:tab w:val="left" w:pos="851"/>
          <w:tab w:val="left" w:pos="1134"/>
        </w:tabs>
        <w:suppressAutoHyphens/>
        <w:autoSpaceDE w:val="0"/>
        <w:ind w:left="0" w:firstLine="567"/>
        <w:jc w:val="both"/>
        <w:rPr>
          <w:rFonts w:ascii="Times New Roman" w:eastAsia="Arial" w:hAnsi="Times New Roman" w:cs="Times New Roman"/>
          <w:lang w:eastAsia="ar-SA"/>
        </w:rPr>
      </w:pPr>
      <w:proofErr w:type="spellStart"/>
      <w:r w:rsidRPr="005E035F">
        <w:rPr>
          <w:rFonts w:ascii="Times New Roman" w:eastAsia="Arial" w:hAnsi="Times New Roman" w:cs="Times New Roman"/>
          <w:lang w:eastAsia="ar-SA"/>
        </w:rPr>
        <w:t>Сп</w:t>
      </w:r>
      <w:proofErr w:type="spellEnd"/>
      <w:r w:rsidRPr="005E035F">
        <w:rPr>
          <w:rFonts w:ascii="Times New Roman" w:eastAsia="Arial" w:hAnsi="Times New Roman" w:cs="Times New Roman"/>
          <w:lang w:eastAsia="ar-SA"/>
        </w:rPr>
        <w:t xml:space="preserve"> – стоимость </w:t>
      </w:r>
      <w:r>
        <w:rPr>
          <w:rFonts w:ascii="Times New Roman" w:eastAsia="Arial" w:hAnsi="Times New Roman" w:cs="Times New Roman"/>
          <w:lang w:eastAsia="ar-SA"/>
        </w:rPr>
        <w:t xml:space="preserve">Товара </w:t>
      </w:r>
      <w:r w:rsidRPr="005E035F">
        <w:rPr>
          <w:rFonts w:ascii="Times New Roman" w:eastAsia="Arial" w:hAnsi="Times New Roman" w:cs="Times New Roman"/>
          <w:lang w:eastAsia="ar-SA"/>
        </w:rPr>
        <w:t>в соответствии с предложением По</w:t>
      </w:r>
      <w:r>
        <w:rPr>
          <w:rFonts w:ascii="Times New Roman" w:eastAsia="Arial" w:hAnsi="Times New Roman" w:cs="Times New Roman"/>
          <w:lang w:eastAsia="ar-SA"/>
        </w:rPr>
        <w:t>ставщика</w:t>
      </w:r>
      <w:r w:rsidRPr="005E035F">
        <w:rPr>
          <w:rFonts w:ascii="Times New Roman" w:eastAsia="Arial" w:hAnsi="Times New Roman" w:cs="Times New Roman"/>
          <w:lang w:eastAsia="ar-SA"/>
        </w:rPr>
        <w:t>;</w:t>
      </w:r>
    </w:p>
    <w:p w:rsidR="00C95AE1" w:rsidRPr="005E035F" w:rsidRDefault="00C95AE1" w:rsidP="00C90398">
      <w:pPr>
        <w:pStyle w:val="ab"/>
        <w:tabs>
          <w:tab w:val="left" w:pos="851"/>
          <w:tab w:val="left" w:pos="1134"/>
        </w:tabs>
        <w:suppressAutoHyphens/>
        <w:autoSpaceDE w:val="0"/>
        <w:ind w:left="0" w:firstLine="567"/>
        <w:jc w:val="both"/>
        <w:rPr>
          <w:rFonts w:ascii="Times New Roman" w:eastAsia="Arial" w:hAnsi="Times New Roman" w:cs="Times New Roman"/>
          <w:lang w:eastAsia="ar-SA"/>
        </w:rPr>
      </w:pPr>
      <w:proofErr w:type="spellStart"/>
      <w:r w:rsidRPr="005E035F">
        <w:rPr>
          <w:rFonts w:ascii="Times New Roman" w:eastAsia="Arial" w:hAnsi="Times New Roman" w:cs="Times New Roman"/>
          <w:lang w:eastAsia="ar-SA"/>
        </w:rPr>
        <w:t>Сз</w:t>
      </w:r>
      <w:proofErr w:type="spellEnd"/>
      <w:r w:rsidRPr="005E035F">
        <w:rPr>
          <w:rFonts w:ascii="Times New Roman" w:eastAsia="Arial" w:hAnsi="Times New Roman" w:cs="Times New Roman"/>
          <w:lang w:eastAsia="ar-SA"/>
        </w:rPr>
        <w:t xml:space="preserve"> – начальная (максимальная) цена Заказчика в соответствии с Расчетом начальной (максимальной) цены.</w:t>
      </w:r>
    </w:p>
    <w:p w:rsidR="00C95AE1" w:rsidRPr="00C95AE1" w:rsidRDefault="00C95AE1" w:rsidP="00E679E7">
      <w:pPr>
        <w:pStyle w:val="ab"/>
        <w:widowControl/>
        <w:numPr>
          <w:ilvl w:val="1"/>
          <w:numId w:val="3"/>
        </w:numPr>
        <w:tabs>
          <w:tab w:val="left" w:pos="0"/>
          <w:tab w:val="left" w:pos="851"/>
          <w:tab w:val="left" w:pos="1134"/>
        </w:tabs>
        <w:ind w:left="0" w:firstLine="567"/>
        <w:jc w:val="both"/>
        <w:rPr>
          <w:rFonts w:ascii="Times New Roman" w:eastAsia="Times New Roman" w:hAnsi="Times New Roman" w:cs="Times New Roman"/>
          <w:iCs/>
          <w:color w:val="auto"/>
        </w:rPr>
      </w:pPr>
      <w:r>
        <w:rPr>
          <w:rFonts w:ascii="Times New Roman" w:eastAsia="Calibri" w:hAnsi="Times New Roman" w:cs="Times New Roman"/>
        </w:rPr>
        <w:t xml:space="preserve">В </w:t>
      </w:r>
      <w:r w:rsidRPr="00C87964">
        <w:rPr>
          <w:rFonts w:ascii="Times New Roman" w:eastAsia="Calibri" w:hAnsi="Times New Roman" w:cs="Times New Roman"/>
        </w:rPr>
        <w:t>стоимост</w:t>
      </w:r>
      <w:r>
        <w:rPr>
          <w:rFonts w:ascii="Times New Roman" w:eastAsia="Calibri" w:hAnsi="Times New Roman" w:cs="Times New Roman"/>
        </w:rPr>
        <w:t>ь</w:t>
      </w:r>
      <w:r w:rsidRPr="00C87964">
        <w:rPr>
          <w:rFonts w:ascii="Times New Roman" w:eastAsia="Calibri" w:hAnsi="Times New Roman" w:cs="Times New Roman"/>
        </w:rPr>
        <w:t xml:space="preserve"> товара</w:t>
      </w:r>
      <w:r>
        <w:rPr>
          <w:rFonts w:ascii="Times New Roman" w:eastAsia="Calibri" w:hAnsi="Times New Roman" w:cs="Times New Roman"/>
        </w:rPr>
        <w:t xml:space="preserve"> включены все </w:t>
      </w:r>
      <w:r w:rsidR="00E679E7" w:rsidRPr="00E679E7">
        <w:rPr>
          <w:rFonts w:ascii="Times New Roman" w:eastAsia="Calibri" w:hAnsi="Times New Roman" w:cs="Times New Roman"/>
        </w:rPr>
        <w:t>расходы, связанные с поставкой и изготовлением павильона, обработка антивандальным покрытием стекол, доставка, погрузо-разгрузочные работы и монтаж Товара, а также все налоговые, страховые платежи, уплата таможенных пошлин, расходы на упаковку, маркировку и другие обязательные платежи.</w:t>
      </w:r>
    </w:p>
    <w:p w:rsidR="00C90398" w:rsidRPr="00C90398" w:rsidRDefault="00137CB3" w:rsidP="00CD7D95">
      <w:pPr>
        <w:pStyle w:val="ab"/>
        <w:widowControl/>
        <w:numPr>
          <w:ilvl w:val="1"/>
          <w:numId w:val="3"/>
        </w:numPr>
        <w:tabs>
          <w:tab w:val="left" w:pos="306"/>
          <w:tab w:val="left" w:pos="851"/>
          <w:tab w:val="left" w:pos="1134"/>
        </w:tabs>
        <w:ind w:left="0" w:firstLine="567"/>
        <w:jc w:val="both"/>
        <w:rPr>
          <w:rFonts w:ascii="Times New Roman" w:eastAsia="Times New Roman" w:hAnsi="Times New Roman" w:cs="Times New Roman"/>
          <w:iCs/>
          <w:color w:val="auto"/>
        </w:rPr>
      </w:pPr>
      <w:r w:rsidRPr="00C95AE1">
        <w:rPr>
          <w:rFonts w:ascii="Times New Roman" w:hAnsi="Times New Roman" w:cs="Times New Roman"/>
          <w:color w:val="auto"/>
        </w:rPr>
        <w:t xml:space="preserve">Цена контракта является твердой и устанавливается на основании результатов электронного аукциона на весь срок исполнения контракта. </w:t>
      </w:r>
    </w:p>
    <w:p w:rsidR="00190E26" w:rsidRPr="00997506" w:rsidRDefault="00190E26" w:rsidP="00190E26">
      <w:pPr>
        <w:pStyle w:val="ab"/>
        <w:widowControl/>
        <w:numPr>
          <w:ilvl w:val="1"/>
          <w:numId w:val="3"/>
        </w:numPr>
        <w:tabs>
          <w:tab w:val="left" w:pos="306"/>
          <w:tab w:val="left" w:pos="851"/>
          <w:tab w:val="left" w:pos="1134"/>
        </w:tabs>
        <w:ind w:left="0" w:firstLine="567"/>
        <w:jc w:val="both"/>
        <w:rPr>
          <w:rFonts w:ascii="Times New Roman" w:hAnsi="Times New Roman" w:cs="Times New Roman"/>
          <w:color w:val="auto"/>
        </w:rPr>
      </w:pPr>
      <w:r w:rsidRPr="00997506">
        <w:rPr>
          <w:rFonts w:ascii="Times New Roman" w:hAnsi="Times New Roman" w:cs="Times New Roman"/>
          <w:color w:val="auto"/>
        </w:rPr>
        <w:t xml:space="preserve">Оплата по Контракту осуществляется за счет бюджета Санкт-Петербурга на 2020 год в соответствии с Законом Санкт-Петербурга от 29 ноября 2019 года № 614-132 "О бюджете Санкт-Петербурга на 2020 год и на плановый период 2021 и 2022 годов", код раздела 0503, код целевой статьи 0520060140, код вида расходов 244, </w:t>
      </w:r>
      <w:proofErr w:type="spellStart"/>
      <w:r w:rsidRPr="00997506">
        <w:rPr>
          <w:rFonts w:ascii="Times New Roman" w:hAnsi="Times New Roman" w:cs="Times New Roman"/>
          <w:color w:val="auto"/>
        </w:rPr>
        <w:t>КОСГУ</w:t>
      </w:r>
      <w:proofErr w:type="spellEnd"/>
      <w:r w:rsidRPr="00997506">
        <w:rPr>
          <w:rFonts w:ascii="Times New Roman" w:hAnsi="Times New Roman" w:cs="Times New Roman"/>
          <w:color w:val="auto"/>
        </w:rPr>
        <w:t xml:space="preserve"> 310, после предоставления Поставщиком счета, счета-фактуры</w:t>
      </w:r>
      <w:r>
        <w:rPr>
          <w:rFonts w:ascii="Times New Roman" w:hAnsi="Times New Roman" w:cs="Times New Roman"/>
          <w:color w:val="auto"/>
        </w:rPr>
        <w:t xml:space="preserve"> (при необходимости)</w:t>
      </w:r>
      <w:r w:rsidRPr="00997506">
        <w:rPr>
          <w:rFonts w:ascii="Times New Roman" w:hAnsi="Times New Roman" w:cs="Times New Roman"/>
          <w:color w:val="auto"/>
        </w:rPr>
        <w:t xml:space="preserve"> и товарной накладной, а также Акта сдачи-приемки Товара (Приложение № 5 к Государственному контракту), и иных документов, установленных п. 6.4.2 Контракта, оформленных надлежащим образом. В акте в обязательном порядке указываются ИНН, </w:t>
      </w:r>
      <w:proofErr w:type="spellStart"/>
      <w:r w:rsidRPr="00997506">
        <w:rPr>
          <w:rFonts w:ascii="Times New Roman" w:hAnsi="Times New Roman" w:cs="Times New Roman"/>
          <w:color w:val="auto"/>
        </w:rPr>
        <w:t>КПП</w:t>
      </w:r>
      <w:proofErr w:type="spellEnd"/>
      <w:r w:rsidRPr="00997506">
        <w:rPr>
          <w:rFonts w:ascii="Times New Roman" w:hAnsi="Times New Roman" w:cs="Times New Roman"/>
          <w:color w:val="auto"/>
        </w:rPr>
        <w:t xml:space="preserve">, </w:t>
      </w:r>
      <w:proofErr w:type="spellStart"/>
      <w:r w:rsidRPr="00997506">
        <w:rPr>
          <w:rFonts w:ascii="Times New Roman" w:hAnsi="Times New Roman" w:cs="Times New Roman"/>
          <w:color w:val="auto"/>
        </w:rPr>
        <w:t>ОГРН</w:t>
      </w:r>
      <w:proofErr w:type="spellEnd"/>
      <w:r w:rsidRPr="00997506">
        <w:rPr>
          <w:rFonts w:ascii="Times New Roman" w:hAnsi="Times New Roman" w:cs="Times New Roman"/>
          <w:color w:val="auto"/>
        </w:rPr>
        <w:t xml:space="preserve"> и </w:t>
      </w:r>
      <w:proofErr w:type="spellStart"/>
      <w:r w:rsidRPr="00997506">
        <w:rPr>
          <w:rFonts w:ascii="Times New Roman" w:hAnsi="Times New Roman" w:cs="Times New Roman"/>
          <w:color w:val="auto"/>
        </w:rPr>
        <w:t>ИКЗ</w:t>
      </w:r>
      <w:proofErr w:type="spellEnd"/>
      <w:r w:rsidRPr="00997506">
        <w:rPr>
          <w:rFonts w:ascii="Times New Roman" w:hAnsi="Times New Roman" w:cs="Times New Roman"/>
          <w:color w:val="auto"/>
        </w:rPr>
        <w:t>.</w:t>
      </w:r>
    </w:p>
    <w:p w:rsidR="00C90398" w:rsidRPr="00C90398" w:rsidRDefault="00C90398" w:rsidP="00CD7D95">
      <w:pPr>
        <w:pStyle w:val="ab"/>
        <w:numPr>
          <w:ilvl w:val="1"/>
          <w:numId w:val="3"/>
        </w:numPr>
        <w:tabs>
          <w:tab w:val="left" w:pos="306"/>
          <w:tab w:val="left" w:pos="851"/>
          <w:tab w:val="left" w:pos="993"/>
        </w:tabs>
        <w:ind w:left="0" w:firstLine="567"/>
        <w:jc w:val="both"/>
        <w:rPr>
          <w:rFonts w:ascii="Times New Roman" w:eastAsia="Times New Roman" w:hAnsi="Times New Roman" w:cs="Times New Roman"/>
          <w:iCs/>
          <w:color w:val="auto"/>
        </w:rPr>
      </w:pPr>
      <w:r w:rsidRPr="00C90398">
        <w:rPr>
          <w:rFonts w:ascii="Times New Roman" w:hAnsi="Times New Roman" w:cs="Times New Roman"/>
        </w:rPr>
        <w:t xml:space="preserve">Заказчик производит оплату за фактически поставленный </w:t>
      </w:r>
      <w:r w:rsidRPr="00C90398">
        <w:rPr>
          <w:rFonts w:ascii="Times New Roman" w:eastAsia="Times New Roman" w:hAnsi="Times New Roman" w:cs="Times New Roman"/>
        </w:rPr>
        <w:t>и смонтированный Поставщиком Товар</w:t>
      </w:r>
      <w:r w:rsidRPr="00C90398">
        <w:rPr>
          <w:rFonts w:ascii="Times New Roman" w:hAnsi="Times New Roman" w:cs="Times New Roman"/>
        </w:rPr>
        <w:t xml:space="preserve"> в соответствии с утвержденными бюджетными ассигнованиями и в пределах лимитов бюджетных обязательств путем безналичных перечислений не более чем в </w:t>
      </w:r>
      <w:r w:rsidRPr="0035776F">
        <w:rPr>
          <w:rFonts w:ascii="Times New Roman" w:hAnsi="Times New Roman" w:cs="Times New Roman"/>
        </w:rPr>
        <w:t xml:space="preserve">течение </w:t>
      </w:r>
      <w:r w:rsidR="0035776F" w:rsidRPr="0035776F">
        <w:rPr>
          <w:rFonts w:ascii="Times New Roman" w:hAnsi="Times New Roman" w:cs="Times New Roman"/>
        </w:rPr>
        <w:t>15</w:t>
      </w:r>
      <w:r w:rsidRPr="0035776F">
        <w:rPr>
          <w:rFonts w:ascii="Times New Roman" w:hAnsi="Times New Roman" w:cs="Times New Roman"/>
        </w:rPr>
        <w:t xml:space="preserve"> (</w:t>
      </w:r>
      <w:r w:rsidR="0035776F" w:rsidRPr="0035776F">
        <w:rPr>
          <w:rFonts w:ascii="Times New Roman" w:hAnsi="Times New Roman" w:cs="Times New Roman"/>
        </w:rPr>
        <w:t>пятнадцати</w:t>
      </w:r>
      <w:r w:rsidRPr="0035776F">
        <w:rPr>
          <w:rFonts w:ascii="Times New Roman" w:hAnsi="Times New Roman" w:cs="Times New Roman"/>
        </w:rPr>
        <w:t>)</w:t>
      </w:r>
      <w:r w:rsidR="0035776F" w:rsidRPr="0035776F">
        <w:rPr>
          <w:rFonts w:ascii="Times New Roman" w:hAnsi="Times New Roman" w:cs="Times New Roman"/>
        </w:rPr>
        <w:t xml:space="preserve"> рабочих</w:t>
      </w:r>
      <w:r w:rsidRPr="0035776F">
        <w:rPr>
          <w:rFonts w:ascii="Times New Roman" w:hAnsi="Times New Roman" w:cs="Times New Roman"/>
        </w:rPr>
        <w:t xml:space="preserve"> дней с</w:t>
      </w:r>
      <w:r w:rsidRPr="00C90398">
        <w:rPr>
          <w:rFonts w:ascii="Times New Roman" w:hAnsi="Times New Roman" w:cs="Times New Roman"/>
        </w:rPr>
        <w:t xml:space="preserve"> даты подписания Заказчиком </w:t>
      </w:r>
      <w:r w:rsidRPr="00C90398">
        <w:rPr>
          <w:rFonts w:ascii="Times New Roman" w:eastAsia="Times New Roman" w:hAnsi="Times New Roman" w:cs="Times New Roman"/>
        </w:rPr>
        <w:t>Акта сдачи-приемки Товара и товарной накладной Заказчиком.</w:t>
      </w:r>
    </w:p>
    <w:p w:rsidR="00C90398" w:rsidRDefault="00C90398" w:rsidP="00CD7D95">
      <w:pPr>
        <w:widowControl w:val="0"/>
        <w:numPr>
          <w:ilvl w:val="1"/>
          <w:numId w:val="3"/>
        </w:numPr>
        <w:tabs>
          <w:tab w:val="left" w:pos="993"/>
        </w:tabs>
        <w:spacing w:after="0" w:line="240" w:lineRule="auto"/>
        <w:ind w:left="0" w:firstLine="567"/>
        <w:jc w:val="both"/>
        <w:rPr>
          <w:rFonts w:ascii="Times New Roman" w:eastAsia="Courier New" w:hAnsi="Times New Roman" w:cs="Times New Roman"/>
          <w:color w:val="000000"/>
          <w:sz w:val="24"/>
          <w:szCs w:val="24"/>
          <w:lang w:eastAsia="ru-RU" w:bidi="ru-RU"/>
        </w:rPr>
      </w:pPr>
      <w:r w:rsidRPr="00C90398">
        <w:rPr>
          <w:rFonts w:ascii="Times New Roman" w:eastAsia="Courier New" w:hAnsi="Times New Roman" w:cs="Times New Roman"/>
          <w:color w:val="000000"/>
          <w:sz w:val="24"/>
          <w:szCs w:val="24"/>
          <w:lang w:eastAsia="ru-RU" w:bidi="ru-RU"/>
        </w:rPr>
        <w:t>Товар, поставленный Поставщиком, работы по монтажу Товара с отклонениями от требований Контракта, нормативных правовых актов или иными недостатками не подлежат оплате Заказчиком до устранения Поставщиком обнаруженных недостатков.</w:t>
      </w:r>
    </w:p>
    <w:p w:rsidR="00C90398" w:rsidRPr="00AB401D" w:rsidRDefault="00C90398" w:rsidP="00CD7D95">
      <w:pPr>
        <w:widowControl w:val="0"/>
        <w:numPr>
          <w:ilvl w:val="1"/>
          <w:numId w:val="3"/>
        </w:numPr>
        <w:tabs>
          <w:tab w:val="left" w:pos="993"/>
        </w:tabs>
        <w:spacing w:after="0" w:line="240" w:lineRule="auto"/>
        <w:ind w:left="0" w:firstLine="567"/>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Авансирование не предусмотрено.</w:t>
      </w:r>
    </w:p>
    <w:p w:rsidR="00C90398" w:rsidRPr="00AB401D" w:rsidRDefault="00C90398" w:rsidP="00CD7D95">
      <w:pPr>
        <w:widowControl w:val="0"/>
        <w:numPr>
          <w:ilvl w:val="1"/>
          <w:numId w:val="3"/>
        </w:numPr>
        <w:tabs>
          <w:tab w:val="left" w:pos="993"/>
        </w:tabs>
        <w:spacing w:after="0" w:line="240" w:lineRule="auto"/>
        <w:ind w:left="0" w:firstLine="567"/>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 xml:space="preserve">Цена Контракта может быть снижена по соглашению Сторон без изменения предусмотренного Контрактом объема </w:t>
      </w:r>
      <w:r>
        <w:rPr>
          <w:rFonts w:ascii="Times New Roman" w:eastAsia="Courier New" w:hAnsi="Times New Roman" w:cs="Times New Roman"/>
          <w:color w:val="000000"/>
          <w:sz w:val="24"/>
          <w:szCs w:val="24"/>
          <w:lang w:eastAsia="ru-RU" w:bidi="ru-RU"/>
        </w:rPr>
        <w:t>Товара</w:t>
      </w:r>
      <w:r w:rsidRPr="00AB401D">
        <w:rPr>
          <w:rFonts w:ascii="Times New Roman" w:eastAsia="Courier New" w:hAnsi="Times New Roman" w:cs="Times New Roman"/>
          <w:color w:val="000000"/>
          <w:sz w:val="24"/>
          <w:szCs w:val="24"/>
          <w:lang w:eastAsia="ru-RU" w:bidi="ru-RU"/>
        </w:rPr>
        <w:t xml:space="preserve">, качества </w:t>
      </w:r>
      <w:r>
        <w:rPr>
          <w:rFonts w:ascii="Times New Roman" w:eastAsia="Courier New" w:hAnsi="Times New Roman" w:cs="Times New Roman"/>
          <w:color w:val="000000"/>
          <w:sz w:val="24"/>
          <w:szCs w:val="24"/>
          <w:lang w:eastAsia="ru-RU" w:bidi="ru-RU"/>
        </w:rPr>
        <w:t>Товара</w:t>
      </w:r>
      <w:r w:rsidRPr="00AB401D">
        <w:rPr>
          <w:rFonts w:ascii="Times New Roman" w:eastAsia="Courier New" w:hAnsi="Times New Roman" w:cs="Times New Roman"/>
          <w:color w:val="000000"/>
          <w:sz w:val="24"/>
          <w:szCs w:val="24"/>
          <w:lang w:eastAsia="ru-RU" w:bidi="ru-RU"/>
        </w:rPr>
        <w:t xml:space="preserve"> и иных условий Контракта.</w:t>
      </w:r>
    </w:p>
    <w:p w:rsidR="00C90398" w:rsidRPr="00AB401D" w:rsidRDefault="00C90398" w:rsidP="00CD7D95">
      <w:pPr>
        <w:widowControl w:val="0"/>
        <w:numPr>
          <w:ilvl w:val="1"/>
          <w:numId w:val="3"/>
        </w:numPr>
        <w:tabs>
          <w:tab w:val="left" w:pos="1134"/>
        </w:tabs>
        <w:spacing w:after="0" w:line="240" w:lineRule="auto"/>
        <w:ind w:left="0" w:firstLine="567"/>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 xml:space="preserve">Объем </w:t>
      </w:r>
      <w:r>
        <w:rPr>
          <w:rFonts w:ascii="Times New Roman" w:eastAsia="Courier New" w:hAnsi="Times New Roman" w:cs="Times New Roman"/>
          <w:color w:val="000000"/>
          <w:sz w:val="24"/>
          <w:szCs w:val="24"/>
          <w:lang w:eastAsia="ru-RU" w:bidi="ru-RU"/>
        </w:rPr>
        <w:t>Товара</w:t>
      </w:r>
      <w:r w:rsidRPr="00AB401D">
        <w:rPr>
          <w:rFonts w:ascii="Times New Roman" w:eastAsia="Courier New" w:hAnsi="Times New Roman" w:cs="Times New Roman"/>
          <w:color w:val="000000"/>
          <w:sz w:val="24"/>
          <w:szCs w:val="24"/>
          <w:lang w:eastAsia="ru-RU" w:bidi="ru-RU"/>
        </w:rPr>
        <w:t xml:space="preserve">, предусмотренный Контрактом, по предложению Заказчика может увеличиваться/уменьшаться не более чем на 10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дополнительному/уменьшенному объему </w:t>
      </w:r>
      <w:r>
        <w:rPr>
          <w:rFonts w:ascii="Times New Roman" w:eastAsia="Courier New" w:hAnsi="Times New Roman" w:cs="Times New Roman"/>
          <w:color w:val="000000"/>
          <w:sz w:val="24"/>
          <w:szCs w:val="24"/>
          <w:lang w:eastAsia="ru-RU" w:bidi="ru-RU"/>
        </w:rPr>
        <w:t>Товара</w:t>
      </w:r>
      <w:r w:rsidRPr="00AB401D">
        <w:rPr>
          <w:rFonts w:ascii="Times New Roman" w:eastAsia="Courier New" w:hAnsi="Times New Roman" w:cs="Times New Roman"/>
          <w:color w:val="000000"/>
          <w:sz w:val="24"/>
          <w:szCs w:val="24"/>
          <w:lang w:eastAsia="ru-RU" w:bidi="ru-RU"/>
        </w:rPr>
        <w:t>, но не более чем на 10 (десять) процентов цены Контракта.</w:t>
      </w:r>
    </w:p>
    <w:p w:rsidR="00C90398" w:rsidRDefault="00C90398" w:rsidP="00CD7D95">
      <w:pPr>
        <w:widowControl w:val="0"/>
        <w:numPr>
          <w:ilvl w:val="1"/>
          <w:numId w:val="3"/>
        </w:numPr>
        <w:tabs>
          <w:tab w:val="left" w:pos="851"/>
          <w:tab w:val="left" w:pos="1134"/>
        </w:tabs>
        <w:spacing w:after="0" w:line="240" w:lineRule="auto"/>
        <w:ind w:left="0" w:firstLine="567"/>
        <w:jc w:val="both"/>
        <w:rPr>
          <w:rFonts w:ascii="Times New Roman" w:eastAsia="Courier New" w:hAnsi="Times New Roman" w:cs="Times New Roman"/>
          <w:color w:val="000000"/>
          <w:sz w:val="24"/>
          <w:szCs w:val="24"/>
          <w:lang w:eastAsia="ru-RU" w:bidi="ru-RU"/>
        </w:rPr>
      </w:pPr>
      <w:r>
        <w:rPr>
          <w:rFonts w:ascii="Times New Roman" w:eastAsia="Courier New" w:hAnsi="Times New Roman" w:cs="Times New Roman"/>
          <w:color w:val="000000"/>
          <w:sz w:val="24"/>
          <w:szCs w:val="24"/>
          <w:lang w:eastAsia="ru-RU" w:bidi="ru-RU"/>
        </w:rPr>
        <w:t>В</w:t>
      </w:r>
      <w:r w:rsidRPr="00AB401D">
        <w:rPr>
          <w:rFonts w:ascii="Times New Roman" w:eastAsia="Courier New" w:hAnsi="Times New Roman" w:cs="Times New Roman"/>
          <w:color w:val="000000"/>
          <w:sz w:val="24"/>
          <w:szCs w:val="24"/>
          <w:lang w:eastAsia="ru-RU" w:bidi="ru-RU"/>
        </w:rPr>
        <w:t xml:space="preserve"> случае, если Контракт заключается с юридическим лицом или физическим лицом, в </w:t>
      </w:r>
      <w:proofErr w:type="spellStart"/>
      <w:r w:rsidRPr="00AB401D">
        <w:rPr>
          <w:rFonts w:ascii="Times New Roman" w:eastAsia="Courier New" w:hAnsi="Times New Roman" w:cs="Times New Roman"/>
          <w:color w:val="000000"/>
          <w:sz w:val="24"/>
          <w:szCs w:val="24"/>
          <w:lang w:eastAsia="ru-RU" w:bidi="ru-RU"/>
        </w:rPr>
        <w:t>т.ч</w:t>
      </w:r>
      <w:proofErr w:type="spellEnd"/>
      <w:r w:rsidRPr="00AB401D">
        <w:rPr>
          <w:rFonts w:ascii="Times New Roman" w:eastAsia="Courier New" w:hAnsi="Times New Roman" w:cs="Times New Roman"/>
          <w:color w:val="000000"/>
          <w:sz w:val="24"/>
          <w:szCs w:val="24"/>
          <w:lang w:eastAsia="ru-RU" w:bidi="ru-RU"/>
        </w:rPr>
        <w:t xml:space="preserve">. зарегистрированным в качестве индивидуального предпринимателя, цена Контракта, подлежащая оплате Заказчиком юридическому лицу или физическому лицу, в том числе зарегистрированному в качестве индивидуального предпринимателя, подлежит </w:t>
      </w:r>
      <w:r w:rsidRPr="00AB401D">
        <w:rPr>
          <w:rFonts w:ascii="Times New Roman" w:eastAsia="Courier New" w:hAnsi="Times New Roman" w:cs="Times New Roman"/>
          <w:color w:val="000000"/>
          <w:sz w:val="24"/>
          <w:szCs w:val="24"/>
          <w:lang w:eastAsia="ru-RU" w:bidi="ru-RU"/>
        </w:rPr>
        <w:lastRenderedPageBreak/>
        <w:t>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90E26" w:rsidRPr="00190E26" w:rsidRDefault="00190E26" w:rsidP="00190E26">
      <w:pPr>
        <w:widowControl w:val="0"/>
        <w:numPr>
          <w:ilvl w:val="1"/>
          <w:numId w:val="3"/>
        </w:numPr>
        <w:tabs>
          <w:tab w:val="left" w:pos="993"/>
        </w:tabs>
        <w:spacing w:after="0" w:line="240" w:lineRule="auto"/>
        <w:ind w:left="0" w:firstLine="426"/>
        <w:contextualSpacing/>
        <w:jc w:val="both"/>
        <w:rPr>
          <w:rFonts w:ascii="Times New Roman" w:eastAsia="Courier New" w:hAnsi="Times New Roman" w:cs="Times New Roman"/>
          <w:color w:val="000000"/>
          <w:sz w:val="24"/>
          <w:szCs w:val="24"/>
          <w:lang w:eastAsia="ru-RU" w:bidi="ru-RU"/>
        </w:rPr>
      </w:pPr>
      <w:r w:rsidRPr="00DF7E80">
        <w:rPr>
          <w:rFonts w:ascii="Times New Roman" w:eastAsia="Courier New" w:hAnsi="Times New Roman" w:cs="Times New Roman"/>
          <w:color w:val="000000"/>
          <w:sz w:val="24"/>
          <w:szCs w:val="24"/>
          <w:lang w:eastAsia="ru-RU" w:bidi="ru-RU"/>
        </w:rPr>
        <w:t>В случае, если победитель не является плательщиком НДС (в том числе находится на упрощенной системе налогообложения), расчет цены Контракта производится с учетом коэффициента пересчета, рассчитанного как отношение цены контракта, предложенной победителем, к начальной (максимальной) цене контракта, сформированной Заказчиком, без учета суммы НДС. Контракт заключается по цене, предложенной участником закупки, с которым заключается Контракт.</w:t>
      </w:r>
    </w:p>
    <w:p w:rsidR="00137CB3" w:rsidRDefault="00137CB3" w:rsidP="00137CB3">
      <w:pPr>
        <w:pStyle w:val="af0"/>
        <w:rPr>
          <w:sz w:val="24"/>
          <w:szCs w:val="24"/>
          <w:lang w:val="ru-RU"/>
        </w:rPr>
      </w:pPr>
    </w:p>
    <w:p w:rsidR="00C90398" w:rsidRDefault="00C90398" w:rsidP="00C90398">
      <w:pPr>
        <w:pStyle w:val="ab"/>
        <w:ind w:left="0"/>
        <w:jc w:val="center"/>
        <w:rPr>
          <w:rFonts w:ascii="Times New Roman" w:hAnsi="Times New Roman" w:cs="Times New Roman"/>
          <w:b/>
          <w:bCs/>
        </w:rPr>
      </w:pPr>
      <w:bookmarkStart w:id="92" w:name="_Toc382322355"/>
      <w:proofErr w:type="spellStart"/>
      <w:r>
        <w:rPr>
          <w:rFonts w:ascii="Times New Roman" w:hAnsi="Times New Roman" w:cs="Times New Roman"/>
          <w:b/>
          <w:bCs/>
        </w:rPr>
        <w:t>4.</w:t>
      </w:r>
      <w:r w:rsidRPr="00C90398">
        <w:rPr>
          <w:rFonts w:ascii="Times New Roman" w:hAnsi="Times New Roman" w:cs="Times New Roman"/>
          <w:b/>
          <w:bCs/>
        </w:rPr>
        <w:t>СРОК</w:t>
      </w:r>
      <w:proofErr w:type="spellEnd"/>
      <w:r w:rsidRPr="00C90398">
        <w:rPr>
          <w:rFonts w:ascii="Times New Roman" w:hAnsi="Times New Roman" w:cs="Times New Roman"/>
          <w:b/>
          <w:bCs/>
        </w:rPr>
        <w:t xml:space="preserve"> И МЕСТО ПОСТАВКИ ТОВАРА</w:t>
      </w:r>
      <w:bookmarkEnd w:id="92"/>
    </w:p>
    <w:p w:rsidR="00C90398" w:rsidRPr="009C0187" w:rsidRDefault="00C90398" w:rsidP="00C90398">
      <w:pPr>
        <w:pStyle w:val="ab"/>
        <w:ind w:left="0" w:firstLine="567"/>
        <w:jc w:val="both"/>
        <w:rPr>
          <w:rFonts w:ascii="Times New Roman" w:eastAsia="Times New Roman" w:hAnsi="Times New Roman" w:cs="Times New Roman"/>
        </w:rPr>
      </w:pPr>
      <w:r>
        <w:rPr>
          <w:rFonts w:ascii="Times New Roman" w:eastAsia="Times New Roman" w:hAnsi="Times New Roman" w:cs="Times New Roman"/>
          <w:lang w:eastAsia="ar-SA"/>
        </w:rPr>
        <w:t>4.1</w:t>
      </w:r>
      <w:r w:rsidRPr="006C7269">
        <w:rPr>
          <w:rFonts w:ascii="Times New Roman" w:eastAsia="Times New Roman" w:hAnsi="Times New Roman" w:cs="Times New Roman"/>
          <w:lang w:eastAsia="ar-SA"/>
        </w:rPr>
        <w:t>. Сроки по</w:t>
      </w:r>
      <w:r w:rsidRPr="0035776F">
        <w:rPr>
          <w:rFonts w:ascii="Times New Roman" w:eastAsia="Times New Roman" w:hAnsi="Times New Roman" w:cs="Times New Roman"/>
          <w:lang w:eastAsia="ar-SA"/>
        </w:rPr>
        <w:t xml:space="preserve">ставки и монтажа </w:t>
      </w:r>
      <w:r w:rsidR="0035776F" w:rsidRPr="0035776F">
        <w:rPr>
          <w:rFonts w:ascii="Times New Roman" w:eastAsia="Times New Roman" w:hAnsi="Times New Roman" w:cs="Times New Roman"/>
          <w:lang w:eastAsia="ar-SA"/>
        </w:rPr>
        <w:t xml:space="preserve">Товара в соответствии с Приложением № 7 к Контракту: </w:t>
      </w:r>
      <w:r w:rsidR="006C7269" w:rsidRPr="0035776F">
        <w:rPr>
          <w:rFonts w:ascii="Times New Roman" w:eastAsia="Times New Roman" w:hAnsi="Times New Roman" w:cs="Times New Roman"/>
          <w:lang w:eastAsia="ar-SA"/>
        </w:rPr>
        <w:t>с момента</w:t>
      </w:r>
      <w:r w:rsidR="006C7269" w:rsidRPr="006C7269">
        <w:rPr>
          <w:rFonts w:ascii="Times New Roman" w:eastAsia="Times New Roman" w:hAnsi="Times New Roman" w:cs="Times New Roman"/>
          <w:lang w:eastAsia="ar-SA"/>
        </w:rPr>
        <w:t xml:space="preserve"> заключения Контракта </w:t>
      </w:r>
      <w:r w:rsidR="006C7269" w:rsidRPr="006C7269">
        <w:rPr>
          <w:rFonts w:ascii="Times New Roman" w:eastAsia="Times New Roman" w:hAnsi="Times New Roman" w:cs="Times New Roman"/>
        </w:rPr>
        <w:t>по 01.12.2020</w:t>
      </w:r>
      <w:r w:rsidRPr="006C7269">
        <w:rPr>
          <w:rFonts w:ascii="Times New Roman" w:eastAsia="Times New Roman" w:hAnsi="Times New Roman" w:cs="Times New Roman"/>
        </w:rPr>
        <w:t>;</w:t>
      </w:r>
    </w:p>
    <w:p w:rsidR="0035776F" w:rsidRPr="009C0187" w:rsidRDefault="0035776F" w:rsidP="0035776F">
      <w:pPr>
        <w:pStyle w:val="ab"/>
        <w:ind w:left="0" w:firstLine="567"/>
        <w:jc w:val="both"/>
        <w:rPr>
          <w:rFonts w:ascii="Times New Roman" w:eastAsia="Times New Roman" w:hAnsi="Times New Roman" w:cs="Times New Roman"/>
          <w:lang w:eastAsia="ar-SA"/>
        </w:rPr>
      </w:pPr>
      <w:r w:rsidRPr="009C0187">
        <w:rPr>
          <w:rFonts w:ascii="Times New Roman" w:eastAsia="Times New Roman" w:hAnsi="Times New Roman" w:cs="Times New Roman"/>
          <w:lang w:eastAsia="ar-SA"/>
        </w:rPr>
        <w:t xml:space="preserve">- после осуществления поставки каждого типа павильонов – представление Заказчику готовой продукции на соответствие всем требованиям, указанным в </w:t>
      </w:r>
      <w:r>
        <w:rPr>
          <w:rFonts w:ascii="Times New Roman" w:eastAsia="Times New Roman" w:hAnsi="Times New Roman" w:cs="Times New Roman"/>
          <w:lang w:eastAsia="ar-SA"/>
        </w:rPr>
        <w:t>Т</w:t>
      </w:r>
      <w:r w:rsidRPr="009C0187">
        <w:rPr>
          <w:rFonts w:ascii="Times New Roman" w:eastAsia="Times New Roman" w:hAnsi="Times New Roman" w:cs="Times New Roman"/>
          <w:lang w:eastAsia="ar-SA"/>
        </w:rPr>
        <w:t>ехническом задании и подписание Акта вхо</w:t>
      </w:r>
      <w:r>
        <w:rPr>
          <w:rFonts w:ascii="Times New Roman" w:eastAsia="Times New Roman" w:hAnsi="Times New Roman" w:cs="Times New Roman"/>
          <w:lang w:eastAsia="ar-SA"/>
        </w:rPr>
        <w:t>дного контроля (</w:t>
      </w:r>
      <w:r>
        <w:rPr>
          <w:rFonts w:ascii="Times New Roman" w:hAnsi="Times New Roman" w:cs="Times New Roman"/>
        </w:rPr>
        <w:t>Приложение № 2 к Контракту</w:t>
      </w:r>
      <w:r w:rsidRPr="009C0187">
        <w:rPr>
          <w:rFonts w:ascii="Times New Roman" w:eastAsia="Times New Roman" w:hAnsi="Times New Roman" w:cs="Times New Roman"/>
          <w:lang w:eastAsia="ar-SA"/>
        </w:rPr>
        <w:t>);</w:t>
      </w:r>
    </w:p>
    <w:p w:rsidR="0035776F" w:rsidRPr="009C0187" w:rsidRDefault="0035776F" w:rsidP="0035776F">
      <w:pPr>
        <w:pStyle w:val="ab"/>
        <w:ind w:left="0" w:firstLine="567"/>
        <w:jc w:val="both"/>
        <w:rPr>
          <w:rFonts w:ascii="Times New Roman" w:eastAsia="Times New Roman" w:hAnsi="Times New Roman" w:cs="Times New Roman"/>
          <w:lang w:eastAsia="ar-SA"/>
        </w:rPr>
      </w:pPr>
      <w:r w:rsidRPr="009C0187">
        <w:rPr>
          <w:rFonts w:ascii="Times New Roman" w:eastAsia="Times New Roman" w:hAnsi="Times New Roman" w:cs="Times New Roman"/>
          <w:lang w:eastAsia="ar-SA"/>
        </w:rPr>
        <w:t xml:space="preserve">- не </w:t>
      </w:r>
      <w:r w:rsidRPr="00EE13AF">
        <w:rPr>
          <w:rFonts w:ascii="Times New Roman" w:eastAsia="Times New Roman" w:hAnsi="Times New Roman" w:cs="Times New Roman"/>
          <w:lang w:eastAsia="ar-SA"/>
        </w:rPr>
        <w:t xml:space="preserve">ранее определения зоны установки павильонов, по каждому объекту, в соответствии с п. 4.2, </w:t>
      </w:r>
      <w:proofErr w:type="spellStart"/>
      <w:r w:rsidRPr="00EE13AF">
        <w:rPr>
          <w:rFonts w:ascii="Times New Roman" w:eastAsia="Times New Roman" w:hAnsi="Times New Roman" w:cs="Times New Roman"/>
          <w:lang w:eastAsia="ar-SA"/>
        </w:rPr>
        <w:t>п.4.3</w:t>
      </w:r>
      <w:proofErr w:type="spellEnd"/>
      <w:r w:rsidRPr="00EE13AF">
        <w:rPr>
          <w:rFonts w:ascii="Times New Roman" w:eastAsia="Times New Roman" w:hAnsi="Times New Roman" w:cs="Times New Roman"/>
          <w:lang w:eastAsia="ar-SA"/>
        </w:rPr>
        <w:t xml:space="preserve"> Контракта</w:t>
      </w:r>
      <w:r>
        <w:rPr>
          <w:rFonts w:ascii="Times New Roman" w:eastAsia="Times New Roman" w:hAnsi="Times New Roman" w:cs="Times New Roman"/>
          <w:lang w:eastAsia="ar-SA"/>
        </w:rPr>
        <w:t>.</w:t>
      </w:r>
    </w:p>
    <w:p w:rsidR="0035776F" w:rsidRDefault="00C90398" w:rsidP="0035776F">
      <w:pPr>
        <w:spacing w:after="0" w:line="240"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w:t>
      </w:r>
      <w:r w:rsidRPr="00B7706B">
        <w:rPr>
          <w:rFonts w:ascii="Times New Roman" w:eastAsia="Times New Roman" w:hAnsi="Times New Roman" w:cs="Times New Roman"/>
          <w:bCs/>
          <w:sz w:val="24"/>
          <w:szCs w:val="24"/>
        </w:rPr>
        <w:t xml:space="preserve">. </w:t>
      </w:r>
      <w:r w:rsidR="0035776F" w:rsidRPr="00901E04">
        <w:rPr>
          <w:rFonts w:ascii="Times New Roman" w:eastAsia="Times New Roman" w:hAnsi="Times New Roman" w:cs="Times New Roman"/>
          <w:bCs/>
          <w:sz w:val="24"/>
          <w:szCs w:val="24"/>
        </w:rPr>
        <w:t xml:space="preserve">Места установки: </w:t>
      </w:r>
      <w:r w:rsidR="0035776F" w:rsidRPr="0061780A">
        <w:rPr>
          <w:rFonts w:ascii="Times New Roman" w:eastAsia="Times New Roman" w:hAnsi="Times New Roman" w:cs="Times New Roman"/>
          <w:bCs/>
          <w:sz w:val="24"/>
          <w:szCs w:val="24"/>
        </w:rPr>
        <w:t xml:space="preserve">Кировский, </w:t>
      </w:r>
      <w:proofErr w:type="spellStart"/>
      <w:r w:rsidR="0035776F" w:rsidRPr="0061780A">
        <w:rPr>
          <w:rFonts w:ascii="Times New Roman" w:eastAsia="Times New Roman" w:hAnsi="Times New Roman" w:cs="Times New Roman"/>
          <w:bCs/>
          <w:sz w:val="24"/>
          <w:szCs w:val="24"/>
        </w:rPr>
        <w:t>Красносельский</w:t>
      </w:r>
      <w:proofErr w:type="spellEnd"/>
      <w:r w:rsidR="0035776F" w:rsidRPr="0061780A">
        <w:rPr>
          <w:rFonts w:ascii="Times New Roman" w:eastAsia="Times New Roman" w:hAnsi="Times New Roman" w:cs="Times New Roman"/>
          <w:bCs/>
          <w:sz w:val="24"/>
          <w:szCs w:val="24"/>
        </w:rPr>
        <w:t xml:space="preserve">, </w:t>
      </w:r>
      <w:proofErr w:type="spellStart"/>
      <w:r w:rsidR="0035776F" w:rsidRPr="0061780A">
        <w:rPr>
          <w:rFonts w:ascii="Times New Roman" w:eastAsia="Times New Roman" w:hAnsi="Times New Roman" w:cs="Times New Roman"/>
          <w:bCs/>
          <w:sz w:val="24"/>
          <w:szCs w:val="24"/>
        </w:rPr>
        <w:t>Петродворцовый</w:t>
      </w:r>
      <w:proofErr w:type="spellEnd"/>
      <w:r w:rsidR="0035776F" w:rsidRPr="0061780A">
        <w:rPr>
          <w:rFonts w:ascii="Times New Roman" w:eastAsia="Times New Roman" w:hAnsi="Times New Roman" w:cs="Times New Roman"/>
          <w:bCs/>
          <w:sz w:val="24"/>
          <w:szCs w:val="24"/>
        </w:rPr>
        <w:t xml:space="preserve"> районы Санкт-Петербурга, в соответствии с </w:t>
      </w:r>
      <w:r w:rsidR="0035776F">
        <w:rPr>
          <w:rFonts w:ascii="Times New Roman" w:eastAsia="Times New Roman" w:hAnsi="Times New Roman" w:cs="Times New Roman"/>
          <w:bCs/>
          <w:sz w:val="24"/>
          <w:szCs w:val="24"/>
        </w:rPr>
        <w:t xml:space="preserve">адресным </w:t>
      </w:r>
      <w:r w:rsidR="0035776F" w:rsidRPr="0061780A">
        <w:rPr>
          <w:rFonts w:ascii="Times New Roman" w:eastAsia="Times New Roman" w:hAnsi="Times New Roman" w:cs="Times New Roman"/>
          <w:bCs/>
          <w:sz w:val="24"/>
          <w:szCs w:val="24"/>
        </w:rPr>
        <w:t xml:space="preserve">перечнем </w:t>
      </w:r>
      <w:r w:rsidR="0035776F">
        <w:rPr>
          <w:rFonts w:ascii="Times New Roman" w:eastAsia="Times New Roman" w:hAnsi="Times New Roman" w:cs="Times New Roman"/>
          <w:bCs/>
          <w:sz w:val="24"/>
          <w:szCs w:val="24"/>
        </w:rPr>
        <w:t>поставки (изготовления</w:t>
      </w:r>
      <w:r w:rsidR="0035776F" w:rsidRPr="005D7D79">
        <w:rPr>
          <w:rFonts w:ascii="Times New Roman" w:eastAsia="Times New Roman" w:hAnsi="Times New Roman" w:cs="Times New Roman"/>
          <w:bCs/>
          <w:sz w:val="24"/>
          <w:szCs w:val="24"/>
        </w:rPr>
        <w:t>) и монтаж</w:t>
      </w:r>
      <w:r w:rsidR="0035776F">
        <w:rPr>
          <w:rFonts w:ascii="Times New Roman" w:eastAsia="Times New Roman" w:hAnsi="Times New Roman" w:cs="Times New Roman"/>
          <w:bCs/>
          <w:sz w:val="24"/>
          <w:szCs w:val="24"/>
        </w:rPr>
        <w:t>а</w:t>
      </w:r>
      <w:r w:rsidR="0035776F" w:rsidRPr="005D7D79">
        <w:rPr>
          <w:rFonts w:ascii="Times New Roman" w:eastAsia="Times New Roman" w:hAnsi="Times New Roman" w:cs="Times New Roman"/>
          <w:bCs/>
          <w:sz w:val="24"/>
          <w:szCs w:val="24"/>
        </w:rPr>
        <w:t xml:space="preserve"> павильонов ожидания городского пассажирского транспорта без рекламных конструкций в Кировском, Красносельском, </w:t>
      </w:r>
      <w:proofErr w:type="spellStart"/>
      <w:r w:rsidR="0035776F" w:rsidRPr="005D7D79">
        <w:rPr>
          <w:rFonts w:ascii="Times New Roman" w:eastAsia="Times New Roman" w:hAnsi="Times New Roman" w:cs="Times New Roman"/>
          <w:bCs/>
          <w:sz w:val="24"/>
          <w:szCs w:val="24"/>
        </w:rPr>
        <w:t>Петродворцовом</w:t>
      </w:r>
      <w:proofErr w:type="spellEnd"/>
      <w:r w:rsidR="0035776F" w:rsidRPr="005D7D79">
        <w:rPr>
          <w:rFonts w:ascii="Times New Roman" w:eastAsia="Times New Roman" w:hAnsi="Times New Roman" w:cs="Times New Roman"/>
          <w:bCs/>
          <w:sz w:val="24"/>
          <w:szCs w:val="24"/>
        </w:rPr>
        <w:t xml:space="preserve"> районах Санкт-Петербурга в 2020 году</w:t>
      </w:r>
      <w:r w:rsidR="0035776F" w:rsidRPr="0061780A">
        <w:rPr>
          <w:rFonts w:ascii="Times New Roman" w:eastAsia="Times New Roman" w:hAnsi="Times New Roman" w:cs="Times New Roman"/>
          <w:bCs/>
          <w:sz w:val="24"/>
          <w:szCs w:val="24"/>
        </w:rPr>
        <w:t xml:space="preserve"> </w:t>
      </w:r>
      <w:r w:rsidR="0035776F" w:rsidRPr="0035776F">
        <w:rPr>
          <w:rFonts w:ascii="Times New Roman" w:eastAsia="Times New Roman" w:hAnsi="Times New Roman" w:cs="Times New Roman"/>
          <w:bCs/>
          <w:sz w:val="24"/>
          <w:szCs w:val="24"/>
        </w:rPr>
        <w:t>(</w:t>
      </w:r>
      <w:r w:rsidR="0035776F" w:rsidRPr="0035776F">
        <w:rPr>
          <w:rFonts w:ascii="Times New Roman" w:eastAsia="Times New Roman" w:hAnsi="Times New Roman" w:cs="Times New Roman"/>
          <w:bCs/>
          <w:color w:val="000000"/>
          <w:sz w:val="24"/>
          <w:szCs w:val="24"/>
          <w:lang w:eastAsia="ru-RU"/>
        </w:rPr>
        <w:t>Приложение № 6 к Контракту</w:t>
      </w:r>
      <w:r w:rsidR="0035776F" w:rsidRPr="0035776F">
        <w:rPr>
          <w:rFonts w:ascii="Times New Roman" w:eastAsia="Times New Roman" w:hAnsi="Times New Roman" w:cs="Times New Roman"/>
          <w:bCs/>
          <w:sz w:val="24"/>
          <w:szCs w:val="24"/>
        </w:rPr>
        <w:t>).</w:t>
      </w:r>
    </w:p>
    <w:p w:rsidR="0035776F" w:rsidRPr="00B7706B" w:rsidRDefault="0035776F" w:rsidP="0035776F">
      <w:pPr>
        <w:spacing w:after="0" w:line="240"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4.3. </w:t>
      </w:r>
      <w:r w:rsidRPr="00B7706B">
        <w:rPr>
          <w:rFonts w:ascii="Times New Roman" w:eastAsia="Times New Roman" w:hAnsi="Times New Roman" w:cs="Times New Roman"/>
          <w:bCs/>
          <w:sz w:val="24"/>
          <w:szCs w:val="24"/>
        </w:rPr>
        <w:t xml:space="preserve">Обязательным условием при заключении и выполнении </w:t>
      </w:r>
      <w:r w:rsidR="00C75F5E">
        <w:rPr>
          <w:rFonts w:ascii="Times New Roman" w:eastAsia="Times New Roman" w:hAnsi="Times New Roman" w:cs="Times New Roman"/>
          <w:bCs/>
          <w:sz w:val="24"/>
          <w:szCs w:val="24"/>
        </w:rPr>
        <w:t>К</w:t>
      </w:r>
      <w:r w:rsidRPr="00B7706B">
        <w:rPr>
          <w:rFonts w:ascii="Times New Roman" w:eastAsia="Times New Roman" w:hAnsi="Times New Roman" w:cs="Times New Roman"/>
          <w:bCs/>
          <w:sz w:val="24"/>
          <w:szCs w:val="24"/>
        </w:rPr>
        <w:t xml:space="preserve">онтракта является выполнение Поставщиком следующих обязанностей: </w:t>
      </w:r>
    </w:p>
    <w:p w:rsidR="0035776F" w:rsidRPr="00B7706B" w:rsidRDefault="0035776F" w:rsidP="0035776F">
      <w:pPr>
        <w:tabs>
          <w:tab w:val="left" w:pos="284"/>
          <w:tab w:val="left" w:pos="426"/>
        </w:tabs>
        <w:spacing w:after="0" w:line="240" w:lineRule="auto"/>
        <w:ind w:firstLine="567"/>
        <w:jc w:val="both"/>
        <w:rPr>
          <w:rFonts w:ascii="Times New Roman" w:eastAsia="Times New Roman" w:hAnsi="Times New Roman" w:cs="Times New Roman"/>
          <w:bCs/>
          <w:sz w:val="24"/>
          <w:szCs w:val="24"/>
        </w:rPr>
      </w:pPr>
      <w:r w:rsidRPr="00B7706B">
        <w:rPr>
          <w:rFonts w:ascii="Times New Roman" w:eastAsia="Times New Roman" w:hAnsi="Times New Roman" w:cs="Times New Roman"/>
          <w:bCs/>
          <w:sz w:val="24"/>
          <w:szCs w:val="24"/>
        </w:rPr>
        <w:t xml:space="preserve">- комиссионный сбор до начала монтажа павильонов всех заинтересованных организаций, в том числе представителей Заказчика, подведомственных организаций Комитета по благоустройству Санкт-Петербурга, по необходимости владельцев и балансодержателей подземных коммуникаций и представителей Комитета по транспорту, с составлением Акта, определяющего зону установки павильона, по каждому адресу; </w:t>
      </w:r>
    </w:p>
    <w:p w:rsidR="0035776F" w:rsidRPr="00B7706B" w:rsidRDefault="0035776F" w:rsidP="0035776F">
      <w:pPr>
        <w:tabs>
          <w:tab w:val="left" w:pos="284"/>
          <w:tab w:val="left" w:pos="426"/>
        </w:tabs>
        <w:spacing w:after="0" w:line="240" w:lineRule="auto"/>
        <w:ind w:firstLine="567"/>
        <w:jc w:val="both"/>
        <w:rPr>
          <w:rFonts w:ascii="Times New Roman" w:eastAsia="Times New Roman" w:hAnsi="Times New Roman" w:cs="Times New Roman"/>
          <w:bCs/>
          <w:sz w:val="24"/>
          <w:szCs w:val="24"/>
        </w:rPr>
      </w:pPr>
      <w:r w:rsidRPr="00B7706B">
        <w:rPr>
          <w:rFonts w:ascii="Times New Roman" w:eastAsia="Times New Roman" w:hAnsi="Times New Roman" w:cs="Times New Roman"/>
          <w:bCs/>
          <w:sz w:val="24"/>
          <w:szCs w:val="24"/>
        </w:rPr>
        <w:t xml:space="preserve">- зона установки павильона по каждому адресу определяется комиссией в течение 10 рабочих дней, с момента заключения </w:t>
      </w:r>
      <w:r w:rsidR="00C75F5E">
        <w:rPr>
          <w:rFonts w:ascii="Times New Roman" w:eastAsia="Times New Roman" w:hAnsi="Times New Roman" w:cs="Times New Roman"/>
          <w:bCs/>
          <w:sz w:val="24"/>
          <w:szCs w:val="24"/>
        </w:rPr>
        <w:t>К</w:t>
      </w:r>
      <w:r w:rsidRPr="00B7706B">
        <w:rPr>
          <w:rFonts w:ascii="Times New Roman" w:eastAsia="Times New Roman" w:hAnsi="Times New Roman" w:cs="Times New Roman"/>
          <w:bCs/>
          <w:sz w:val="24"/>
          <w:szCs w:val="24"/>
        </w:rPr>
        <w:t>онтракта.</w:t>
      </w:r>
    </w:p>
    <w:p w:rsidR="0035776F" w:rsidRPr="00B7706B" w:rsidRDefault="0035776F" w:rsidP="0035776F">
      <w:pPr>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B7706B">
        <w:rPr>
          <w:rFonts w:ascii="Times New Roman" w:eastAsia="Times New Roman" w:hAnsi="Times New Roman" w:cs="Times New Roman"/>
          <w:sz w:val="24"/>
          <w:szCs w:val="24"/>
          <w:lang w:eastAsia="ar-SA"/>
        </w:rPr>
        <w:t>4.</w:t>
      </w:r>
      <w:r>
        <w:rPr>
          <w:rFonts w:ascii="Times New Roman" w:eastAsia="Times New Roman" w:hAnsi="Times New Roman" w:cs="Times New Roman"/>
          <w:sz w:val="24"/>
          <w:szCs w:val="24"/>
          <w:lang w:eastAsia="ar-SA"/>
        </w:rPr>
        <w:t>4</w:t>
      </w:r>
      <w:r w:rsidRPr="00B7706B">
        <w:rPr>
          <w:rFonts w:ascii="Times New Roman" w:eastAsia="Times New Roman" w:hAnsi="Times New Roman" w:cs="Times New Roman"/>
          <w:sz w:val="24"/>
          <w:szCs w:val="24"/>
          <w:lang w:eastAsia="ar-SA"/>
        </w:rPr>
        <w:t xml:space="preserve">. В процессе монтажа поставляемого Товара Заказчиком осуществляется контроль путем визуального осмотра. </w:t>
      </w:r>
    </w:p>
    <w:p w:rsidR="00FB70B5" w:rsidRPr="00437FA9" w:rsidRDefault="00FB70B5" w:rsidP="00437FA9">
      <w:pPr>
        <w:spacing w:after="0" w:line="240" w:lineRule="auto"/>
        <w:ind w:firstLine="567"/>
        <w:jc w:val="both"/>
        <w:rPr>
          <w:rFonts w:ascii="Times New Roman" w:eastAsia="Times New Roman" w:hAnsi="Times New Roman" w:cs="Times New Roman"/>
          <w:bCs/>
          <w:sz w:val="24"/>
          <w:szCs w:val="24"/>
        </w:rPr>
      </w:pPr>
    </w:p>
    <w:p w:rsidR="00C90398" w:rsidRPr="00B7706B" w:rsidRDefault="006C7269" w:rsidP="00C90398">
      <w:pPr>
        <w:spacing w:after="0" w:line="240" w:lineRule="auto"/>
        <w:ind w:firstLine="567"/>
        <w:jc w:val="both"/>
        <w:rPr>
          <w:rFonts w:ascii="Times New Roman" w:eastAsia="Times New Roman" w:hAnsi="Times New Roman" w:cs="Times New Roman"/>
          <w:bCs/>
          <w:sz w:val="24"/>
          <w:szCs w:val="24"/>
        </w:rPr>
      </w:pPr>
      <w:r w:rsidRPr="006C7269">
        <w:rPr>
          <w:rFonts w:ascii="Times New Roman" w:eastAsia="Times New Roman" w:hAnsi="Times New Roman" w:cs="Times New Roman"/>
          <w:bCs/>
          <w:sz w:val="24"/>
          <w:szCs w:val="24"/>
        </w:rPr>
        <w:t xml:space="preserve"> </w:t>
      </w:r>
    </w:p>
    <w:p w:rsidR="00C90398" w:rsidRPr="00C90398" w:rsidRDefault="00C90398" w:rsidP="00C90398">
      <w:pPr>
        <w:pStyle w:val="ab"/>
        <w:ind w:left="0"/>
        <w:jc w:val="center"/>
        <w:rPr>
          <w:rFonts w:ascii="Times New Roman" w:eastAsia="Times New Roman" w:hAnsi="Times New Roman" w:cs="Times New Roman"/>
          <w:b/>
          <w:bCs/>
        </w:rPr>
      </w:pPr>
      <w:proofErr w:type="spellStart"/>
      <w:r>
        <w:rPr>
          <w:rFonts w:ascii="Times New Roman" w:eastAsia="Times New Roman" w:hAnsi="Times New Roman" w:cs="Times New Roman"/>
          <w:b/>
          <w:bCs/>
        </w:rPr>
        <w:t>5.</w:t>
      </w:r>
      <w:r w:rsidRPr="00C90398">
        <w:rPr>
          <w:rFonts w:ascii="Times New Roman" w:eastAsia="Times New Roman" w:hAnsi="Times New Roman" w:cs="Times New Roman"/>
          <w:b/>
          <w:bCs/>
        </w:rPr>
        <w:t>ГАРАНТИЙНЫЙ</w:t>
      </w:r>
      <w:proofErr w:type="spellEnd"/>
      <w:r w:rsidRPr="00C90398">
        <w:rPr>
          <w:rFonts w:ascii="Times New Roman" w:eastAsia="Times New Roman" w:hAnsi="Times New Roman" w:cs="Times New Roman"/>
          <w:b/>
          <w:bCs/>
        </w:rPr>
        <w:t xml:space="preserve"> СРОК И (ИЛИ) ОБЪЕМ ПРЕДОСТАВЛЕНИЯ ГАРАНТИИ КАЧЕСТВА ТОВАРА</w:t>
      </w:r>
    </w:p>
    <w:p w:rsidR="00C90398" w:rsidRPr="00C90398" w:rsidRDefault="00C90398" w:rsidP="00CD7D95">
      <w:pPr>
        <w:pStyle w:val="ab"/>
        <w:numPr>
          <w:ilvl w:val="1"/>
          <w:numId w:val="15"/>
        </w:numPr>
        <w:tabs>
          <w:tab w:val="left" w:pos="993"/>
        </w:tabs>
        <w:ind w:left="0" w:firstLine="567"/>
        <w:jc w:val="both"/>
        <w:rPr>
          <w:rFonts w:ascii="Times New Roman" w:eastAsia="Times New Roman" w:hAnsi="Times New Roman" w:cs="Times New Roman"/>
        </w:rPr>
      </w:pPr>
      <w:r w:rsidRPr="00C90398">
        <w:rPr>
          <w:rFonts w:ascii="Times New Roman" w:eastAsia="Times New Roman" w:hAnsi="Times New Roman" w:cs="Times New Roman"/>
        </w:rPr>
        <w:t>Гарантия на монтаж – 12 месяцев, с даты подписания акта сдачи-приёмки Товара.</w:t>
      </w:r>
    </w:p>
    <w:p w:rsidR="00C90398" w:rsidRPr="00C90398" w:rsidRDefault="00C90398" w:rsidP="00CD7D95">
      <w:pPr>
        <w:pStyle w:val="ab"/>
        <w:numPr>
          <w:ilvl w:val="1"/>
          <w:numId w:val="15"/>
        </w:numPr>
        <w:tabs>
          <w:tab w:val="left" w:pos="993"/>
        </w:tabs>
        <w:ind w:left="0" w:firstLine="567"/>
        <w:jc w:val="both"/>
        <w:rPr>
          <w:rFonts w:ascii="Times New Roman" w:eastAsia="Times New Roman" w:hAnsi="Times New Roman" w:cs="Times New Roman"/>
        </w:rPr>
      </w:pPr>
      <w:r w:rsidRPr="00C90398">
        <w:rPr>
          <w:rFonts w:ascii="Times New Roman" w:eastAsia="Times New Roman" w:hAnsi="Times New Roman" w:cs="Times New Roman"/>
        </w:rPr>
        <w:t>Гарантия на металлоконструкцию павильона – 36 месяцев, с даты подписания акта сдачи-приёмки Товара.</w:t>
      </w:r>
    </w:p>
    <w:p w:rsidR="00C90398" w:rsidRPr="00E6734E" w:rsidRDefault="00C90398" w:rsidP="00CD7D95">
      <w:pPr>
        <w:numPr>
          <w:ilvl w:val="1"/>
          <w:numId w:val="15"/>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Гарантийные обязательства распространяются на весь поставляемый Товар.</w:t>
      </w:r>
    </w:p>
    <w:p w:rsidR="00C90398" w:rsidRPr="00E6734E" w:rsidRDefault="00C90398" w:rsidP="00CD7D95">
      <w:pPr>
        <w:numPr>
          <w:ilvl w:val="1"/>
          <w:numId w:val="15"/>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Все запасные части, которые Поставщик устанавливает на Товар в течение гарантийного периода, должны быть произведены и сертифицированы тем же предприятием-изготовителем, что и исходные комплектующие Товара, и иметь не худшие функциональные характеристики.</w:t>
      </w:r>
    </w:p>
    <w:p w:rsidR="00C90398" w:rsidRPr="00E6734E" w:rsidRDefault="00C90398" w:rsidP="00CD7D95">
      <w:pPr>
        <w:numPr>
          <w:ilvl w:val="1"/>
          <w:numId w:val="15"/>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При обнаружении неисправности или поломки Товара Заказчик в срок не позднее пяти рабочих дней с момента их обнаружения письменно уведом</w:t>
      </w:r>
      <w:r w:rsidR="0035776F">
        <w:rPr>
          <w:rFonts w:ascii="Times New Roman" w:eastAsia="Times New Roman" w:hAnsi="Times New Roman" w:cs="Times New Roman"/>
          <w:sz w:val="24"/>
          <w:szCs w:val="24"/>
          <w:lang w:eastAsia="ru-RU"/>
        </w:rPr>
        <w:t>ляет</w:t>
      </w:r>
      <w:r w:rsidRPr="00E6734E">
        <w:rPr>
          <w:rFonts w:ascii="Times New Roman" w:eastAsia="Times New Roman" w:hAnsi="Times New Roman" w:cs="Times New Roman"/>
          <w:sz w:val="24"/>
          <w:szCs w:val="24"/>
          <w:lang w:eastAsia="ru-RU"/>
        </w:rPr>
        <w:t xml:space="preserve"> Поставщика обо всех претензиях, связанных с гарантийным обязательством.</w:t>
      </w:r>
    </w:p>
    <w:p w:rsidR="00C90398" w:rsidRPr="00E6734E" w:rsidRDefault="00C90398" w:rsidP="00CD7D95">
      <w:pPr>
        <w:numPr>
          <w:ilvl w:val="1"/>
          <w:numId w:val="15"/>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 xml:space="preserve">После получения такого уведомления Поставщик в срок не позднее пятнадцати календарных дней обязан произвести замену или ремонт неисправного Товара или его </w:t>
      </w:r>
      <w:r w:rsidRPr="00E6734E">
        <w:rPr>
          <w:rFonts w:ascii="Times New Roman" w:eastAsia="Times New Roman" w:hAnsi="Times New Roman" w:cs="Times New Roman"/>
          <w:sz w:val="24"/>
          <w:szCs w:val="24"/>
          <w:lang w:eastAsia="ru-RU"/>
        </w:rPr>
        <w:lastRenderedPageBreak/>
        <w:t>части. Все расходы, связанные с данным гарантийным обязательством, возлагаются на Поставщика.</w:t>
      </w:r>
    </w:p>
    <w:p w:rsidR="00C90398" w:rsidRDefault="00C90398" w:rsidP="00137CB3">
      <w:pPr>
        <w:pStyle w:val="af0"/>
        <w:rPr>
          <w:sz w:val="24"/>
          <w:szCs w:val="24"/>
          <w:lang w:val="ru-RU"/>
        </w:rPr>
      </w:pPr>
    </w:p>
    <w:p w:rsidR="00C90398" w:rsidRPr="00C90398" w:rsidRDefault="00C90398" w:rsidP="00CD7D95">
      <w:pPr>
        <w:pStyle w:val="ab"/>
        <w:numPr>
          <w:ilvl w:val="0"/>
          <w:numId w:val="15"/>
        </w:numPr>
        <w:tabs>
          <w:tab w:val="left" w:pos="426"/>
        </w:tabs>
        <w:ind w:left="0" w:firstLine="0"/>
        <w:jc w:val="center"/>
        <w:rPr>
          <w:rFonts w:ascii="Times New Roman" w:eastAsia="Times New Roman" w:hAnsi="Times New Roman" w:cs="Times New Roman"/>
          <w:b/>
          <w:bCs/>
        </w:rPr>
      </w:pPr>
      <w:r w:rsidRPr="00C90398">
        <w:rPr>
          <w:rFonts w:ascii="Times New Roman" w:eastAsia="Times New Roman" w:hAnsi="Times New Roman" w:cs="Times New Roman"/>
          <w:b/>
          <w:bCs/>
        </w:rPr>
        <w:t>ПОРЯДОК И СРОК ПРИЕМКИ ПОСТАВЛЕННОГО ТОВАРА В ЧАСТИ СООТВЕТСТВИЯ ЕГО КОЛИЧЕСТВА, КОМПЛЕКТНОСТИ, ОБЪЕМА ТРЕБОВАНИЯМ, УСТАНОВЛЕННЫМ КОНТРАКТОМ</w:t>
      </w:r>
    </w:p>
    <w:p w:rsidR="00C90398" w:rsidRPr="00E6734E" w:rsidRDefault="00C90398" w:rsidP="00C90398">
      <w:pPr>
        <w:spacing w:after="0" w:line="240" w:lineRule="auto"/>
        <w:ind w:left="360"/>
        <w:rPr>
          <w:rFonts w:ascii="Times New Roman" w:eastAsia="Times New Roman" w:hAnsi="Times New Roman" w:cs="Times New Roman"/>
          <w:b/>
          <w:bCs/>
          <w:sz w:val="16"/>
          <w:szCs w:val="16"/>
          <w:lang w:eastAsia="ru-RU"/>
        </w:rPr>
      </w:pPr>
    </w:p>
    <w:p w:rsidR="00C90398" w:rsidRPr="00E6734E" w:rsidRDefault="00C90398" w:rsidP="00C90398">
      <w:pPr>
        <w:tabs>
          <w:tab w:val="left" w:pos="851"/>
        </w:tabs>
        <w:spacing w:after="0" w:line="240" w:lineRule="auto"/>
        <w:ind w:firstLine="567"/>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6.1. Павильон каждого типа должен быть согласован Заказчиком на предмет соответствия параметрам, указанным в техническом задании, до момента фактического монтажа. Согласование осуществляется подписанием сторонами Акта входного контроля (</w:t>
      </w:r>
      <w:r w:rsidR="004A778D">
        <w:rPr>
          <w:rFonts w:ascii="Times New Roman" w:eastAsia="Times New Roman" w:hAnsi="Times New Roman" w:cs="Times New Roman"/>
          <w:sz w:val="24"/>
          <w:szCs w:val="24"/>
          <w:lang w:eastAsia="ru-RU"/>
        </w:rPr>
        <w:t xml:space="preserve">Приложение № </w:t>
      </w:r>
      <w:r w:rsidR="00B11E11">
        <w:rPr>
          <w:rFonts w:ascii="Times New Roman" w:eastAsia="Times New Roman" w:hAnsi="Times New Roman" w:cs="Times New Roman"/>
          <w:sz w:val="24"/>
          <w:szCs w:val="24"/>
          <w:lang w:eastAsia="ru-RU"/>
        </w:rPr>
        <w:t>2</w:t>
      </w:r>
      <w:r w:rsidRPr="003F5CB1">
        <w:rPr>
          <w:rFonts w:ascii="Times New Roman" w:eastAsia="Times New Roman" w:hAnsi="Times New Roman" w:cs="Times New Roman"/>
          <w:sz w:val="24"/>
          <w:szCs w:val="24"/>
          <w:lang w:eastAsia="ru-RU"/>
        </w:rPr>
        <w:t xml:space="preserve"> к Контракту), не</w:t>
      </w:r>
      <w:r w:rsidRPr="00E6734E">
        <w:rPr>
          <w:rFonts w:ascii="Times New Roman" w:eastAsia="Times New Roman" w:hAnsi="Times New Roman" w:cs="Times New Roman"/>
          <w:sz w:val="24"/>
          <w:szCs w:val="24"/>
          <w:lang w:eastAsia="ru-RU"/>
        </w:rPr>
        <w:t xml:space="preserve"> позднее 10 рабочих дней с момента заключения контракта.</w:t>
      </w:r>
    </w:p>
    <w:p w:rsidR="00C90398" w:rsidRPr="00E6734E" w:rsidRDefault="00C90398" w:rsidP="00C90398">
      <w:pPr>
        <w:spacing w:after="0" w:line="240" w:lineRule="auto"/>
        <w:ind w:firstLine="567"/>
        <w:jc w:val="both"/>
        <w:rPr>
          <w:rFonts w:ascii="Times New Roman" w:hAnsi="Times New Roman" w:cs="Times New Roman"/>
          <w:sz w:val="24"/>
          <w:szCs w:val="24"/>
        </w:rPr>
      </w:pPr>
      <w:r w:rsidRPr="00E6734E">
        <w:rPr>
          <w:rFonts w:ascii="Times New Roman" w:hAnsi="Times New Roman" w:cs="Times New Roman"/>
          <w:sz w:val="24"/>
          <w:szCs w:val="24"/>
        </w:rPr>
        <w:t>6.2. Входной контроль осуществляется представлением Заказчику готового Товара на соответствие всем требованиям, указанным в Спецификации (Приложение № 1 к Контракту). Входной контроль проводится в пределах г. Санкт-Петербурга.</w:t>
      </w:r>
    </w:p>
    <w:p w:rsidR="00C90398" w:rsidRPr="00397D40" w:rsidRDefault="00C90398" w:rsidP="00397D40">
      <w:pPr>
        <w:tabs>
          <w:tab w:val="left" w:pos="1134"/>
        </w:tabs>
        <w:spacing w:after="0" w:line="240" w:lineRule="auto"/>
        <w:ind w:firstLine="567"/>
        <w:jc w:val="both"/>
        <w:rPr>
          <w:rFonts w:ascii="Times New Roman" w:hAnsi="Times New Roman" w:cs="Times New Roman"/>
          <w:sz w:val="24"/>
          <w:szCs w:val="24"/>
        </w:rPr>
      </w:pPr>
      <w:r w:rsidRPr="00E6734E">
        <w:rPr>
          <w:rFonts w:ascii="Times New Roman" w:hAnsi="Times New Roman" w:cs="Times New Roman"/>
          <w:sz w:val="24"/>
          <w:szCs w:val="24"/>
        </w:rPr>
        <w:t xml:space="preserve">6.3. Поставщик уведомляет Заказчика о готовности к проведению входного контроля путем направления соответствующей </w:t>
      </w:r>
      <w:proofErr w:type="spellStart"/>
      <w:r w:rsidRPr="00E6734E">
        <w:rPr>
          <w:rFonts w:ascii="Times New Roman" w:hAnsi="Times New Roman" w:cs="Times New Roman"/>
          <w:sz w:val="24"/>
          <w:szCs w:val="24"/>
        </w:rPr>
        <w:t>факсограммы</w:t>
      </w:r>
      <w:proofErr w:type="spellEnd"/>
      <w:r w:rsidRPr="00E6734E">
        <w:rPr>
          <w:rFonts w:ascii="Times New Roman" w:hAnsi="Times New Roman" w:cs="Times New Roman"/>
          <w:sz w:val="24"/>
          <w:szCs w:val="24"/>
        </w:rPr>
        <w:t>, в которой должны быть</w:t>
      </w:r>
      <w:r w:rsidRPr="00397D40">
        <w:rPr>
          <w:rFonts w:ascii="Times New Roman" w:hAnsi="Times New Roman" w:cs="Times New Roman"/>
          <w:sz w:val="24"/>
          <w:szCs w:val="24"/>
        </w:rPr>
        <w:t xml:space="preserve"> указаны дата, время и место проведения контроля.</w:t>
      </w:r>
    </w:p>
    <w:p w:rsidR="00C90398" w:rsidRPr="00397D40" w:rsidRDefault="00C90398" w:rsidP="00397D40">
      <w:pPr>
        <w:tabs>
          <w:tab w:val="left" w:pos="1134"/>
        </w:tabs>
        <w:spacing w:after="0" w:line="240" w:lineRule="auto"/>
        <w:ind w:firstLine="567"/>
        <w:jc w:val="both"/>
        <w:rPr>
          <w:rFonts w:ascii="Times New Roman" w:hAnsi="Times New Roman" w:cs="Times New Roman"/>
          <w:sz w:val="24"/>
          <w:szCs w:val="24"/>
        </w:rPr>
      </w:pPr>
      <w:r w:rsidRPr="00397D40">
        <w:rPr>
          <w:rFonts w:ascii="Times New Roman" w:hAnsi="Times New Roman" w:cs="Times New Roman"/>
          <w:sz w:val="24"/>
          <w:szCs w:val="24"/>
        </w:rPr>
        <w:t>В течение 2-х рабочих дней Заказчик согласовывает с Поставщиком дату, время и место проведения входного контроля;</w:t>
      </w:r>
    </w:p>
    <w:p w:rsidR="00C90398" w:rsidRPr="00397D40" w:rsidRDefault="00C90398" w:rsidP="00397D40">
      <w:pPr>
        <w:tabs>
          <w:tab w:val="left" w:pos="1134"/>
        </w:tabs>
        <w:spacing w:after="0" w:line="240" w:lineRule="auto"/>
        <w:ind w:firstLine="567"/>
        <w:jc w:val="both"/>
        <w:rPr>
          <w:rFonts w:ascii="Times New Roman" w:hAnsi="Times New Roman" w:cs="Times New Roman"/>
          <w:sz w:val="24"/>
          <w:szCs w:val="24"/>
        </w:rPr>
      </w:pPr>
      <w:r w:rsidRPr="00397D40">
        <w:rPr>
          <w:rFonts w:ascii="Times New Roman" w:hAnsi="Times New Roman" w:cs="Times New Roman"/>
          <w:sz w:val="24"/>
          <w:szCs w:val="24"/>
        </w:rPr>
        <w:t xml:space="preserve">В назначенную дату и время Заказчик совместно с </w:t>
      </w:r>
      <w:r w:rsidR="00457E46" w:rsidRPr="00397D40">
        <w:rPr>
          <w:rFonts w:ascii="Times New Roman" w:hAnsi="Times New Roman" w:cs="Times New Roman"/>
          <w:sz w:val="24"/>
          <w:szCs w:val="24"/>
        </w:rPr>
        <w:t>Поставщиком</w:t>
      </w:r>
      <w:r w:rsidRPr="00397D40">
        <w:rPr>
          <w:rFonts w:ascii="Times New Roman" w:hAnsi="Times New Roman" w:cs="Times New Roman"/>
          <w:sz w:val="24"/>
          <w:szCs w:val="24"/>
        </w:rPr>
        <w:t xml:space="preserve"> проверяет соответствие фактических параметров Товара Спецификации. Результаты входного контроля отражаются в соответствующем акте (Прил</w:t>
      </w:r>
      <w:r w:rsidR="00987439">
        <w:rPr>
          <w:rFonts w:ascii="Times New Roman" w:hAnsi="Times New Roman" w:cs="Times New Roman"/>
          <w:sz w:val="24"/>
          <w:szCs w:val="24"/>
        </w:rPr>
        <w:t>ожение № 2</w:t>
      </w:r>
      <w:r w:rsidRPr="003F5CB1">
        <w:rPr>
          <w:rFonts w:ascii="Times New Roman" w:hAnsi="Times New Roman" w:cs="Times New Roman"/>
          <w:sz w:val="24"/>
          <w:szCs w:val="24"/>
        </w:rPr>
        <w:t xml:space="preserve"> к Контракту).</w:t>
      </w:r>
    </w:p>
    <w:p w:rsidR="00C90398" w:rsidRPr="00397D40" w:rsidRDefault="00C90398" w:rsidP="00397D40">
      <w:pPr>
        <w:tabs>
          <w:tab w:val="left" w:pos="1134"/>
        </w:tabs>
        <w:spacing w:after="0" w:line="240" w:lineRule="auto"/>
        <w:ind w:firstLine="567"/>
        <w:jc w:val="both"/>
        <w:rPr>
          <w:rFonts w:ascii="Times New Roman" w:eastAsia="Times New Roman" w:hAnsi="Times New Roman" w:cs="Times New Roman"/>
          <w:sz w:val="24"/>
          <w:szCs w:val="24"/>
          <w:lang w:eastAsia="ru-RU"/>
        </w:rPr>
      </w:pPr>
      <w:r w:rsidRPr="00397D40">
        <w:rPr>
          <w:rFonts w:ascii="Times New Roman" w:hAnsi="Times New Roman" w:cs="Times New Roman"/>
          <w:sz w:val="24"/>
          <w:szCs w:val="24"/>
        </w:rPr>
        <w:t>Заказчик вправе отказаться от подписания Акта в случае обнаружения несоответствия Товара техническим требованиям. Поставщик обязан в течение 5 дней устранить выявленные недостатки и предъявить Товар Заказчику повторно.</w:t>
      </w:r>
    </w:p>
    <w:p w:rsidR="00C90398" w:rsidRPr="00397D40" w:rsidRDefault="00C90398" w:rsidP="00CD7D95">
      <w:pPr>
        <w:pStyle w:val="ab"/>
        <w:widowControl/>
        <w:numPr>
          <w:ilvl w:val="1"/>
          <w:numId w:val="16"/>
        </w:numPr>
        <w:tabs>
          <w:tab w:val="left" w:pos="1134"/>
        </w:tabs>
        <w:ind w:left="0" w:firstLine="567"/>
        <w:contextualSpacing w:val="0"/>
        <w:jc w:val="both"/>
        <w:rPr>
          <w:rFonts w:ascii="Times New Roman" w:hAnsi="Times New Roman" w:cs="Times New Roman"/>
        </w:rPr>
      </w:pPr>
      <w:r w:rsidRPr="00397D40">
        <w:rPr>
          <w:rFonts w:ascii="Times New Roman" w:hAnsi="Times New Roman" w:cs="Times New Roman"/>
        </w:rPr>
        <w:t>Приемка поставленного Товара по Контракту и оформление результатов приемки осуществляются по каждому району Санкт-Петербурга отдельно в следующем порядке:</w:t>
      </w:r>
    </w:p>
    <w:p w:rsidR="00C90398" w:rsidRPr="003F5CB1" w:rsidRDefault="00C90398" w:rsidP="00CD7D95">
      <w:pPr>
        <w:numPr>
          <w:ilvl w:val="2"/>
          <w:numId w:val="16"/>
        </w:numPr>
        <w:tabs>
          <w:tab w:val="left" w:pos="1134"/>
        </w:tabs>
        <w:spacing w:after="0" w:line="240" w:lineRule="auto"/>
        <w:ind w:left="0" w:firstLine="567"/>
        <w:jc w:val="both"/>
        <w:rPr>
          <w:rFonts w:ascii="Times New Roman" w:eastAsia="Times New Roman" w:hAnsi="Times New Roman" w:cs="Times New Roman"/>
          <w:sz w:val="24"/>
          <w:szCs w:val="24"/>
          <w:lang w:eastAsia="ru-RU"/>
        </w:rPr>
      </w:pPr>
      <w:r w:rsidRPr="00397D40">
        <w:rPr>
          <w:rFonts w:ascii="Times New Roman" w:eastAsia="Times New Roman" w:hAnsi="Times New Roman" w:cs="Times New Roman"/>
          <w:sz w:val="24"/>
          <w:szCs w:val="24"/>
          <w:lang w:eastAsia="ru-RU"/>
        </w:rPr>
        <w:t>Поставщик в письменной форме извещает Заказчика о дате и времени поставки и завершения монтажа Товара не позднее трех дней до дня передачи смонтированного и установленного Товара. Приемка Товара осуществляется в присутствии Поставщика,</w:t>
      </w:r>
      <w:r w:rsidRPr="00E6734E">
        <w:rPr>
          <w:rFonts w:ascii="Times New Roman" w:eastAsia="Times New Roman" w:hAnsi="Times New Roman" w:cs="Times New Roman"/>
          <w:sz w:val="24"/>
          <w:szCs w:val="24"/>
          <w:lang w:eastAsia="ru-RU"/>
        </w:rPr>
        <w:t xml:space="preserve"> представителя Заказчика и оформляется актами сдачи-прие</w:t>
      </w:r>
      <w:r w:rsidRPr="003F5CB1">
        <w:rPr>
          <w:rFonts w:ascii="Times New Roman" w:eastAsia="Times New Roman" w:hAnsi="Times New Roman" w:cs="Times New Roman"/>
          <w:sz w:val="24"/>
          <w:szCs w:val="24"/>
          <w:lang w:eastAsia="ru-RU"/>
        </w:rPr>
        <w:t>мки Товара (Приложение № 5 к Контракту).</w:t>
      </w:r>
    </w:p>
    <w:p w:rsidR="00C90398" w:rsidRPr="00397D40" w:rsidRDefault="00C90398" w:rsidP="00CD7D95">
      <w:pPr>
        <w:numPr>
          <w:ilvl w:val="2"/>
          <w:numId w:val="16"/>
        </w:numPr>
        <w:tabs>
          <w:tab w:val="left" w:pos="1134"/>
        </w:tabs>
        <w:spacing w:after="0" w:line="240" w:lineRule="auto"/>
        <w:ind w:left="0" w:firstLine="567"/>
        <w:jc w:val="both"/>
        <w:rPr>
          <w:rFonts w:ascii="Times New Roman" w:eastAsia="Times New Roman" w:hAnsi="Times New Roman" w:cs="Times New Roman"/>
          <w:sz w:val="24"/>
          <w:szCs w:val="24"/>
          <w:lang w:eastAsia="ru-RU"/>
        </w:rPr>
      </w:pPr>
      <w:r w:rsidRPr="00397D40">
        <w:rPr>
          <w:rFonts w:ascii="Times New Roman" w:eastAsia="Times New Roman" w:hAnsi="Times New Roman" w:cs="Times New Roman"/>
          <w:sz w:val="24"/>
          <w:szCs w:val="24"/>
          <w:lang w:eastAsia="ru-RU"/>
        </w:rPr>
        <w:t>Поставщик по результатам поставки и монтажа Товара представляет Заказчику подписанные со своей стороны товарную накладную в двух экземплярах, Акт сдачи-приемки Товара в трех экземплярах, счет на оплату Товара и счет-фактуру</w:t>
      </w:r>
      <w:r w:rsidR="00BD2729">
        <w:rPr>
          <w:rFonts w:ascii="Times New Roman" w:eastAsia="Times New Roman" w:hAnsi="Times New Roman" w:cs="Times New Roman"/>
          <w:sz w:val="24"/>
          <w:szCs w:val="24"/>
          <w:lang w:eastAsia="ru-RU"/>
        </w:rPr>
        <w:t xml:space="preserve"> (при необходимости)</w:t>
      </w:r>
      <w:r w:rsidRPr="00397D40">
        <w:rPr>
          <w:rFonts w:ascii="Times New Roman" w:eastAsia="Times New Roman" w:hAnsi="Times New Roman" w:cs="Times New Roman"/>
          <w:sz w:val="24"/>
          <w:szCs w:val="24"/>
          <w:lang w:eastAsia="ru-RU"/>
        </w:rPr>
        <w:t>, исполнительную документацию, технический и гарантийный паспорт</w:t>
      </w:r>
      <w:r w:rsidR="00852ADF">
        <w:rPr>
          <w:rFonts w:ascii="Times New Roman" w:eastAsia="Times New Roman" w:hAnsi="Times New Roman" w:cs="Times New Roman"/>
          <w:sz w:val="24"/>
          <w:szCs w:val="24"/>
          <w:lang w:eastAsia="ru-RU"/>
        </w:rPr>
        <w:t>.</w:t>
      </w:r>
    </w:p>
    <w:p w:rsidR="00C90398" w:rsidRPr="00397D40" w:rsidRDefault="00C90398" w:rsidP="00CD7D95">
      <w:pPr>
        <w:numPr>
          <w:ilvl w:val="2"/>
          <w:numId w:val="16"/>
        </w:numPr>
        <w:tabs>
          <w:tab w:val="left" w:pos="0"/>
          <w:tab w:val="left" w:pos="1134"/>
        </w:tabs>
        <w:spacing w:after="0" w:line="240" w:lineRule="auto"/>
        <w:ind w:left="0" w:firstLine="567"/>
        <w:jc w:val="both"/>
        <w:rPr>
          <w:rFonts w:ascii="Times New Roman" w:eastAsia="Times New Roman" w:hAnsi="Times New Roman" w:cs="Times New Roman"/>
          <w:color w:val="000000"/>
          <w:sz w:val="24"/>
          <w:szCs w:val="24"/>
          <w:lang w:eastAsia="ru-RU"/>
        </w:rPr>
      </w:pPr>
      <w:r w:rsidRPr="00397D40">
        <w:rPr>
          <w:rFonts w:ascii="Times New Roman" w:eastAsia="Times New Roman" w:hAnsi="Times New Roman" w:cs="Times New Roman"/>
          <w:color w:val="000000"/>
          <w:sz w:val="24"/>
          <w:szCs w:val="24"/>
          <w:lang w:eastAsia="ru-RU"/>
        </w:rPr>
        <w:t>Заказчик осуществляет экспертизу результатов, предусмотренных Контрактом, в части их соответствия условиям Контракта в соответствии с нормами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Экспертиза результатов поставки Товара, предусмотренных Контрактом осуществляется в течение 5 рабочих дней с даты предоставления документов, указанных в п. 6.4.2 Контракта. Результаты экспертизы используются Заказчиком при приёмке Товара.</w:t>
      </w:r>
    </w:p>
    <w:p w:rsidR="00C90398" w:rsidRPr="00397D40" w:rsidRDefault="00C90398" w:rsidP="00CD7D95">
      <w:pPr>
        <w:pStyle w:val="ab"/>
        <w:widowControl/>
        <w:numPr>
          <w:ilvl w:val="1"/>
          <w:numId w:val="16"/>
        </w:numPr>
        <w:tabs>
          <w:tab w:val="left" w:pos="0"/>
          <w:tab w:val="left" w:pos="1134"/>
        </w:tabs>
        <w:ind w:left="0" w:firstLine="567"/>
        <w:contextualSpacing w:val="0"/>
        <w:jc w:val="both"/>
        <w:rPr>
          <w:rFonts w:ascii="Times New Roman" w:hAnsi="Times New Roman" w:cs="Times New Roman"/>
        </w:rPr>
      </w:pPr>
      <w:r w:rsidRPr="00397D40">
        <w:rPr>
          <w:rFonts w:ascii="Times New Roman" w:hAnsi="Times New Roman" w:cs="Times New Roman"/>
        </w:rPr>
        <w:t xml:space="preserve">Заказчик осуществляет приемку Товара и оформление ее результатов в течение 10 рабочих дней с даты предоставления документов, указанных в п. 6.4.2. Контракта. </w:t>
      </w:r>
    </w:p>
    <w:p w:rsidR="00C90398" w:rsidRPr="00E6734E" w:rsidRDefault="00C90398" w:rsidP="00397D40">
      <w:pPr>
        <w:tabs>
          <w:tab w:val="left" w:pos="0"/>
          <w:tab w:val="left" w:pos="1134"/>
        </w:tabs>
        <w:spacing w:after="0" w:line="240" w:lineRule="auto"/>
        <w:ind w:firstLine="567"/>
        <w:jc w:val="both"/>
        <w:rPr>
          <w:rFonts w:ascii="Times New Roman" w:eastAsia="Times New Roman" w:hAnsi="Times New Roman" w:cs="Times New Roman"/>
          <w:color w:val="000000"/>
          <w:sz w:val="24"/>
          <w:szCs w:val="24"/>
          <w:lang w:eastAsia="ru-RU"/>
        </w:rPr>
      </w:pPr>
      <w:r w:rsidRPr="00397D40">
        <w:rPr>
          <w:rFonts w:ascii="Times New Roman" w:eastAsia="Times New Roman" w:hAnsi="Times New Roman" w:cs="Times New Roman"/>
          <w:color w:val="000000"/>
          <w:sz w:val="24"/>
          <w:szCs w:val="24"/>
          <w:lang w:eastAsia="ru-RU"/>
        </w:rPr>
        <w:t>6.6. По результатам приемки Заказчик подписывает и возвращает Поставщику Акт сдачи-приёмки Товара и товарную накладную, в случае обнаружения в ходе приемки и экспертизы приемки Товара несоответствия Товара и монтажа условиям Контракта, Заказчик не принимает поставленный Товар и не подписывает Акт сдачи-приёмки Товара и товарную накладную. Заказчик предоставляет Поставщику мотивированный отказ от приемки, с указанием Товаров, несоответствующих условиям Контракта и сроков для устранен</w:t>
      </w:r>
      <w:r w:rsidRPr="00E6734E">
        <w:rPr>
          <w:rFonts w:ascii="Times New Roman" w:eastAsia="Times New Roman" w:hAnsi="Times New Roman" w:cs="Times New Roman"/>
          <w:color w:val="000000"/>
          <w:sz w:val="24"/>
          <w:szCs w:val="24"/>
          <w:lang w:eastAsia="ru-RU"/>
        </w:rPr>
        <w:t>ия замечаний.</w:t>
      </w:r>
    </w:p>
    <w:p w:rsidR="00C90398" w:rsidRPr="00E6734E" w:rsidRDefault="00C90398" w:rsidP="00C90398">
      <w:pPr>
        <w:tabs>
          <w:tab w:val="left" w:pos="0"/>
        </w:tabs>
        <w:spacing w:after="0" w:line="240" w:lineRule="auto"/>
        <w:ind w:firstLine="567"/>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lastRenderedPageBreak/>
        <w:t>6.7. Требования Заказчика, изложенные в мотивированном отказе, являются обязательными для Поставщика.</w:t>
      </w:r>
    </w:p>
    <w:p w:rsidR="00C90398" w:rsidRPr="00E6734E" w:rsidRDefault="00C90398" w:rsidP="00C90398">
      <w:pPr>
        <w:tabs>
          <w:tab w:val="left" w:pos="0"/>
        </w:tabs>
        <w:spacing w:after="0" w:line="240" w:lineRule="auto"/>
        <w:ind w:firstLine="567"/>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6.8. При невыполнении Поставщиком требований Заказчика в срок, указанный в мотивированном отказе, Акт сд</w:t>
      </w:r>
      <w:r w:rsidR="008367A2">
        <w:rPr>
          <w:rFonts w:ascii="Times New Roman" w:eastAsia="Times New Roman" w:hAnsi="Times New Roman" w:cs="Times New Roman"/>
          <w:color w:val="000000"/>
          <w:sz w:val="24"/>
          <w:szCs w:val="24"/>
          <w:lang w:eastAsia="ru-RU"/>
        </w:rPr>
        <w:t>ачи-приемки Товара считается не</w:t>
      </w:r>
      <w:r w:rsidRPr="00E6734E">
        <w:rPr>
          <w:rFonts w:ascii="Times New Roman" w:eastAsia="Times New Roman" w:hAnsi="Times New Roman" w:cs="Times New Roman"/>
          <w:color w:val="000000"/>
          <w:sz w:val="24"/>
          <w:szCs w:val="24"/>
          <w:lang w:eastAsia="ru-RU"/>
        </w:rPr>
        <w:t>переданным Заказчику.</w:t>
      </w:r>
    </w:p>
    <w:p w:rsidR="00C90398" w:rsidRPr="00E6734E" w:rsidRDefault="00C90398" w:rsidP="00C90398">
      <w:pPr>
        <w:tabs>
          <w:tab w:val="left" w:pos="0"/>
        </w:tabs>
        <w:spacing w:after="0" w:line="240" w:lineRule="auto"/>
        <w:ind w:firstLine="567"/>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6.9. Заказчик вправе отказаться от приемки Товара в случае</w:t>
      </w:r>
      <w:r w:rsidRPr="00E6734E">
        <w:rPr>
          <w:rFonts w:ascii="Times New Roman" w:eastAsia="Times New Roman" w:hAnsi="Times New Roman" w:cs="Times New Roman"/>
          <w:sz w:val="24"/>
          <w:szCs w:val="24"/>
          <w:lang w:eastAsia="ru-RU"/>
        </w:rPr>
        <w:t xml:space="preserve"> обнаружения недостатков, которые не могут быть устранены Поставщиком.</w:t>
      </w:r>
    </w:p>
    <w:p w:rsidR="00C90398" w:rsidRPr="00E6734E" w:rsidRDefault="00C90398" w:rsidP="00C90398">
      <w:pPr>
        <w:tabs>
          <w:tab w:val="left" w:pos="0"/>
        </w:tabs>
        <w:spacing w:after="0" w:line="240" w:lineRule="auto"/>
        <w:ind w:firstLine="567"/>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6.10. Риск случайной гибели или случайного повреждения Товара до его передачи Заказчику лежит на Поставщике.</w:t>
      </w:r>
    </w:p>
    <w:p w:rsidR="00C90398" w:rsidRPr="00E6734E" w:rsidRDefault="00C90398" w:rsidP="00C90398">
      <w:pPr>
        <w:tabs>
          <w:tab w:val="left" w:pos="0"/>
        </w:tabs>
        <w:spacing w:after="0" w:line="240" w:lineRule="auto"/>
        <w:ind w:firstLine="567"/>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6.11. Датой приемки Товара </w:t>
      </w:r>
      <w:r w:rsidRPr="00E6734E">
        <w:rPr>
          <w:rFonts w:ascii="Times New Roman" w:eastAsia="Times New Roman" w:hAnsi="Times New Roman" w:cs="Times New Roman"/>
          <w:sz w:val="24"/>
          <w:szCs w:val="24"/>
          <w:lang w:eastAsia="ru-RU"/>
        </w:rPr>
        <w:t>при отсутствии у Заказчика замечаний является дата</w:t>
      </w:r>
      <w:r w:rsidRPr="00E6734E">
        <w:rPr>
          <w:rFonts w:ascii="Times New Roman" w:eastAsia="Times New Roman" w:hAnsi="Times New Roman" w:cs="Times New Roman"/>
          <w:color w:val="000000"/>
          <w:sz w:val="24"/>
          <w:szCs w:val="24"/>
          <w:lang w:eastAsia="ru-RU"/>
        </w:rPr>
        <w:t xml:space="preserve"> подписания Заказчиком Акта сдачи-приемки Товара.</w:t>
      </w:r>
    </w:p>
    <w:p w:rsidR="00C90398" w:rsidRPr="00E6734E" w:rsidRDefault="00C90398" w:rsidP="00C90398">
      <w:pPr>
        <w:autoSpaceDE w:val="0"/>
        <w:autoSpaceDN w:val="0"/>
        <w:adjustRightInd w:val="0"/>
        <w:spacing w:after="0" w:line="240" w:lineRule="auto"/>
        <w:rPr>
          <w:rFonts w:ascii="Times New Roman" w:eastAsia="Times New Roman" w:hAnsi="Times New Roman" w:cs="Times New Roman"/>
          <w:sz w:val="16"/>
          <w:szCs w:val="16"/>
          <w:lang w:eastAsia="ru-RU"/>
        </w:rPr>
      </w:pPr>
    </w:p>
    <w:p w:rsidR="00137CB3" w:rsidRPr="0069769E" w:rsidRDefault="00137CB3" w:rsidP="00CD7D95">
      <w:pPr>
        <w:pStyle w:val="4"/>
        <w:keepNext w:val="0"/>
        <w:keepLines w:val="0"/>
        <w:widowControl w:val="0"/>
        <w:numPr>
          <w:ilvl w:val="0"/>
          <w:numId w:val="16"/>
        </w:numPr>
        <w:tabs>
          <w:tab w:val="left" w:pos="284"/>
        </w:tabs>
        <w:autoSpaceDE w:val="0"/>
        <w:autoSpaceDN w:val="0"/>
        <w:spacing w:before="0" w:line="240" w:lineRule="auto"/>
        <w:ind w:left="0" w:firstLine="0"/>
        <w:jc w:val="center"/>
        <w:rPr>
          <w:rFonts w:ascii="Times New Roman" w:hAnsi="Times New Roman" w:cs="Times New Roman"/>
          <w:b/>
          <w:i w:val="0"/>
          <w:color w:val="auto"/>
          <w:sz w:val="24"/>
          <w:szCs w:val="24"/>
        </w:rPr>
      </w:pPr>
      <w:r w:rsidRPr="0069769E">
        <w:rPr>
          <w:rFonts w:ascii="Times New Roman" w:hAnsi="Times New Roman" w:cs="Times New Roman"/>
          <w:b/>
          <w:i w:val="0"/>
          <w:color w:val="auto"/>
          <w:sz w:val="24"/>
          <w:szCs w:val="24"/>
        </w:rPr>
        <w:t>ОТВЕТСТВЕННОСТЬ</w:t>
      </w:r>
      <w:r w:rsidRPr="0069769E">
        <w:rPr>
          <w:rFonts w:ascii="Times New Roman" w:hAnsi="Times New Roman" w:cs="Times New Roman"/>
          <w:b/>
          <w:i w:val="0"/>
          <w:color w:val="auto"/>
          <w:spacing w:val="-7"/>
          <w:sz w:val="24"/>
          <w:szCs w:val="24"/>
        </w:rPr>
        <w:t xml:space="preserve"> </w:t>
      </w:r>
      <w:r w:rsidRPr="0069769E">
        <w:rPr>
          <w:rFonts w:ascii="Times New Roman" w:hAnsi="Times New Roman" w:cs="Times New Roman"/>
          <w:b/>
          <w:i w:val="0"/>
          <w:color w:val="auto"/>
          <w:sz w:val="24"/>
          <w:szCs w:val="24"/>
        </w:rPr>
        <w:t>СТОРОН</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r w:rsidRPr="00DF7E80">
        <w:rPr>
          <w:rFonts w:ascii="Times New Roman" w:eastAsia="Courier New" w:hAnsi="Times New Roman" w:cs="Times New Roman"/>
          <w:sz w:val="24"/>
          <w:szCs w:val="24"/>
          <w:lang w:eastAsia="zh-CN" w:bidi="ru-RU"/>
        </w:rPr>
        <w:t>7.1. 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r w:rsidRPr="00DF7E80">
        <w:rPr>
          <w:rFonts w:ascii="Times New Roman" w:eastAsia="Courier New" w:hAnsi="Times New Roman" w:cs="Times New Roman"/>
          <w:sz w:val="24"/>
          <w:szCs w:val="24"/>
          <w:lang w:eastAsia="zh-CN" w:bidi="ru-RU"/>
        </w:rPr>
        <w:t>7.2. Сторона, нарушившая свои обязательства по Контракту, должна устранить эти нарушения по письменному требованию другой Стороны.</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r w:rsidRPr="00DF7E80">
        <w:rPr>
          <w:rFonts w:ascii="Times New Roman" w:eastAsia="Courier New" w:hAnsi="Times New Roman" w:cs="Times New Roman"/>
          <w:sz w:val="24"/>
          <w:szCs w:val="24"/>
          <w:lang w:eastAsia="zh-CN" w:bidi="ru-RU"/>
        </w:rPr>
        <w:t>7.3. В случае просрочки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r w:rsidRPr="00DF7E80">
        <w:rPr>
          <w:rFonts w:ascii="Times New Roman" w:eastAsia="Courier New" w:hAnsi="Times New Roman" w:cs="Times New Roman"/>
          <w:sz w:val="24"/>
          <w:szCs w:val="24"/>
          <w:lang w:eastAsia="zh-CN" w:bidi="ru-RU"/>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определяемой в порядке, предусмотренном п. 9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РФ от 30.08.2017 № 1042 (далее – Правила):</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proofErr w:type="gramStart"/>
      <w:r w:rsidRPr="00DF7E80">
        <w:rPr>
          <w:rFonts w:ascii="Times New Roman" w:eastAsia="Courier New" w:hAnsi="Times New Roman" w:cs="Times New Roman"/>
          <w:sz w:val="24"/>
          <w:szCs w:val="24"/>
          <w:lang w:eastAsia="zh-CN" w:bidi="ru-RU"/>
        </w:rPr>
        <w:t>а</w:t>
      </w:r>
      <w:proofErr w:type="gramEnd"/>
      <w:r w:rsidRPr="00DF7E80">
        <w:rPr>
          <w:rFonts w:ascii="Times New Roman" w:eastAsia="Courier New" w:hAnsi="Times New Roman" w:cs="Times New Roman"/>
          <w:sz w:val="24"/>
          <w:szCs w:val="24"/>
          <w:lang w:eastAsia="zh-CN" w:bidi="ru-RU"/>
        </w:rPr>
        <w:t>) 1000 рублей, если цена контракта не превышает 3 млн. рублей (включительно);</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proofErr w:type="gramStart"/>
      <w:r w:rsidRPr="00DF7E80">
        <w:rPr>
          <w:rFonts w:ascii="Times New Roman" w:eastAsia="Courier New" w:hAnsi="Times New Roman" w:cs="Times New Roman"/>
          <w:sz w:val="24"/>
          <w:szCs w:val="24"/>
          <w:lang w:eastAsia="zh-CN" w:bidi="ru-RU"/>
        </w:rPr>
        <w:t>б</w:t>
      </w:r>
      <w:proofErr w:type="gramEnd"/>
      <w:r w:rsidRPr="00DF7E80">
        <w:rPr>
          <w:rFonts w:ascii="Times New Roman" w:eastAsia="Courier New" w:hAnsi="Times New Roman" w:cs="Times New Roman"/>
          <w:sz w:val="24"/>
          <w:szCs w:val="24"/>
          <w:lang w:eastAsia="zh-CN" w:bidi="ru-RU"/>
        </w:rPr>
        <w:t>) 5000 рублей, если цена контракта составляет от 3 млн. рублей до 50 млн. рублей (включительно);</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proofErr w:type="gramStart"/>
      <w:r w:rsidRPr="00DF7E80">
        <w:rPr>
          <w:rFonts w:ascii="Times New Roman" w:eastAsia="Courier New" w:hAnsi="Times New Roman" w:cs="Times New Roman"/>
          <w:sz w:val="24"/>
          <w:szCs w:val="24"/>
          <w:lang w:eastAsia="zh-CN" w:bidi="ru-RU"/>
        </w:rPr>
        <w:t>в</w:t>
      </w:r>
      <w:proofErr w:type="gramEnd"/>
      <w:r w:rsidRPr="00DF7E80">
        <w:rPr>
          <w:rFonts w:ascii="Times New Roman" w:eastAsia="Courier New" w:hAnsi="Times New Roman" w:cs="Times New Roman"/>
          <w:sz w:val="24"/>
          <w:szCs w:val="24"/>
          <w:lang w:eastAsia="zh-CN" w:bidi="ru-RU"/>
        </w:rPr>
        <w:t>) 10000 рублей, если цена контракта составляет от 50 млн. рублей до 100 млн. рублей (включительно);</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proofErr w:type="gramStart"/>
      <w:r w:rsidRPr="00DF7E80">
        <w:rPr>
          <w:rFonts w:ascii="Times New Roman" w:eastAsia="Courier New" w:hAnsi="Times New Roman" w:cs="Times New Roman"/>
          <w:sz w:val="24"/>
          <w:szCs w:val="24"/>
          <w:lang w:eastAsia="zh-CN" w:bidi="ru-RU"/>
        </w:rPr>
        <w:t>г</w:t>
      </w:r>
      <w:proofErr w:type="gramEnd"/>
      <w:r w:rsidRPr="00DF7E80">
        <w:rPr>
          <w:rFonts w:ascii="Times New Roman" w:eastAsia="Courier New" w:hAnsi="Times New Roman" w:cs="Times New Roman"/>
          <w:sz w:val="24"/>
          <w:szCs w:val="24"/>
          <w:lang w:eastAsia="zh-CN" w:bidi="ru-RU"/>
        </w:rPr>
        <w:t>) 100000 рублей, если цена контракта превышает 100 млн. рублей;</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proofErr w:type="gramStart"/>
      <w:r w:rsidRPr="00DF7E80">
        <w:rPr>
          <w:rFonts w:ascii="Times New Roman" w:eastAsia="Courier New" w:hAnsi="Times New Roman" w:cs="Times New Roman"/>
          <w:sz w:val="24"/>
          <w:szCs w:val="24"/>
          <w:lang w:eastAsia="zh-CN" w:bidi="ru-RU"/>
        </w:rPr>
        <w:t>в</w:t>
      </w:r>
      <w:proofErr w:type="gramEnd"/>
      <w:r w:rsidRPr="00DF7E80">
        <w:rPr>
          <w:rFonts w:ascii="Times New Roman" w:eastAsia="Courier New" w:hAnsi="Times New Roman" w:cs="Times New Roman"/>
          <w:sz w:val="24"/>
          <w:szCs w:val="24"/>
          <w:lang w:eastAsia="zh-CN" w:bidi="ru-RU"/>
        </w:rPr>
        <w:t xml:space="preserve"> размере __________________ рублей _________ копеек.</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r w:rsidRPr="00DF7E80">
        <w:rPr>
          <w:rFonts w:ascii="Times New Roman" w:eastAsia="Courier New" w:hAnsi="Times New Roman" w:cs="Times New Roman"/>
          <w:sz w:val="24"/>
          <w:szCs w:val="24"/>
          <w:lang w:eastAsia="zh-CN" w:bidi="ru-RU"/>
        </w:rPr>
        <w:t>7.5.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r w:rsidRPr="00DF7E80">
        <w:rPr>
          <w:rFonts w:ascii="Times New Roman" w:eastAsia="Courier New" w:hAnsi="Times New Roman" w:cs="Times New Roman"/>
          <w:sz w:val="24"/>
          <w:szCs w:val="24"/>
          <w:lang w:eastAsia="zh-CN" w:bidi="ru-RU"/>
        </w:rPr>
        <w:t xml:space="preserve">7.6.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rsidR="00BD2729"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r w:rsidRPr="00DF7E80">
        <w:rPr>
          <w:rFonts w:ascii="Times New Roman" w:eastAsia="Courier New" w:hAnsi="Times New Roman" w:cs="Times New Roman"/>
          <w:sz w:val="24"/>
          <w:szCs w:val="24"/>
          <w:lang w:eastAsia="zh-CN" w:bidi="ru-RU"/>
        </w:rPr>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BD2729" w:rsidRPr="00066EFF" w:rsidRDefault="00BD2729" w:rsidP="00BD2729">
      <w:pPr>
        <w:pStyle w:val="ab"/>
        <w:numPr>
          <w:ilvl w:val="2"/>
          <w:numId w:val="22"/>
        </w:numPr>
        <w:tabs>
          <w:tab w:val="left" w:pos="1134"/>
        </w:tabs>
        <w:ind w:left="0" w:firstLine="567"/>
        <w:jc w:val="both"/>
        <w:rPr>
          <w:rFonts w:ascii="Times New Roman" w:hAnsi="Times New Roman"/>
        </w:rPr>
      </w:pPr>
      <w:r w:rsidRPr="00066EFF">
        <w:rPr>
          <w:rFonts w:ascii="Times New Roman" w:hAnsi="Times New Roman"/>
        </w:rPr>
        <w:t xml:space="preserve">За каждый день просрочки исполнения Поставщиком обязательства, предусмотренного Контрактом в соответствии с частью 30 статьи 34 Закона (в случае </w:t>
      </w:r>
      <w:r w:rsidRPr="00066EFF">
        <w:rPr>
          <w:rFonts w:ascii="Times New Roman" w:hAnsi="Times New Roman"/>
        </w:rPr>
        <w:lastRenderedPageBreak/>
        <w:t xml:space="preserve">отзыва в соответствии с законодательством Российской Федерации у банка, предоставившего банковскую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начисляется пеня в размере, определенном в порядке, предусмотренном пунктом </w:t>
      </w:r>
      <w:r>
        <w:rPr>
          <w:rFonts w:ascii="Times New Roman" w:hAnsi="Times New Roman"/>
        </w:rPr>
        <w:t>7</w:t>
      </w:r>
      <w:r w:rsidRPr="00066EFF">
        <w:rPr>
          <w:rFonts w:ascii="Times New Roman" w:hAnsi="Times New Roman"/>
        </w:rPr>
        <w:t>.6. Контракта, установленном в соответствии с частью 7 статьи 34 Закона.</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r w:rsidRPr="00DF7E80">
        <w:rPr>
          <w:rFonts w:ascii="Times New Roman" w:eastAsia="Courier New" w:hAnsi="Times New Roman" w:cs="Times New Roman"/>
          <w:sz w:val="24"/>
          <w:szCs w:val="24"/>
          <w:lang w:eastAsia="zh-CN" w:bidi="ru-RU"/>
        </w:rPr>
        <w:t>7.7.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соответствии с п. 6 Правил в следующем порядке:</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proofErr w:type="gramStart"/>
      <w:r w:rsidRPr="00DF7E80">
        <w:rPr>
          <w:rFonts w:ascii="Times New Roman" w:eastAsia="Courier New" w:hAnsi="Times New Roman" w:cs="Times New Roman"/>
          <w:sz w:val="24"/>
          <w:szCs w:val="24"/>
          <w:lang w:eastAsia="zh-CN" w:bidi="ru-RU"/>
        </w:rPr>
        <w:t>а</w:t>
      </w:r>
      <w:proofErr w:type="gramEnd"/>
      <w:r w:rsidRPr="00DF7E80">
        <w:rPr>
          <w:rFonts w:ascii="Times New Roman" w:eastAsia="Courier New" w:hAnsi="Times New Roman" w:cs="Times New Roman"/>
          <w:sz w:val="24"/>
          <w:szCs w:val="24"/>
          <w:lang w:eastAsia="zh-CN" w:bidi="ru-RU"/>
        </w:rPr>
        <w:t>) 1000 рублей, если цена контракта не превышает 3 млн. рублей;</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proofErr w:type="gramStart"/>
      <w:r w:rsidRPr="00DF7E80">
        <w:rPr>
          <w:rFonts w:ascii="Times New Roman" w:eastAsia="Courier New" w:hAnsi="Times New Roman" w:cs="Times New Roman"/>
          <w:sz w:val="24"/>
          <w:szCs w:val="24"/>
          <w:lang w:eastAsia="zh-CN" w:bidi="ru-RU"/>
        </w:rPr>
        <w:t>б</w:t>
      </w:r>
      <w:proofErr w:type="gramEnd"/>
      <w:r w:rsidRPr="00DF7E80">
        <w:rPr>
          <w:rFonts w:ascii="Times New Roman" w:eastAsia="Courier New" w:hAnsi="Times New Roman" w:cs="Times New Roman"/>
          <w:sz w:val="24"/>
          <w:szCs w:val="24"/>
          <w:lang w:eastAsia="zh-CN" w:bidi="ru-RU"/>
        </w:rPr>
        <w:t>) 5000 рублей, если цена контракта составляет от 3 млн. рублей до 50 млн. рублей (включительно);</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proofErr w:type="gramStart"/>
      <w:r w:rsidRPr="00DF7E80">
        <w:rPr>
          <w:rFonts w:ascii="Times New Roman" w:eastAsia="Courier New" w:hAnsi="Times New Roman" w:cs="Times New Roman"/>
          <w:sz w:val="24"/>
          <w:szCs w:val="24"/>
          <w:lang w:eastAsia="zh-CN" w:bidi="ru-RU"/>
        </w:rPr>
        <w:t>в</w:t>
      </w:r>
      <w:proofErr w:type="gramEnd"/>
      <w:r w:rsidRPr="00DF7E80">
        <w:rPr>
          <w:rFonts w:ascii="Times New Roman" w:eastAsia="Courier New" w:hAnsi="Times New Roman" w:cs="Times New Roman"/>
          <w:sz w:val="24"/>
          <w:szCs w:val="24"/>
          <w:lang w:eastAsia="zh-CN" w:bidi="ru-RU"/>
        </w:rPr>
        <w:t>) 10000 рублей, если цена контракта составляет от 50 млн. рублей до 100 млн. рублей (включительно);</w:t>
      </w:r>
    </w:p>
    <w:p w:rsidR="00BD2729"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proofErr w:type="gramStart"/>
      <w:r w:rsidRPr="00DF7E80">
        <w:rPr>
          <w:rFonts w:ascii="Times New Roman" w:eastAsia="Courier New" w:hAnsi="Times New Roman" w:cs="Times New Roman"/>
          <w:sz w:val="24"/>
          <w:szCs w:val="24"/>
          <w:lang w:eastAsia="zh-CN" w:bidi="ru-RU"/>
        </w:rPr>
        <w:t>г</w:t>
      </w:r>
      <w:proofErr w:type="gramEnd"/>
      <w:r w:rsidRPr="00DF7E80">
        <w:rPr>
          <w:rFonts w:ascii="Times New Roman" w:eastAsia="Courier New" w:hAnsi="Times New Roman" w:cs="Times New Roman"/>
          <w:sz w:val="24"/>
          <w:szCs w:val="24"/>
          <w:lang w:eastAsia="zh-CN" w:bidi="ru-RU"/>
        </w:rPr>
        <w:t>) 100000 рублей, если цена контракта превышает 100 млн. рублей;</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proofErr w:type="gramStart"/>
      <w:r w:rsidRPr="00DF7E80">
        <w:rPr>
          <w:rFonts w:ascii="Times New Roman" w:eastAsia="Courier New" w:hAnsi="Times New Roman" w:cs="Times New Roman"/>
          <w:sz w:val="24"/>
          <w:szCs w:val="24"/>
          <w:lang w:eastAsia="zh-CN" w:bidi="ru-RU"/>
        </w:rPr>
        <w:t>в</w:t>
      </w:r>
      <w:proofErr w:type="gramEnd"/>
      <w:r w:rsidRPr="00DF7E80">
        <w:rPr>
          <w:rFonts w:ascii="Times New Roman" w:eastAsia="Courier New" w:hAnsi="Times New Roman" w:cs="Times New Roman"/>
          <w:sz w:val="24"/>
          <w:szCs w:val="24"/>
          <w:lang w:eastAsia="zh-CN" w:bidi="ru-RU"/>
        </w:rPr>
        <w:t xml:space="preserve"> размере __________________ рублей _________ копеек.</w:t>
      </w:r>
    </w:p>
    <w:p w:rsidR="00BD2729" w:rsidRDefault="00BD2729" w:rsidP="00BD2729">
      <w:pPr>
        <w:tabs>
          <w:tab w:val="left" w:pos="1418"/>
        </w:tabs>
        <w:spacing w:after="0"/>
        <w:ind w:firstLine="567"/>
        <w:jc w:val="both"/>
        <w:rPr>
          <w:rFonts w:ascii="Times New Roman" w:eastAsia="Courier New" w:hAnsi="Times New Roman" w:cs="Times New Roman"/>
          <w:sz w:val="24"/>
          <w:szCs w:val="24"/>
          <w:lang w:eastAsia="zh-CN" w:bidi="ru-RU"/>
        </w:rPr>
      </w:pPr>
      <w:r w:rsidRPr="00B3420A">
        <w:rPr>
          <w:rFonts w:ascii="Times New Roman" w:eastAsia="Courier New" w:hAnsi="Times New Roman" w:cs="Courier New"/>
          <w:color w:val="000000"/>
          <w:sz w:val="24"/>
          <w:szCs w:val="24"/>
          <w:lang w:eastAsia="ru-RU" w:bidi="ru-RU"/>
        </w:rPr>
        <w:t xml:space="preserve">7.8. </w:t>
      </w:r>
      <w:r w:rsidRPr="007504B3">
        <w:rPr>
          <w:rFonts w:ascii="Times New Roman" w:eastAsia="Courier New" w:hAnsi="Times New Roman" w:cs="Times New Roman"/>
          <w:sz w:val="24"/>
          <w:szCs w:val="24"/>
          <w:lang w:eastAsia="zh-CN" w:bidi="ru-RU"/>
        </w:rPr>
        <w:t>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пунктом 1 части 1 статьи 30 Закона, за исключением просрочки исполнения обязательств, предусмотренных Контрактом (в том числе гарантийного обязательства), размер штрафа устанавливается в размере 1% процента цены Контракта (этапа), но не более 5 тыс. рублей и не менее 1 тыс. рублей, и составляет _________ руб.</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r>
        <w:rPr>
          <w:rFonts w:ascii="Times New Roman" w:eastAsia="Courier New" w:hAnsi="Times New Roman" w:cs="Times New Roman"/>
          <w:sz w:val="24"/>
          <w:szCs w:val="24"/>
          <w:lang w:eastAsia="zh-CN" w:bidi="ru-RU"/>
        </w:rPr>
        <w:t xml:space="preserve">7.9. </w:t>
      </w:r>
      <w:r w:rsidRPr="00DF7E80">
        <w:rPr>
          <w:rFonts w:ascii="Times New Roman" w:eastAsia="Courier New" w:hAnsi="Times New Roman" w:cs="Times New Roman"/>
          <w:sz w:val="24"/>
          <w:szCs w:val="24"/>
          <w:lang w:eastAsia="zh-CN" w:bidi="ru-RU"/>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r w:rsidRPr="00DF7E80">
        <w:rPr>
          <w:rFonts w:ascii="Times New Roman" w:eastAsia="Courier New" w:hAnsi="Times New Roman" w:cs="Times New Roman"/>
          <w:sz w:val="24"/>
          <w:szCs w:val="24"/>
          <w:lang w:eastAsia="zh-CN" w:bidi="ru-RU"/>
        </w:rPr>
        <w:t>7.1</w:t>
      </w:r>
      <w:r>
        <w:rPr>
          <w:rFonts w:ascii="Times New Roman" w:eastAsia="Courier New" w:hAnsi="Times New Roman" w:cs="Times New Roman"/>
          <w:sz w:val="24"/>
          <w:szCs w:val="24"/>
          <w:lang w:eastAsia="zh-CN" w:bidi="ru-RU"/>
        </w:rPr>
        <w:t>0</w:t>
      </w:r>
      <w:r w:rsidRPr="00DF7E80">
        <w:rPr>
          <w:rFonts w:ascii="Times New Roman" w:eastAsia="Courier New" w:hAnsi="Times New Roman" w:cs="Times New Roman"/>
          <w:sz w:val="24"/>
          <w:szCs w:val="24"/>
          <w:lang w:eastAsia="zh-CN" w:bidi="ru-RU"/>
        </w:rPr>
        <w:t>. В случае ненадлежащего исполнения, просрочки исполнения Поставщиком обязательств по Контракту Заказчик вправе произвести перечисление денежных средств в оплату обязательств по Контракту в сумме, уменьшенной на размер неустойки (штрафов), начисленной Заказчиком, в соответствии с пунктами 7.6. – 7.</w:t>
      </w:r>
      <w:r>
        <w:rPr>
          <w:rFonts w:ascii="Times New Roman" w:eastAsia="Courier New" w:hAnsi="Times New Roman" w:cs="Times New Roman"/>
          <w:sz w:val="24"/>
          <w:szCs w:val="24"/>
          <w:lang w:eastAsia="zh-CN" w:bidi="ru-RU"/>
        </w:rPr>
        <w:t>8</w:t>
      </w:r>
      <w:r w:rsidRPr="00DF7E80">
        <w:rPr>
          <w:rFonts w:ascii="Times New Roman" w:eastAsia="Courier New" w:hAnsi="Times New Roman" w:cs="Times New Roman"/>
          <w:sz w:val="24"/>
          <w:szCs w:val="24"/>
          <w:lang w:eastAsia="zh-CN" w:bidi="ru-RU"/>
        </w:rPr>
        <w:t>. Контракта, после направления в адрес Поставщика уведомления с расчётом суммы неустойки.</w:t>
      </w:r>
    </w:p>
    <w:p w:rsidR="00BD2729" w:rsidRPr="00DF7E80" w:rsidRDefault="00BD2729" w:rsidP="00BD2729">
      <w:pPr>
        <w:suppressAutoHyphens/>
        <w:spacing w:after="0" w:line="240" w:lineRule="auto"/>
        <w:ind w:right="-1" w:firstLine="567"/>
        <w:jc w:val="both"/>
        <w:rPr>
          <w:rFonts w:ascii="Times New Roman" w:eastAsia="Courier New" w:hAnsi="Times New Roman" w:cs="Times New Roman"/>
          <w:sz w:val="24"/>
          <w:szCs w:val="24"/>
          <w:lang w:eastAsia="zh-CN" w:bidi="ru-RU"/>
        </w:rPr>
      </w:pPr>
      <w:r w:rsidRPr="00DF7E80">
        <w:rPr>
          <w:rFonts w:ascii="Times New Roman" w:eastAsia="Courier New" w:hAnsi="Times New Roman" w:cs="Times New Roman"/>
          <w:sz w:val="24"/>
          <w:szCs w:val="24"/>
          <w:lang w:eastAsia="zh-CN" w:bidi="ru-RU"/>
        </w:rPr>
        <w:t>7.1</w:t>
      </w:r>
      <w:r>
        <w:rPr>
          <w:rFonts w:ascii="Times New Roman" w:eastAsia="Courier New" w:hAnsi="Times New Roman" w:cs="Times New Roman"/>
          <w:sz w:val="24"/>
          <w:szCs w:val="24"/>
          <w:lang w:eastAsia="zh-CN" w:bidi="ru-RU"/>
        </w:rPr>
        <w:t>1</w:t>
      </w:r>
      <w:r w:rsidRPr="00DF7E80">
        <w:rPr>
          <w:rFonts w:ascii="Times New Roman" w:eastAsia="Courier New" w:hAnsi="Times New Roman" w:cs="Times New Roman"/>
          <w:sz w:val="24"/>
          <w:szCs w:val="24"/>
          <w:lang w:eastAsia="zh-CN" w:bidi="ru-RU"/>
        </w:rPr>
        <w:t>. В случае принятия Заказчиком решения о взыскании штрафных санкций в порядке, предусмотренном п. 7.1</w:t>
      </w:r>
      <w:r>
        <w:rPr>
          <w:rFonts w:ascii="Times New Roman" w:eastAsia="Courier New" w:hAnsi="Times New Roman" w:cs="Times New Roman"/>
          <w:sz w:val="24"/>
          <w:szCs w:val="24"/>
          <w:lang w:eastAsia="zh-CN" w:bidi="ru-RU"/>
        </w:rPr>
        <w:t>0</w:t>
      </w:r>
      <w:r w:rsidRPr="00DF7E80">
        <w:rPr>
          <w:rFonts w:ascii="Times New Roman" w:eastAsia="Courier New" w:hAnsi="Times New Roman" w:cs="Times New Roman"/>
          <w:sz w:val="24"/>
          <w:szCs w:val="24"/>
          <w:lang w:eastAsia="zh-CN" w:bidi="ru-RU"/>
        </w:rPr>
        <w:t>. Контракта уплата штрафных санкций за нарушение Поставщиком обязательств по Контракту производится Заказчиком на текущий счет по исполнению бюджета Санкт-Петербурга, открытый Комитетом финансов Санкт Петербурга, на основании платежного документа, оформленного с указанием Поставщика, за которого осуществляется перечисление неустойки (штрафов) в соответствии с условиями Контракта.</w:t>
      </w:r>
    </w:p>
    <w:p w:rsidR="00BD2729" w:rsidRPr="00DF7E80" w:rsidRDefault="00BD2729" w:rsidP="00BD2729">
      <w:pPr>
        <w:suppressAutoHyphens/>
        <w:spacing w:after="0" w:line="240" w:lineRule="auto"/>
        <w:ind w:right="-1" w:firstLine="567"/>
        <w:jc w:val="both"/>
        <w:rPr>
          <w:rFonts w:ascii="Times New Roman" w:eastAsia="Times New Roman" w:hAnsi="Times New Roman" w:cs="Times New Roman"/>
          <w:sz w:val="24"/>
          <w:szCs w:val="24"/>
          <w:lang w:eastAsia="zh-CN"/>
        </w:rPr>
      </w:pPr>
      <w:r w:rsidRPr="00DF7E80">
        <w:rPr>
          <w:rFonts w:ascii="Times New Roman" w:eastAsia="Courier New" w:hAnsi="Times New Roman" w:cs="Times New Roman"/>
          <w:sz w:val="24"/>
          <w:szCs w:val="24"/>
          <w:lang w:eastAsia="zh-CN" w:bidi="ru-RU"/>
        </w:rPr>
        <w:t>7.1</w:t>
      </w:r>
      <w:r>
        <w:rPr>
          <w:rFonts w:ascii="Times New Roman" w:eastAsia="Courier New" w:hAnsi="Times New Roman" w:cs="Times New Roman"/>
          <w:sz w:val="24"/>
          <w:szCs w:val="24"/>
          <w:lang w:eastAsia="zh-CN" w:bidi="ru-RU"/>
        </w:rPr>
        <w:t>2</w:t>
      </w:r>
      <w:r w:rsidRPr="00DF7E80">
        <w:rPr>
          <w:rFonts w:ascii="Times New Roman" w:eastAsia="Courier New" w:hAnsi="Times New Roman" w:cs="Times New Roman"/>
          <w:sz w:val="24"/>
          <w:szCs w:val="24"/>
          <w:lang w:eastAsia="zh-CN" w:bidi="ru-RU"/>
        </w:rPr>
        <w:t>.</w:t>
      </w:r>
      <w:r w:rsidRPr="00DF7E80">
        <w:rPr>
          <w:rFonts w:ascii="Times New Roman" w:eastAsia="Times New Roman" w:hAnsi="Times New Roman" w:cs="Times New Roman"/>
          <w:sz w:val="24"/>
          <w:szCs w:val="24"/>
          <w:lang w:eastAsia="zh-CN"/>
        </w:rPr>
        <w:t xml:space="preserve">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BD2729" w:rsidRPr="00DF7E80" w:rsidRDefault="00BD2729" w:rsidP="00BD2729">
      <w:pPr>
        <w:spacing w:after="0" w:line="240" w:lineRule="auto"/>
        <w:ind w:right="105" w:firstLine="567"/>
        <w:jc w:val="both"/>
        <w:rPr>
          <w:rFonts w:ascii="Times New Roman" w:eastAsia="Times New Roman" w:hAnsi="Times New Roman" w:cs="Times New Roman"/>
          <w:sz w:val="24"/>
          <w:szCs w:val="24"/>
          <w:lang w:eastAsia="ru-RU"/>
        </w:rPr>
      </w:pPr>
      <w:r w:rsidRPr="00DF7E80">
        <w:rPr>
          <w:rFonts w:ascii="Times New Roman" w:eastAsia="Times New Roman" w:hAnsi="Times New Roman" w:cs="Times New Roman"/>
          <w:sz w:val="24"/>
          <w:szCs w:val="24"/>
          <w:lang w:eastAsia="ru-RU"/>
        </w:rPr>
        <w:t>7.1</w:t>
      </w:r>
      <w:r>
        <w:rPr>
          <w:rFonts w:ascii="Times New Roman" w:eastAsia="Times New Roman" w:hAnsi="Times New Roman" w:cs="Times New Roman"/>
          <w:sz w:val="24"/>
          <w:szCs w:val="24"/>
          <w:lang w:eastAsia="ru-RU"/>
        </w:rPr>
        <w:t>3</w:t>
      </w:r>
      <w:r w:rsidRPr="00DF7E80">
        <w:rPr>
          <w:rFonts w:ascii="Times New Roman" w:eastAsia="Times New Roman" w:hAnsi="Times New Roman" w:cs="Times New Roman"/>
          <w:sz w:val="24"/>
          <w:szCs w:val="24"/>
          <w:lang w:eastAsia="ru-RU"/>
        </w:rPr>
        <w:t>. Сторона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37CB3" w:rsidRDefault="00137CB3" w:rsidP="00137CB3">
      <w:pPr>
        <w:pStyle w:val="af0"/>
        <w:rPr>
          <w:sz w:val="24"/>
          <w:szCs w:val="24"/>
          <w:lang w:val="ru-RU"/>
        </w:rPr>
      </w:pPr>
    </w:p>
    <w:p w:rsidR="00593979" w:rsidRPr="00593979" w:rsidRDefault="00593979" w:rsidP="00076191">
      <w:pPr>
        <w:pStyle w:val="ab"/>
        <w:numPr>
          <w:ilvl w:val="0"/>
          <w:numId w:val="22"/>
        </w:numPr>
        <w:tabs>
          <w:tab w:val="left" w:pos="851"/>
        </w:tabs>
        <w:jc w:val="center"/>
        <w:rPr>
          <w:rFonts w:ascii="Times New Roman" w:hAnsi="Times New Roman" w:cs="Times New Roman"/>
          <w:b/>
          <w:bCs/>
        </w:rPr>
      </w:pPr>
      <w:r w:rsidRPr="00593979">
        <w:rPr>
          <w:rFonts w:ascii="Times New Roman" w:hAnsi="Times New Roman" w:cs="Times New Roman"/>
          <w:b/>
          <w:bCs/>
        </w:rPr>
        <w:t>ДЕЙСТВИЕ ОБСТОЯТЕЛЬСТВ НЕПРЕОДОЛИМОЙ СИЛЫ</w:t>
      </w:r>
    </w:p>
    <w:p w:rsidR="00593979" w:rsidRDefault="00593979" w:rsidP="00593979">
      <w:pPr>
        <w:shd w:val="clear" w:color="auto" w:fill="FFFFFF"/>
        <w:tabs>
          <w:tab w:val="left" w:pos="851"/>
          <w:tab w:val="left" w:pos="993"/>
        </w:tabs>
        <w:spacing w:after="0" w:line="240" w:lineRule="auto"/>
        <w:ind w:firstLine="567"/>
        <w:jc w:val="both"/>
        <w:rPr>
          <w:rFonts w:ascii="Times New Roman" w:eastAsia="Courier New" w:hAnsi="Times New Roman" w:cs="Times New Roman"/>
          <w:color w:val="000000"/>
          <w:sz w:val="24"/>
          <w:szCs w:val="24"/>
          <w:lang w:eastAsia="ru-RU" w:bidi="ru-RU"/>
        </w:rPr>
      </w:pPr>
      <w:r>
        <w:rPr>
          <w:rFonts w:ascii="Times New Roman" w:eastAsia="Courier New" w:hAnsi="Times New Roman" w:cs="Times New Roman"/>
          <w:color w:val="000000"/>
          <w:sz w:val="24"/>
          <w:szCs w:val="24"/>
          <w:lang w:eastAsia="ru-RU" w:bidi="ru-RU"/>
        </w:rPr>
        <w:t>8</w:t>
      </w:r>
      <w:r w:rsidRPr="00AB401D">
        <w:rPr>
          <w:rFonts w:ascii="Times New Roman" w:eastAsia="Courier New" w:hAnsi="Times New Roman" w:cs="Times New Roman"/>
          <w:color w:val="000000"/>
          <w:sz w:val="24"/>
          <w:szCs w:val="24"/>
          <w:lang w:eastAsia="ru-RU" w:bidi="ru-RU"/>
        </w:rPr>
        <w:t xml:space="preserve">.1. Ни одна из Сторон не несет ответственности перед другой Стороной за неисполнение обязательств по Контракту, обусловленное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w:t>
      </w:r>
      <w:r w:rsidRPr="00AB401D">
        <w:rPr>
          <w:rFonts w:ascii="Times New Roman" w:eastAsia="Courier New" w:hAnsi="Times New Roman" w:cs="Times New Roman"/>
          <w:color w:val="000000"/>
          <w:sz w:val="24"/>
          <w:szCs w:val="24"/>
          <w:lang w:eastAsia="ru-RU" w:bidi="ru-RU"/>
        </w:rPr>
        <w:lastRenderedPageBreak/>
        <w:t xml:space="preserve">эпидемии, блокада, эмбарго, пожары, землетрясения, наводнения и другие природные стихийные бедствия. </w:t>
      </w:r>
    </w:p>
    <w:p w:rsidR="00593979" w:rsidRPr="00AB401D" w:rsidRDefault="00593979" w:rsidP="00593979">
      <w:pPr>
        <w:shd w:val="clear" w:color="auto" w:fill="FFFFFF"/>
        <w:tabs>
          <w:tab w:val="left" w:pos="851"/>
          <w:tab w:val="left" w:pos="993"/>
        </w:tabs>
        <w:spacing w:after="0" w:line="240" w:lineRule="auto"/>
        <w:ind w:firstLine="567"/>
        <w:jc w:val="both"/>
        <w:rPr>
          <w:rFonts w:ascii="Times New Roman" w:eastAsia="Courier New" w:hAnsi="Times New Roman" w:cs="Times New Roman"/>
          <w:color w:val="000000"/>
          <w:sz w:val="24"/>
          <w:szCs w:val="24"/>
          <w:lang w:eastAsia="ru-RU" w:bidi="ru-RU"/>
        </w:rPr>
      </w:pPr>
      <w:r>
        <w:rPr>
          <w:rFonts w:ascii="Times New Roman" w:eastAsia="Courier New" w:hAnsi="Times New Roman" w:cs="Times New Roman"/>
          <w:color w:val="000000"/>
          <w:sz w:val="24"/>
          <w:szCs w:val="24"/>
          <w:lang w:eastAsia="ru-RU" w:bidi="ru-RU"/>
        </w:rPr>
        <w:t xml:space="preserve">8.2. </w:t>
      </w:r>
      <w:r w:rsidRPr="00AB401D">
        <w:rPr>
          <w:rFonts w:ascii="Times New Roman" w:eastAsia="Courier New" w:hAnsi="Times New Roman" w:cs="Times New Roman"/>
          <w:color w:val="000000"/>
          <w:sz w:val="24"/>
          <w:szCs w:val="24"/>
          <w:lang w:eastAsia="ru-RU" w:bidi="ru-RU"/>
        </w:rPr>
        <w:t>Факт наступления обстоятельств непреодолимой силы подтверждается заключением Санкт-Петербургской Торгово-промышленной палаты.</w:t>
      </w:r>
    </w:p>
    <w:p w:rsidR="00593979" w:rsidRPr="00593979" w:rsidRDefault="00593979" w:rsidP="00CD7D95">
      <w:pPr>
        <w:pStyle w:val="ab"/>
        <w:numPr>
          <w:ilvl w:val="1"/>
          <w:numId w:val="18"/>
        </w:numPr>
        <w:shd w:val="clear" w:color="auto" w:fill="FFFFFF"/>
        <w:tabs>
          <w:tab w:val="left" w:pos="709"/>
          <w:tab w:val="left" w:pos="851"/>
        </w:tabs>
        <w:ind w:left="0" w:firstLine="567"/>
        <w:jc w:val="both"/>
        <w:rPr>
          <w:rFonts w:ascii="Times New Roman" w:hAnsi="Times New Roman" w:cs="Times New Roman"/>
        </w:rPr>
      </w:pPr>
      <w:r w:rsidRPr="00593979">
        <w:rPr>
          <w:rFonts w:ascii="Times New Roman" w:hAnsi="Times New Roman" w:cs="Times New Roman"/>
        </w:rPr>
        <w:t>Сторона, которая не исполняет своего обязательства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Контракту. Несвоевременное извещение об этих обстоятельствах лишает соответствующую сторону права ссылаться на них в будущем. Обязанность доказать наличие обстоятельств лежит на стороне Контракта не выполнившей свои обязательства по Контракту.</w:t>
      </w:r>
    </w:p>
    <w:p w:rsidR="00593979" w:rsidRPr="00593979" w:rsidRDefault="00593979" w:rsidP="00CD7D95">
      <w:pPr>
        <w:pStyle w:val="ab"/>
        <w:numPr>
          <w:ilvl w:val="1"/>
          <w:numId w:val="18"/>
        </w:numPr>
        <w:shd w:val="clear" w:color="auto" w:fill="FFFFFF"/>
        <w:tabs>
          <w:tab w:val="left" w:pos="709"/>
          <w:tab w:val="left" w:pos="993"/>
        </w:tabs>
        <w:ind w:left="0" w:firstLine="567"/>
        <w:jc w:val="both"/>
        <w:rPr>
          <w:rFonts w:ascii="Times New Roman" w:hAnsi="Times New Roman" w:cs="Times New Roman"/>
        </w:rPr>
      </w:pPr>
      <w:r w:rsidRPr="00593979">
        <w:rPr>
          <w:rFonts w:ascii="Times New Roman" w:hAnsi="Times New Roman" w:cs="Times New Roman"/>
        </w:rPr>
        <w:t>Если обстоятельства непреодолимой силы действуют на протяжении трех последовательных месяцев, Контракт может быть расторгнут в порядке, предусмотренном р</w:t>
      </w:r>
      <w:r w:rsidRPr="003F5CB1">
        <w:rPr>
          <w:rFonts w:ascii="Times New Roman" w:hAnsi="Times New Roman" w:cs="Times New Roman"/>
        </w:rPr>
        <w:t>аздел</w:t>
      </w:r>
      <w:r w:rsidR="003F5CB1" w:rsidRPr="003F5CB1">
        <w:rPr>
          <w:rFonts w:ascii="Times New Roman" w:hAnsi="Times New Roman" w:cs="Times New Roman"/>
        </w:rPr>
        <w:t>ом 10</w:t>
      </w:r>
      <w:r w:rsidRPr="003F5CB1">
        <w:rPr>
          <w:rFonts w:ascii="Times New Roman" w:hAnsi="Times New Roman" w:cs="Times New Roman"/>
        </w:rPr>
        <w:t xml:space="preserve"> Контракта. В</w:t>
      </w:r>
      <w:r w:rsidRPr="00593979">
        <w:rPr>
          <w:rFonts w:ascii="Times New Roman" w:hAnsi="Times New Roman" w:cs="Times New Roman"/>
        </w:rPr>
        <w:t xml:space="preserve"> этом случае ни одна из сторон не вправе требовать возмещения убытков.</w:t>
      </w:r>
    </w:p>
    <w:p w:rsidR="00593979" w:rsidRPr="0069769E" w:rsidRDefault="00593979" w:rsidP="00137CB3">
      <w:pPr>
        <w:pStyle w:val="af0"/>
        <w:rPr>
          <w:sz w:val="24"/>
          <w:szCs w:val="24"/>
          <w:lang w:val="ru-RU"/>
        </w:rPr>
      </w:pPr>
    </w:p>
    <w:p w:rsidR="00593979" w:rsidRDefault="00593979" w:rsidP="00CD7D95">
      <w:pPr>
        <w:widowControl w:val="0"/>
        <w:numPr>
          <w:ilvl w:val="0"/>
          <w:numId w:val="18"/>
        </w:numPr>
        <w:tabs>
          <w:tab w:val="left" w:pos="426"/>
        </w:tabs>
        <w:spacing w:after="0" w:line="240" w:lineRule="auto"/>
        <w:contextualSpacing/>
        <w:jc w:val="center"/>
        <w:rPr>
          <w:rFonts w:ascii="Times New Roman" w:eastAsia="Times New Roman" w:hAnsi="Times New Roman" w:cs="Times New Roman"/>
          <w:b/>
          <w:bCs/>
          <w:sz w:val="24"/>
          <w:szCs w:val="24"/>
          <w:lang w:eastAsia="ru-RU"/>
        </w:rPr>
      </w:pPr>
      <w:r w:rsidRPr="00AB401D">
        <w:rPr>
          <w:rFonts w:ascii="Times New Roman" w:eastAsia="Times New Roman" w:hAnsi="Times New Roman" w:cs="Times New Roman"/>
          <w:b/>
          <w:bCs/>
          <w:sz w:val="24"/>
          <w:szCs w:val="24"/>
          <w:lang w:eastAsia="ru-RU"/>
        </w:rPr>
        <w:t>ОБЕСПЕЧЕНИЕ ИСПОЛНЕНИЯ КОНТРАКТА, ГАРАНТИЙНЫХ ОБЯЗАТЕЛЬСТВ</w:t>
      </w:r>
    </w:p>
    <w:p w:rsidR="00BD2729" w:rsidRPr="00DF7E80" w:rsidRDefault="00593979" w:rsidP="00BD2729">
      <w:pPr>
        <w:tabs>
          <w:tab w:val="left" w:pos="142"/>
          <w:tab w:val="left" w:pos="709"/>
          <w:tab w:val="left" w:pos="851"/>
          <w:tab w:val="left" w:pos="1418"/>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AB401D">
        <w:rPr>
          <w:rFonts w:ascii="Times New Roman" w:eastAsia="Times New Roman" w:hAnsi="Times New Roman" w:cs="Times New Roman"/>
          <w:sz w:val="24"/>
          <w:szCs w:val="24"/>
          <w:lang w:eastAsia="ru-RU"/>
        </w:rPr>
        <w:t xml:space="preserve">.1. </w:t>
      </w:r>
      <w:r w:rsidR="00BD2729" w:rsidRPr="00DF7E80">
        <w:rPr>
          <w:rFonts w:ascii="Times New Roman" w:eastAsia="Times New Roman" w:hAnsi="Times New Roman" w:cs="Times New Roman"/>
          <w:sz w:val="24"/>
          <w:szCs w:val="24"/>
          <w:lang w:eastAsia="ru-RU"/>
        </w:rPr>
        <w:t>На весь период действия Контракта установлено обеспечение исполнения принятых обязательств по Контракту в размере 25</w:t>
      </w:r>
      <w:r w:rsidR="00BD2729">
        <w:rPr>
          <w:rFonts w:ascii="Times New Roman" w:eastAsia="Times New Roman" w:hAnsi="Times New Roman" w:cs="Times New Roman"/>
          <w:sz w:val="24"/>
          <w:szCs w:val="24"/>
          <w:lang w:eastAsia="ru-RU"/>
        </w:rPr>
        <w:t xml:space="preserve"> % от</w:t>
      </w:r>
      <w:r w:rsidR="00BD2729" w:rsidRPr="00DF7E80">
        <w:rPr>
          <w:rFonts w:ascii="Times New Roman" w:eastAsia="Times New Roman" w:hAnsi="Times New Roman" w:cs="Times New Roman"/>
          <w:sz w:val="24"/>
          <w:szCs w:val="24"/>
          <w:lang w:eastAsia="ru-RU"/>
        </w:rPr>
        <w:t xml:space="preserve"> </w:t>
      </w:r>
      <w:r w:rsidR="00BD2729" w:rsidRPr="00213165">
        <w:rPr>
          <w:rFonts w:ascii="Times New Roman" w:eastAsia="Times New Roman" w:hAnsi="Times New Roman" w:cs="Times New Roman"/>
          <w:sz w:val="24"/>
          <w:szCs w:val="24"/>
          <w:lang w:eastAsia="x-none"/>
        </w:rPr>
        <w:t>цены</w:t>
      </w:r>
      <w:r w:rsidR="00BD2729" w:rsidRPr="00213165">
        <w:rPr>
          <w:rFonts w:ascii="Times New Roman" w:hAnsi="Times New Roman" w:cs="Times New Roman"/>
          <w:color w:val="000000"/>
          <w:sz w:val="24"/>
          <w:szCs w:val="24"/>
        </w:rPr>
        <w:t xml:space="preserve"> Контракта</w:t>
      </w:r>
      <w:r w:rsidR="00BD2729" w:rsidRPr="00213165">
        <w:rPr>
          <w:rFonts w:ascii="Times New Roman" w:eastAsia="Times New Roman" w:hAnsi="Times New Roman" w:cs="Times New Roman"/>
          <w:sz w:val="24"/>
          <w:szCs w:val="24"/>
          <w:lang w:eastAsia="x-none"/>
        </w:rPr>
        <w:t xml:space="preserve"> в</w:t>
      </w:r>
      <w:r w:rsidR="00BD2729" w:rsidRPr="003B7001">
        <w:rPr>
          <w:rFonts w:ascii="Times New Roman" w:eastAsia="Times New Roman" w:hAnsi="Times New Roman" w:cs="Times New Roman"/>
          <w:sz w:val="24"/>
          <w:szCs w:val="24"/>
          <w:lang w:eastAsia="x-none"/>
        </w:rPr>
        <w:t xml:space="preserve"> </w:t>
      </w:r>
      <w:r w:rsidR="00BD2729" w:rsidRPr="003B7001">
        <w:rPr>
          <w:rFonts w:ascii="Times New Roman" w:eastAsia="Times New Roman" w:hAnsi="Times New Roman" w:cs="Times New Roman"/>
          <w:sz w:val="24"/>
          <w:szCs w:val="24"/>
          <w:lang w:val="x-none" w:eastAsia="x-none"/>
        </w:rPr>
        <w:t>сумме –</w:t>
      </w:r>
      <w:r w:rsidR="00BD2729">
        <w:rPr>
          <w:rFonts w:ascii="Times New Roman" w:eastAsia="Times New Roman" w:hAnsi="Times New Roman" w:cs="Times New Roman"/>
          <w:sz w:val="24"/>
          <w:szCs w:val="24"/>
          <w:lang w:eastAsia="x-none"/>
        </w:rPr>
        <w:t xml:space="preserve"> _____ рублей</w:t>
      </w:r>
      <w:r w:rsidR="00BD2729" w:rsidRPr="003B7001">
        <w:rPr>
          <w:rFonts w:ascii="Times New Roman" w:eastAsia="Times New Roman" w:hAnsi="Times New Roman" w:cs="Times New Roman"/>
          <w:sz w:val="24"/>
          <w:szCs w:val="24"/>
          <w:lang w:eastAsia="x-none"/>
        </w:rPr>
        <w:t xml:space="preserve">. </w:t>
      </w:r>
      <w:r w:rsidR="00BD2729" w:rsidRPr="00DF7E80">
        <w:rPr>
          <w:rFonts w:ascii="Times New Roman" w:eastAsia="Times New Roman" w:hAnsi="Times New Roman" w:cs="Times New Roman"/>
          <w:sz w:val="24"/>
          <w:szCs w:val="24"/>
          <w:lang w:eastAsia="ru-RU"/>
        </w:rPr>
        <w:t xml:space="preserve"> </w:t>
      </w:r>
      <w:r w:rsidR="00BD2729" w:rsidRPr="00DF7E80">
        <w:rPr>
          <w:rFonts w:ascii="Times New Roman" w:eastAsia="Times New Roman" w:hAnsi="Times New Roman" w:cs="Times New Roman"/>
          <w:i/>
          <w:sz w:val="24"/>
          <w:szCs w:val="24"/>
          <w:lang w:eastAsia="ru-RU"/>
        </w:rPr>
        <w:t xml:space="preserve">(Поставщик на свой выбор должен предоставить Заказчику обеспечение исполнения принятых обязательств по Контракту). </w:t>
      </w:r>
      <w:r w:rsidR="00BD2729" w:rsidRPr="00DF7E80">
        <w:rPr>
          <w:rFonts w:ascii="Times New Roman" w:eastAsia="Times New Roman" w:hAnsi="Times New Roman" w:cs="Times New Roman"/>
          <w:sz w:val="24"/>
          <w:szCs w:val="24"/>
          <w:lang w:eastAsia="ru-RU"/>
        </w:rPr>
        <w:t>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w:t>
      </w:r>
    </w:p>
    <w:p w:rsidR="00BD2729" w:rsidRPr="00DF7E80" w:rsidRDefault="00BD2729" w:rsidP="00BD2729">
      <w:pPr>
        <w:autoSpaceDE w:val="0"/>
        <w:autoSpaceDN w:val="0"/>
        <w:adjustRightInd w:val="0"/>
        <w:spacing w:after="0" w:line="240" w:lineRule="auto"/>
        <w:ind w:firstLine="284"/>
        <w:jc w:val="both"/>
        <w:rPr>
          <w:rFonts w:ascii="Times New Roman" w:hAnsi="Times New Roman" w:cs="Times New Roman"/>
          <w:sz w:val="24"/>
          <w:szCs w:val="24"/>
        </w:rPr>
      </w:pPr>
      <w:r w:rsidRPr="00DF7E80">
        <w:rPr>
          <w:rFonts w:ascii="Times New Roman" w:hAnsi="Times New Roman" w:cs="Times New Roman"/>
          <w:sz w:val="24"/>
          <w:szCs w:val="24"/>
        </w:rPr>
        <w:t xml:space="preserve">В случае если обеспечение исполнения контракта, представляется в виде внесения денежных средств, участник электронного аукциона, с которым заключается контракт, перечисляет сумму, указанную в настоящем пункте, на счет Заказчика: </w:t>
      </w:r>
    </w:p>
    <w:p w:rsidR="00BD2729" w:rsidRPr="00DF7E80" w:rsidRDefault="00BD2729" w:rsidP="00BD2729">
      <w:pPr>
        <w:tabs>
          <w:tab w:val="left" w:pos="372"/>
        </w:tabs>
        <w:suppressAutoHyphens/>
        <w:spacing w:after="0" w:line="240" w:lineRule="auto"/>
        <w:ind w:right="105" w:firstLine="284"/>
        <w:jc w:val="both"/>
        <w:rPr>
          <w:rFonts w:ascii="Times New Roman" w:eastAsia="Times New Roman" w:hAnsi="Times New Roman" w:cs="Times New Roman"/>
          <w:sz w:val="24"/>
          <w:szCs w:val="24"/>
        </w:rPr>
      </w:pPr>
      <w:r w:rsidRPr="00DF7E80">
        <w:rPr>
          <w:rFonts w:ascii="Times New Roman" w:eastAsia="Times New Roman" w:hAnsi="Times New Roman" w:cs="Times New Roman"/>
          <w:sz w:val="24"/>
          <w:szCs w:val="24"/>
        </w:rPr>
        <w:t xml:space="preserve">Получатель: СПб </w:t>
      </w:r>
      <w:proofErr w:type="spellStart"/>
      <w:r w:rsidRPr="00DF7E80">
        <w:rPr>
          <w:rFonts w:ascii="Times New Roman" w:eastAsia="Times New Roman" w:hAnsi="Times New Roman" w:cs="Times New Roman"/>
          <w:sz w:val="24"/>
          <w:szCs w:val="24"/>
        </w:rPr>
        <w:t>ГКУ</w:t>
      </w:r>
      <w:proofErr w:type="spellEnd"/>
      <w:r w:rsidRPr="00DF7E80">
        <w:rPr>
          <w:rFonts w:ascii="Times New Roman" w:eastAsia="Times New Roman" w:hAnsi="Times New Roman" w:cs="Times New Roman"/>
          <w:sz w:val="24"/>
          <w:szCs w:val="24"/>
        </w:rPr>
        <w:t xml:space="preserve"> «ЦКБ»</w:t>
      </w:r>
    </w:p>
    <w:p w:rsidR="00BD2729" w:rsidRPr="00DF7E80" w:rsidRDefault="00BD2729" w:rsidP="00BD2729">
      <w:pPr>
        <w:tabs>
          <w:tab w:val="left" w:pos="372"/>
        </w:tabs>
        <w:suppressAutoHyphens/>
        <w:spacing w:after="0" w:line="240" w:lineRule="auto"/>
        <w:ind w:right="105" w:firstLine="284"/>
        <w:jc w:val="both"/>
        <w:rPr>
          <w:rFonts w:ascii="Times New Roman" w:eastAsia="Times New Roman" w:hAnsi="Times New Roman" w:cs="Times New Roman"/>
          <w:sz w:val="24"/>
          <w:szCs w:val="24"/>
        </w:rPr>
      </w:pPr>
      <w:r w:rsidRPr="00DF7E80">
        <w:rPr>
          <w:rFonts w:ascii="Times New Roman" w:eastAsia="Times New Roman" w:hAnsi="Times New Roman" w:cs="Times New Roman"/>
          <w:sz w:val="24"/>
          <w:szCs w:val="24"/>
        </w:rPr>
        <w:t>ИНН 7820016674</w:t>
      </w:r>
    </w:p>
    <w:p w:rsidR="00BD2729" w:rsidRPr="00DF7E80" w:rsidRDefault="00BD2729" w:rsidP="00BD2729">
      <w:pPr>
        <w:tabs>
          <w:tab w:val="left" w:pos="372"/>
        </w:tabs>
        <w:suppressAutoHyphens/>
        <w:spacing w:after="0" w:line="240" w:lineRule="auto"/>
        <w:ind w:right="105" w:firstLine="284"/>
        <w:jc w:val="both"/>
        <w:rPr>
          <w:rFonts w:ascii="Times New Roman" w:eastAsia="Times New Roman" w:hAnsi="Times New Roman" w:cs="Times New Roman"/>
          <w:sz w:val="24"/>
          <w:szCs w:val="24"/>
        </w:rPr>
      </w:pPr>
      <w:proofErr w:type="spellStart"/>
      <w:r w:rsidRPr="00DF7E80">
        <w:rPr>
          <w:rFonts w:ascii="Times New Roman" w:eastAsia="Times New Roman" w:hAnsi="Times New Roman" w:cs="Times New Roman"/>
          <w:sz w:val="24"/>
          <w:szCs w:val="24"/>
        </w:rPr>
        <w:t>КПП</w:t>
      </w:r>
      <w:proofErr w:type="spellEnd"/>
      <w:r w:rsidRPr="00DF7E80">
        <w:rPr>
          <w:rFonts w:ascii="Times New Roman" w:eastAsia="Times New Roman" w:hAnsi="Times New Roman" w:cs="Times New Roman"/>
          <w:sz w:val="24"/>
          <w:szCs w:val="24"/>
        </w:rPr>
        <w:t xml:space="preserve"> 781101001.</w:t>
      </w:r>
    </w:p>
    <w:p w:rsidR="00BD2729" w:rsidRPr="00DF7E80" w:rsidRDefault="00BD2729" w:rsidP="00BD2729">
      <w:pPr>
        <w:tabs>
          <w:tab w:val="left" w:pos="372"/>
        </w:tabs>
        <w:suppressAutoHyphens/>
        <w:spacing w:after="0" w:line="240" w:lineRule="auto"/>
        <w:ind w:right="105" w:firstLine="284"/>
        <w:jc w:val="both"/>
        <w:rPr>
          <w:rFonts w:ascii="Times New Roman" w:eastAsia="Times New Roman" w:hAnsi="Times New Roman" w:cs="Times New Roman"/>
          <w:sz w:val="24"/>
          <w:szCs w:val="24"/>
          <w:lang w:eastAsia="ar-SA"/>
        </w:rPr>
      </w:pPr>
      <w:r w:rsidRPr="00DF7E80">
        <w:rPr>
          <w:rFonts w:ascii="Times New Roman" w:eastAsia="Times New Roman" w:hAnsi="Times New Roman" w:cs="Times New Roman"/>
          <w:sz w:val="24"/>
          <w:szCs w:val="24"/>
        </w:rPr>
        <w:t>Банк получателя:</w:t>
      </w:r>
      <w:r w:rsidRPr="00DF7E80">
        <w:rPr>
          <w:rFonts w:ascii="Times New Roman" w:eastAsia="Times New Roman" w:hAnsi="Times New Roman" w:cs="Times New Roman"/>
          <w:sz w:val="24"/>
          <w:szCs w:val="24"/>
          <w:lang w:eastAsia="ar-SA"/>
        </w:rPr>
        <w:t xml:space="preserve"> Комитет финансов СПб, (Санкт-Петербургское государственное казенное учреждение «Центр комплексного благоустройства», лиц</w:t>
      </w:r>
      <w:proofErr w:type="gramStart"/>
      <w:r w:rsidRPr="00DF7E80">
        <w:rPr>
          <w:rFonts w:ascii="Times New Roman" w:eastAsia="Times New Roman" w:hAnsi="Times New Roman" w:cs="Times New Roman"/>
          <w:sz w:val="24"/>
          <w:szCs w:val="24"/>
          <w:lang w:eastAsia="ar-SA"/>
        </w:rPr>
        <w:t>. счет</w:t>
      </w:r>
      <w:proofErr w:type="gramEnd"/>
      <w:r w:rsidRPr="00DF7E80">
        <w:rPr>
          <w:rFonts w:ascii="Times New Roman" w:eastAsia="Times New Roman" w:hAnsi="Times New Roman" w:cs="Times New Roman"/>
          <w:sz w:val="24"/>
          <w:szCs w:val="24"/>
          <w:lang w:eastAsia="ar-SA"/>
        </w:rPr>
        <w:t xml:space="preserve"> 0900002)</w:t>
      </w:r>
    </w:p>
    <w:p w:rsidR="00BD2729" w:rsidRPr="00DF7E80" w:rsidRDefault="00BD2729" w:rsidP="00BD2729">
      <w:pPr>
        <w:spacing w:after="0" w:line="240" w:lineRule="auto"/>
        <w:ind w:right="105" w:firstLine="284"/>
        <w:jc w:val="both"/>
        <w:rPr>
          <w:rFonts w:ascii="Times New Roman" w:eastAsia="Times New Roman" w:hAnsi="Times New Roman" w:cs="Times New Roman"/>
          <w:sz w:val="24"/>
          <w:szCs w:val="24"/>
          <w:lang w:eastAsia="ar-SA"/>
        </w:rPr>
      </w:pPr>
      <w:r w:rsidRPr="00DF7E80">
        <w:rPr>
          <w:rFonts w:ascii="Times New Roman" w:eastAsia="Times New Roman" w:hAnsi="Times New Roman" w:cs="Times New Roman"/>
          <w:sz w:val="24"/>
          <w:szCs w:val="24"/>
          <w:lang w:eastAsia="ar-SA"/>
        </w:rPr>
        <w:t xml:space="preserve">Северо-Западное </w:t>
      </w:r>
      <w:proofErr w:type="spellStart"/>
      <w:r w:rsidRPr="00DF7E80">
        <w:rPr>
          <w:rFonts w:ascii="Times New Roman" w:eastAsia="Times New Roman" w:hAnsi="Times New Roman" w:cs="Times New Roman"/>
          <w:sz w:val="24"/>
          <w:szCs w:val="24"/>
          <w:lang w:eastAsia="ar-SA"/>
        </w:rPr>
        <w:t>ГУ</w:t>
      </w:r>
      <w:proofErr w:type="spellEnd"/>
      <w:r w:rsidRPr="00DF7E80">
        <w:rPr>
          <w:rFonts w:ascii="Times New Roman" w:eastAsia="Times New Roman" w:hAnsi="Times New Roman" w:cs="Times New Roman"/>
          <w:sz w:val="24"/>
          <w:szCs w:val="24"/>
          <w:lang w:eastAsia="ar-SA"/>
        </w:rPr>
        <w:t xml:space="preserve"> Банка России, счет № 40302810540304000001 </w:t>
      </w:r>
      <w:proofErr w:type="spellStart"/>
      <w:r w:rsidRPr="00DF7E80">
        <w:rPr>
          <w:rFonts w:ascii="Times New Roman" w:eastAsia="Times New Roman" w:hAnsi="Times New Roman" w:cs="Times New Roman"/>
          <w:sz w:val="24"/>
          <w:szCs w:val="24"/>
          <w:lang w:eastAsia="ar-SA"/>
        </w:rPr>
        <w:t>БИК</w:t>
      </w:r>
      <w:proofErr w:type="spellEnd"/>
      <w:r w:rsidRPr="00DF7E80">
        <w:rPr>
          <w:rFonts w:ascii="Times New Roman" w:eastAsia="Times New Roman" w:hAnsi="Times New Roman" w:cs="Times New Roman"/>
          <w:sz w:val="24"/>
          <w:szCs w:val="24"/>
          <w:lang w:eastAsia="ar-SA"/>
        </w:rPr>
        <w:t xml:space="preserve"> 044030001</w:t>
      </w:r>
    </w:p>
    <w:p w:rsidR="00593979" w:rsidRPr="00AB401D" w:rsidRDefault="00BD2729" w:rsidP="00BD2729">
      <w:pPr>
        <w:spacing w:after="0" w:line="240" w:lineRule="auto"/>
        <w:ind w:right="105" w:firstLine="284"/>
        <w:jc w:val="both"/>
        <w:rPr>
          <w:rFonts w:ascii="Times New Roman" w:eastAsia="Times New Roman" w:hAnsi="Times New Roman" w:cs="Times New Roman"/>
          <w:sz w:val="24"/>
          <w:szCs w:val="24"/>
        </w:rPr>
      </w:pPr>
      <w:r w:rsidRPr="00DF7E80">
        <w:rPr>
          <w:rFonts w:ascii="Times New Roman" w:eastAsia="Times New Roman" w:hAnsi="Times New Roman" w:cs="Times New Roman"/>
          <w:sz w:val="24"/>
          <w:szCs w:val="24"/>
        </w:rPr>
        <w:t>В платежном поручении в поле «Назначение платежа» указывается назначение платежа (</w:t>
      </w:r>
      <w:r>
        <w:rPr>
          <w:rFonts w:ascii="Times New Roman" w:eastAsia="Times New Roman" w:hAnsi="Times New Roman" w:cs="Times New Roman"/>
          <w:sz w:val="24"/>
          <w:szCs w:val="24"/>
        </w:rPr>
        <w:t>«</w:t>
      </w:r>
      <w:r w:rsidRPr="00DF7E80">
        <w:rPr>
          <w:rFonts w:ascii="Times New Roman" w:eastAsia="Times New Roman" w:hAnsi="Times New Roman" w:cs="Times New Roman"/>
          <w:sz w:val="24"/>
          <w:szCs w:val="24"/>
        </w:rPr>
        <w:t>о</w:t>
      </w:r>
      <w:r>
        <w:rPr>
          <w:rFonts w:ascii="Times New Roman" w:eastAsia="Times New Roman" w:hAnsi="Times New Roman" w:cs="Times New Roman"/>
          <w:sz w:val="24"/>
          <w:szCs w:val="24"/>
        </w:rPr>
        <w:t>беспечение исполнения контракта</w:t>
      </w:r>
      <w:r w:rsidR="00C129A9">
        <w:rPr>
          <w:rFonts w:ascii="Times New Roman" w:eastAsia="Times New Roman" w:hAnsi="Times New Roman" w:cs="Times New Roman"/>
          <w:sz w:val="24"/>
          <w:szCs w:val="24"/>
        </w:rPr>
        <w:t>»</w:t>
      </w:r>
      <w:r w:rsidRPr="00DF7E80">
        <w:rPr>
          <w:rFonts w:ascii="Times New Roman" w:eastAsia="Times New Roman" w:hAnsi="Times New Roman" w:cs="Times New Roman"/>
          <w:sz w:val="24"/>
          <w:szCs w:val="24"/>
        </w:rPr>
        <w:t xml:space="preserve">), предмет контракта, номер извещения об осуществлении закупки. </w:t>
      </w:r>
    </w:p>
    <w:p w:rsidR="00593979" w:rsidRPr="003778A2" w:rsidRDefault="00593979" w:rsidP="00593979">
      <w:pPr>
        <w:tabs>
          <w:tab w:val="left" w:pos="142"/>
          <w:tab w:val="left" w:pos="709"/>
          <w:tab w:val="left" w:pos="851"/>
          <w:tab w:val="left" w:pos="1418"/>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AB401D">
        <w:rPr>
          <w:rFonts w:ascii="Times New Roman" w:eastAsia="Times New Roman" w:hAnsi="Times New Roman" w:cs="Times New Roman"/>
          <w:sz w:val="24"/>
          <w:szCs w:val="24"/>
          <w:lang w:eastAsia="ru-RU"/>
        </w:rPr>
        <w:t xml:space="preserve">.2. Исполнение гарантийных обязательств обеспечивается путем предоставления обеспечения гарантийных обязательств. Размер обеспечения гарантийных обязательств составляет </w:t>
      </w:r>
      <w:r w:rsidR="00C129A9">
        <w:rPr>
          <w:rFonts w:ascii="Times New Roman" w:eastAsia="Times New Roman" w:hAnsi="Times New Roman" w:cs="Times New Roman"/>
          <w:sz w:val="24"/>
          <w:szCs w:val="24"/>
          <w:lang w:eastAsia="ru-RU"/>
        </w:rPr>
        <w:t>5</w:t>
      </w:r>
      <w:r w:rsidRPr="00AB401D">
        <w:rPr>
          <w:rFonts w:ascii="Times New Roman" w:eastAsia="Times New Roman" w:hAnsi="Times New Roman" w:cs="Times New Roman"/>
          <w:sz w:val="24"/>
          <w:szCs w:val="24"/>
          <w:lang w:eastAsia="ru-RU"/>
        </w:rPr>
        <w:t xml:space="preserve"> процентов начальной (максимальной) цены Контракта в размере</w:t>
      </w:r>
      <w:r w:rsidRPr="006C7269">
        <w:rPr>
          <w:rFonts w:ascii="Times New Roman" w:eastAsia="Times New Roman" w:hAnsi="Times New Roman" w:cs="Times New Roman"/>
          <w:b/>
          <w:sz w:val="24"/>
          <w:szCs w:val="24"/>
          <w:lang w:eastAsia="ru-RU"/>
        </w:rPr>
        <w:t xml:space="preserve"> </w:t>
      </w:r>
      <w:r w:rsidR="00C129A9">
        <w:rPr>
          <w:rFonts w:ascii="Times New Roman" w:eastAsia="Times New Roman" w:hAnsi="Times New Roman" w:cs="Times New Roman"/>
          <w:b/>
          <w:sz w:val="24"/>
          <w:szCs w:val="24"/>
          <w:lang w:eastAsia="ru-RU"/>
        </w:rPr>
        <w:t>972 483,33</w:t>
      </w:r>
      <w:r w:rsidR="00C129A9">
        <w:rPr>
          <w:rFonts w:ascii="Times New Roman" w:eastAsia="Times New Roman" w:hAnsi="Times New Roman" w:cs="Times New Roman"/>
          <w:b/>
          <w:color w:val="000000"/>
          <w:sz w:val="24"/>
          <w:szCs w:val="24"/>
          <w:lang w:eastAsia="ru-RU"/>
        </w:rPr>
        <w:t xml:space="preserve"> руб</w:t>
      </w:r>
      <w:r w:rsidRPr="006C7269">
        <w:rPr>
          <w:rFonts w:ascii="Times New Roman" w:eastAsia="Times New Roman" w:hAnsi="Times New Roman" w:cs="Times New Roman"/>
          <w:b/>
          <w:sz w:val="24"/>
          <w:szCs w:val="24"/>
          <w:lang w:eastAsia="ru-RU"/>
        </w:rPr>
        <w:t>.</w:t>
      </w:r>
      <w:r w:rsidRPr="00AB401D">
        <w:rPr>
          <w:rFonts w:ascii="Times New Roman" w:eastAsia="Times New Roman" w:hAnsi="Times New Roman" w:cs="Times New Roman"/>
          <w:sz w:val="24"/>
          <w:szCs w:val="24"/>
          <w:lang w:eastAsia="ru-RU"/>
        </w:rPr>
        <w:t xml:space="preserve"> </w:t>
      </w:r>
      <w:r w:rsidR="00C129A9" w:rsidRPr="003778A2">
        <w:rPr>
          <w:rFonts w:ascii="Times New Roman" w:eastAsia="Times New Roman" w:hAnsi="Times New Roman" w:cs="Times New Roman"/>
          <w:sz w:val="24"/>
          <w:szCs w:val="24"/>
          <w:lang w:eastAsia="ru-RU"/>
        </w:rPr>
        <w:t xml:space="preserve">Обеспечение гарантийных обязательств предоставляется Поставщиком </w:t>
      </w:r>
      <w:r w:rsidR="00C129A9" w:rsidRPr="0045637A">
        <w:rPr>
          <w:rFonts w:ascii="Times New Roman" w:hAnsi="Times New Roman" w:cs="Times New Roman"/>
        </w:rPr>
        <w:t xml:space="preserve">не позднее даты документов, предусмотренных п. </w:t>
      </w:r>
      <w:r w:rsidR="00C129A9">
        <w:rPr>
          <w:rFonts w:ascii="Times New Roman" w:hAnsi="Times New Roman" w:cs="Times New Roman"/>
        </w:rPr>
        <w:t>6.4</w:t>
      </w:r>
      <w:r w:rsidR="00C129A9" w:rsidRPr="0045637A">
        <w:rPr>
          <w:rFonts w:ascii="Times New Roman" w:hAnsi="Times New Roman" w:cs="Times New Roman"/>
        </w:rPr>
        <w:t>.2. Контракта.</w:t>
      </w:r>
    </w:p>
    <w:p w:rsidR="00593979" w:rsidRPr="00AB401D" w:rsidRDefault="00593979" w:rsidP="00593979">
      <w:pPr>
        <w:tabs>
          <w:tab w:val="left" w:pos="142"/>
          <w:tab w:val="left" w:pos="709"/>
          <w:tab w:val="left" w:pos="851"/>
          <w:tab w:val="left" w:pos="1418"/>
        </w:tabs>
        <w:spacing w:after="0" w:line="240" w:lineRule="auto"/>
        <w:ind w:firstLine="567"/>
        <w:jc w:val="both"/>
        <w:rPr>
          <w:rFonts w:ascii="Times New Roman" w:eastAsia="Times New Roman" w:hAnsi="Times New Roman" w:cs="Times New Roman"/>
          <w:sz w:val="24"/>
          <w:szCs w:val="24"/>
          <w:lang w:eastAsia="ru-RU"/>
        </w:rPr>
      </w:pPr>
      <w:r w:rsidRPr="00AB401D">
        <w:rPr>
          <w:rFonts w:ascii="Times New Roman" w:eastAsia="Times New Roman" w:hAnsi="Times New Roman" w:cs="Times New Roman"/>
          <w:sz w:val="24"/>
          <w:szCs w:val="24"/>
          <w:lang w:eastAsia="ru-RU"/>
        </w:rPr>
        <w:t>В случае если Поставщиком исполнение гарантийных обязательств обеспечивается путем внесения денежных средств, то такие денежные средства перечисляются Поставщиком на счет Заказчика по реквизитам:</w:t>
      </w:r>
    </w:p>
    <w:p w:rsidR="00593979" w:rsidRPr="00AB401D" w:rsidRDefault="00593979" w:rsidP="00593979">
      <w:pPr>
        <w:widowControl w:val="0"/>
        <w:tabs>
          <w:tab w:val="left" w:pos="142"/>
        </w:tabs>
        <w:autoSpaceDE w:val="0"/>
        <w:autoSpaceDN w:val="0"/>
        <w:adjustRightInd w:val="0"/>
        <w:spacing w:after="0" w:line="240" w:lineRule="auto"/>
        <w:ind w:firstLine="567"/>
        <w:jc w:val="both"/>
        <w:rPr>
          <w:rFonts w:ascii="Times New Roman" w:eastAsia="Courier New" w:hAnsi="Times New Roman" w:cs="Times New Roman"/>
          <w:color w:val="000000" w:themeColor="text1"/>
          <w:sz w:val="24"/>
          <w:szCs w:val="24"/>
          <w:lang w:eastAsia="ru-RU" w:bidi="ru-RU"/>
        </w:rPr>
      </w:pPr>
      <w:r w:rsidRPr="00AB401D">
        <w:rPr>
          <w:rFonts w:ascii="Times New Roman" w:eastAsia="Courier New" w:hAnsi="Times New Roman" w:cs="Times New Roman"/>
          <w:color w:val="000000" w:themeColor="text1"/>
          <w:sz w:val="24"/>
          <w:szCs w:val="24"/>
          <w:lang w:eastAsia="ru-RU" w:bidi="ru-RU"/>
        </w:rPr>
        <w:t xml:space="preserve">Получатель: СПб </w:t>
      </w:r>
      <w:proofErr w:type="spellStart"/>
      <w:r w:rsidRPr="00AB401D">
        <w:rPr>
          <w:rFonts w:ascii="Times New Roman" w:eastAsia="Courier New" w:hAnsi="Times New Roman" w:cs="Times New Roman"/>
          <w:color w:val="000000" w:themeColor="text1"/>
          <w:sz w:val="24"/>
          <w:szCs w:val="24"/>
          <w:lang w:eastAsia="ru-RU" w:bidi="ru-RU"/>
        </w:rPr>
        <w:t>ГКУ</w:t>
      </w:r>
      <w:proofErr w:type="spellEnd"/>
      <w:r w:rsidRPr="00AB401D">
        <w:rPr>
          <w:rFonts w:ascii="Times New Roman" w:eastAsia="Courier New" w:hAnsi="Times New Roman" w:cs="Times New Roman"/>
          <w:color w:val="000000" w:themeColor="text1"/>
          <w:sz w:val="24"/>
          <w:szCs w:val="24"/>
          <w:lang w:eastAsia="ru-RU" w:bidi="ru-RU"/>
        </w:rPr>
        <w:t xml:space="preserve"> «ЦКБ»</w:t>
      </w:r>
    </w:p>
    <w:p w:rsidR="00593979" w:rsidRPr="00AB401D" w:rsidRDefault="00593979" w:rsidP="00593979">
      <w:pPr>
        <w:widowControl w:val="0"/>
        <w:tabs>
          <w:tab w:val="left" w:pos="142"/>
        </w:tabs>
        <w:autoSpaceDE w:val="0"/>
        <w:autoSpaceDN w:val="0"/>
        <w:adjustRightInd w:val="0"/>
        <w:spacing w:after="0" w:line="240" w:lineRule="auto"/>
        <w:ind w:firstLine="567"/>
        <w:jc w:val="both"/>
        <w:rPr>
          <w:rFonts w:ascii="Times New Roman" w:eastAsia="Courier New" w:hAnsi="Times New Roman" w:cs="Times New Roman"/>
          <w:color w:val="000000" w:themeColor="text1"/>
          <w:sz w:val="24"/>
          <w:szCs w:val="24"/>
          <w:lang w:eastAsia="ru-RU" w:bidi="ru-RU"/>
        </w:rPr>
      </w:pPr>
      <w:r w:rsidRPr="00AB401D">
        <w:rPr>
          <w:rFonts w:ascii="Times New Roman" w:eastAsia="Courier New" w:hAnsi="Times New Roman" w:cs="Times New Roman"/>
          <w:color w:val="000000" w:themeColor="text1"/>
          <w:sz w:val="24"/>
          <w:szCs w:val="24"/>
          <w:lang w:eastAsia="ru-RU" w:bidi="ru-RU"/>
        </w:rPr>
        <w:t>ИНН 7820016674</w:t>
      </w:r>
    </w:p>
    <w:p w:rsidR="00593979" w:rsidRPr="00AB401D" w:rsidRDefault="00593979" w:rsidP="00593979">
      <w:pPr>
        <w:widowControl w:val="0"/>
        <w:tabs>
          <w:tab w:val="left" w:pos="142"/>
        </w:tabs>
        <w:autoSpaceDE w:val="0"/>
        <w:autoSpaceDN w:val="0"/>
        <w:adjustRightInd w:val="0"/>
        <w:spacing w:after="0" w:line="240" w:lineRule="auto"/>
        <w:ind w:firstLine="567"/>
        <w:jc w:val="both"/>
        <w:rPr>
          <w:rFonts w:ascii="Times New Roman" w:eastAsia="Courier New" w:hAnsi="Times New Roman" w:cs="Times New Roman"/>
          <w:color w:val="000000" w:themeColor="text1"/>
          <w:sz w:val="24"/>
          <w:szCs w:val="24"/>
          <w:lang w:eastAsia="ru-RU" w:bidi="ru-RU"/>
        </w:rPr>
      </w:pPr>
      <w:proofErr w:type="spellStart"/>
      <w:r w:rsidRPr="00AB401D">
        <w:rPr>
          <w:rFonts w:ascii="Times New Roman" w:eastAsia="Courier New" w:hAnsi="Times New Roman" w:cs="Times New Roman"/>
          <w:color w:val="000000" w:themeColor="text1"/>
          <w:sz w:val="24"/>
          <w:szCs w:val="24"/>
          <w:lang w:eastAsia="ru-RU" w:bidi="ru-RU"/>
        </w:rPr>
        <w:t>КПП</w:t>
      </w:r>
      <w:proofErr w:type="spellEnd"/>
      <w:r w:rsidRPr="00AB401D">
        <w:rPr>
          <w:rFonts w:ascii="Times New Roman" w:eastAsia="Courier New" w:hAnsi="Times New Roman" w:cs="Times New Roman"/>
          <w:color w:val="000000" w:themeColor="text1"/>
          <w:sz w:val="24"/>
          <w:szCs w:val="24"/>
          <w:lang w:eastAsia="ru-RU" w:bidi="ru-RU"/>
        </w:rPr>
        <w:t xml:space="preserve"> 781101001.</w:t>
      </w:r>
    </w:p>
    <w:p w:rsidR="00593979" w:rsidRPr="00AB401D" w:rsidRDefault="00593979" w:rsidP="00593979">
      <w:pPr>
        <w:widowControl w:val="0"/>
        <w:tabs>
          <w:tab w:val="left" w:pos="142"/>
        </w:tabs>
        <w:autoSpaceDE w:val="0"/>
        <w:autoSpaceDN w:val="0"/>
        <w:adjustRightInd w:val="0"/>
        <w:spacing w:after="0" w:line="240" w:lineRule="auto"/>
        <w:ind w:firstLine="567"/>
        <w:jc w:val="both"/>
        <w:rPr>
          <w:rFonts w:ascii="Times New Roman" w:eastAsia="Courier New" w:hAnsi="Times New Roman" w:cs="Times New Roman"/>
          <w:color w:val="000000" w:themeColor="text1"/>
          <w:sz w:val="24"/>
          <w:szCs w:val="24"/>
          <w:lang w:eastAsia="ru-RU" w:bidi="ru-RU"/>
        </w:rPr>
      </w:pPr>
      <w:r w:rsidRPr="00AB401D">
        <w:rPr>
          <w:rFonts w:ascii="Times New Roman" w:eastAsia="Courier New" w:hAnsi="Times New Roman" w:cs="Times New Roman"/>
          <w:color w:val="000000" w:themeColor="text1"/>
          <w:sz w:val="24"/>
          <w:szCs w:val="24"/>
          <w:lang w:eastAsia="ru-RU" w:bidi="ru-RU"/>
        </w:rPr>
        <w:t>Банк получателя: Комитет финансов СПб, (Санкт-Петербургское государственное казенное учреждение «Центр комплексного благоустройства», лиц</w:t>
      </w:r>
      <w:proofErr w:type="gramStart"/>
      <w:r w:rsidRPr="00AB401D">
        <w:rPr>
          <w:rFonts w:ascii="Times New Roman" w:eastAsia="Courier New" w:hAnsi="Times New Roman" w:cs="Times New Roman"/>
          <w:color w:val="000000" w:themeColor="text1"/>
          <w:sz w:val="24"/>
          <w:szCs w:val="24"/>
          <w:lang w:eastAsia="ru-RU" w:bidi="ru-RU"/>
        </w:rPr>
        <w:t>. счет</w:t>
      </w:r>
      <w:proofErr w:type="gramEnd"/>
      <w:r w:rsidRPr="00AB401D">
        <w:rPr>
          <w:rFonts w:ascii="Times New Roman" w:eastAsia="Courier New" w:hAnsi="Times New Roman" w:cs="Times New Roman"/>
          <w:color w:val="000000" w:themeColor="text1"/>
          <w:sz w:val="24"/>
          <w:szCs w:val="24"/>
          <w:lang w:eastAsia="ru-RU" w:bidi="ru-RU"/>
        </w:rPr>
        <w:t xml:space="preserve"> 0900002), Северо-Западное </w:t>
      </w:r>
      <w:proofErr w:type="spellStart"/>
      <w:r w:rsidRPr="00AB401D">
        <w:rPr>
          <w:rFonts w:ascii="Times New Roman" w:eastAsia="Courier New" w:hAnsi="Times New Roman" w:cs="Times New Roman"/>
          <w:color w:val="000000" w:themeColor="text1"/>
          <w:sz w:val="24"/>
          <w:szCs w:val="24"/>
          <w:lang w:eastAsia="ru-RU" w:bidi="ru-RU"/>
        </w:rPr>
        <w:t>ГУ</w:t>
      </w:r>
      <w:proofErr w:type="spellEnd"/>
      <w:r w:rsidRPr="00AB401D">
        <w:rPr>
          <w:rFonts w:ascii="Times New Roman" w:eastAsia="Courier New" w:hAnsi="Times New Roman" w:cs="Times New Roman"/>
          <w:color w:val="000000" w:themeColor="text1"/>
          <w:sz w:val="24"/>
          <w:szCs w:val="24"/>
          <w:lang w:eastAsia="ru-RU" w:bidi="ru-RU"/>
        </w:rPr>
        <w:t xml:space="preserve"> Банка России, счет № 40302810540304000001 </w:t>
      </w:r>
      <w:proofErr w:type="spellStart"/>
      <w:r w:rsidRPr="00AB401D">
        <w:rPr>
          <w:rFonts w:ascii="Times New Roman" w:eastAsia="Courier New" w:hAnsi="Times New Roman" w:cs="Times New Roman"/>
          <w:color w:val="000000" w:themeColor="text1"/>
          <w:sz w:val="24"/>
          <w:szCs w:val="24"/>
          <w:lang w:eastAsia="ru-RU" w:bidi="ru-RU"/>
        </w:rPr>
        <w:t>БИК</w:t>
      </w:r>
      <w:proofErr w:type="spellEnd"/>
      <w:r w:rsidRPr="00AB401D">
        <w:rPr>
          <w:rFonts w:ascii="Times New Roman" w:eastAsia="Courier New" w:hAnsi="Times New Roman" w:cs="Times New Roman"/>
          <w:color w:val="000000" w:themeColor="text1"/>
          <w:sz w:val="24"/>
          <w:szCs w:val="24"/>
          <w:lang w:eastAsia="ru-RU" w:bidi="ru-RU"/>
        </w:rPr>
        <w:t xml:space="preserve"> 044030001</w:t>
      </w:r>
    </w:p>
    <w:p w:rsidR="00593979" w:rsidRPr="00AB401D" w:rsidRDefault="00593979" w:rsidP="00593979">
      <w:pPr>
        <w:widowControl w:val="0"/>
        <w:tabs>
          <w:tab w:val="left" w:pos="142"/>
        </w:tabs>
        <w:autoSpaceDE w:val="0"/>
        <w:autoSpaceDN w:val="0"/>
        <w:adjustRightInd w:val="0"/>
        <w:spacing w:after="0" w:line="240" w:lineRule="auto"/>
        <w:ind w:firstLine="567"/>
        <w:jc w:val="both"/>
        <w:rPr>
          <w:rFonts w:ascii="Times New Roman" w:eastAsia="Courier New" w:hAnsi="Times New Roman" w:cs="Times New Roman"/>
          <w:color w:val="000000" w:themeColor="text1"/>
          <w:sz w:val="24"/>
          <w:szCs w:val="24"/>
          <w:lang w:eastAsia="ru-RU" w:bidi="ru-RU"/>
        </w:rPr>
      </w:pPr>
      <w:r w:rsidRPr="00AB401D">
        <w:rPr>
          <w:rFonts w:ascii="Times New Roman" w:eastAsia="Courier New" w:hAnsi="Times New Roman" w:cs="Times New Roman"/>
          <w:color w:val="000000" w:themeColor="text1"/>
          <w:sz w:val="24"/>
          <w:szCs w:val="24"/>
          <w:lang w:eastAsia="ru-RU" w:bidi="ru-RU"/>
        </w:rPr>
        <w:t xml:space="preserve">В платежном поручении в поле «Назначение платежа» указывается «Обеспечение исполнения гарантийных обязательств по Контракту № ___/___, заключенному по итогам электронного аукциона № </w:t>
      </w:r>
      <w:proofErr w:type="spellStart"/>
      <w:r w:rsidRPr="00AB401D">
        <w:rPr>
          <w:rFonts w:ascii="Times New Roman" w:eastAsia="Courier New" w:hAnsi="Times New Roman" w:cs="Times New Roman"/>
          <w:color w:val="000000" w:themeColor="text1"/>
          <w:sz w:val="24"/>
          <w:szCs w:val="24"/>
          <w:lang w:eastAsia="ru-RU" w:bidi="ru-RU"/>
        </w:rPr>
        <w:t>XXXXXXXXXXXXXXXXXXX</w:t>
      </w:r>
      <w:proofErr w:type="spellEnd"/>
      <w:r w:rsidRPr="00AB401D">
        <w:rPr>
          <w:rFonts w:ascii="Times New Roman" w:eastAsia="Courier New" w:hAnsi="Times New Roman" w:cs="Times New Roman"/>
          <w:color w:val="000000" w:themeColor="text1"/>
          <w:sz w:val="24"/>
          <w:szCs w:val="24"/>
          <w:lang w:eastAsia="ru-RU" w:bidi="ru-RU"/>
        </w:rPr>
        <w:t>».</w:t>
      </w:r>
    </w:p>
    <w:p w:rsidR="00593979" w:rsidRPr="00593979" w:rsidRDefault="00593979" w:rsidP="00CD7D95">
      <w:pPr>
        <w:pStyle w:val="ab"/>
        <w:numPr>
          <w:ilvl w:val="1"/>
          <w:numId w:val="18"/>
        </w:numPr>
        <w:tabs>
          <w:tab w:val="left" w:pos="142"/>
          <w:tab w:val="left" w:pos="709"/>
          <w:tab w:val="left" w:pos="851"/>
        </w:tabs>
        <w:ind w:left="0" w:firstLine="567"/>
        <w:jc w:val="both"/>
        <w:rPr>
          <w:rFonts w:ascii="Times New Roman" w:eastAsia="Times New Roman" w:hAnsi="Times New Roman" w:cs="Times New Roman"/>
        </w:rPr>
      </w:pPr>
      <w:r w:rsidRPr="00593979">
        <w:rPr>
          <w:rFonts w:ascii="Times New Roman" w:eastAsia="Times New Roman" w:hAnsi="Times New Roman" w:cs="Times New Roman"/>
        </w:rPr>
        <w:t xml:space="preserve">В случае, если предложенные в заявке участника закупки цена снижена на </w:t>
      </w:r>
      <w:r w:rsidRPr="00593979">
        <w:rPr>
          <w:rFonts w:ascii="Times New Roman" w:eastAsia="Times New Roman" w:hAnsi="Times New Roman" w:cs="Times New Roman"/>
        </w:rPr>
        <w:lastRenderedPageBreak/>
        <w:t>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статьи 37 Закона.</w:t>
      </w:r>
    </w:p>
    <w:p w:rsidR="00593979" w:rsidRPr="00AB401D" w:rsidRDefault="00593979" w:rsidP="00593979">
      <w:pPr>
        <w:tabs>
          <w:tab w:val="left" w:pos="142"/>
          <w:tab w:val="left" w:pos="709"/>
          <w:tab w:val="left" w:pos="851"/>
          <w:tab w:val="left" w:pos="1134"/>
        </w:tabs>
        <w:spacing w:after="0" w:line="240" w:lineRule="auto"/>
        <w:ind w:firstLine="567"/>
        <w:contextualSpacing/>
        <w:jc w:val="both"/>
        <w:rPr>
          <w:rFonts w:ascii="Times New Roman" w:eastAsia="Times New Roman" w:hAnsi="Times New Roman" w:cs="Times New Roman"/>
          <w:sz w:val="24"/>
          <w:szCs w:val="24"/>
          <w:lang w:eastAsia="ru-RU"/>
        </w:rPr>
      </w:pPr>
      <w:r w:rsidRPr="00AB401D">
        <w:rPr>
          <w:rFonts w:ascii="Times New Roman" w:eastAsia="Times New Roman" w:hAnsi="Times New Roman" w:cs="Times New Roman"/>
          <w:sz w:val="24"/>
          <w:szCs w:val="24"/>
          <w:lang w:eastAsia="ru-RU"/>
        </w:rPr>
        <w:t>В случае если участником закупки, с которым заключается контракт, является казенное учреждение, положения об обеспечении исполнения контракта к такому участнику не применяются.</w:t>
      </w:r>
    </w:p>
    <w:p w:rsidR="00593979" w:rsidRPr="00AB401D" w:rsidRDefault="00593979" w:rsidP="00CD7D95">
      <w:pPr>
        <w:widowControl w:val="0"/>
        <w:numPr>
          <w:ilvl w:val="1"/>
          <w:numId w:val="18"/>
        </w:numPr>
        <w:tabs>
          <w:tab w:val="left" w:pos="142"/>
          <w:tab w:val="left" w:pos="1134"/>
        </w:tabs>
        <w:spacing w:after="0" w:line="240" w:lineRule="auto"/>
        <w:ind w:left="0" w:firstLine="567"/>
        <w:contextualSpacing/>
        <w:jc w:val="both"/>
        <w:rPr>
          <w:rFonts w:ascii="Times New Roman" w:eastAsia="Times New Roman" w:hAnsi="Times New Roman" w:cs="Times New Roman"/>
          <w:sz w:val="24"/>
          <w:szCs w:val="24"/>
          <w:lang w:eastAsia="ru-RU"/>
        </w:rPr>
      </w:pPr>
      <w:r w:rsidRPr="00AB401D">
        <w:rPr>
          <w:rFonts w:ascii="Times New Roman" w:eastAsia="Times New Roman" w:hAnsi="Times New Roman" w:cs="Times New Roman"/>
          <w:sz w:val="24"/>
          <w:szCs w:val="24"/>
          <w:lang w:eastAsia="ru-RU"/>
        </w:rPr>
        <w:t>В случае если Поставщиком в качестве обеспечения исполнения контракта, обеспечения гарантийных обязательств выбрана безотзывная банковская гарантия, такая банковская гарантия должна соответствовать требованиям статьи 45 Закона.</w:t>
      </w:r>
    </w:p>
    <w:p w:rsidR="00593979" w:rsidRPr="00AB401D" w:rsidRDefault="00593979" w:rsidP="00CD7D95">
      <w:pPr>
        <w:widowControl w:val="0"/>
        <w:numPr>
          <w:ilvl w:val="1"/>
          <w:numId w:val="18"/>
        </w:numPr>
        <w:tabs>
          <w:tab w:val="left" w:pos="142"/>
          <w:tab w:val="left" w:pos="1134"/>
        </w:tabs>
        <w:spacing w:after="0" w:line="240" w:lineRule="auto"/>
        <w:ind w:left="0" w:firstLine="567"/>
        <w:contextualSpacing/>
        <w:jc w:val="both"/>
        <w:rPr>
          <w:rFonts w:ascii="Times New Roman" w:eastAsia="Times New Roman" w:hAnsi="Times New Roman" w:cs="Times New Roman"/>
          <w:sz w:val="24"/>
          <w:szCs w:val="24"/>
          <w:lang w:eastAsia="ru-RU"/>
        </w:rPr>
      </w:pPr>
      <w:r w:rsidRPr="00AB401D">
        <w:rPr>
          <w:rFonts w:ascii="Times New Roman" w:eastAsia="Times New Roman" w:hAnsi="Times New Roman" w:cs="Times New Roman"/>
          <w:sz w:val="24"/>
          <w:szCs w:val="24"/>
          <w:lang w:eastAsia="ru-RU"/>
        </w:rPr>
        <w:t>Срок действия обеспечения исполнения Контракта в виде банковской гарантии должен превышать срок исполнения обязательств, которые должны быть обеспечены такой банковской гарантией, не менее, чем на 1 (один) месяц, в том числе в случае его изменения в соответствии со статьей 95 Закона.</w:t>
      </w:r>
    </w:p>
    <w:p w:rsidR="00593979" w:rsidRPr="00AB401D" w:rsidRDefault="00593979" w:rsidP="00CD7D95">
      <w:pPr>
        <w:widowControl w:val="0"/>
        <w:numPr>
          <w:ilvl w:val="1"/>
          <w:numId w:val="18"/>
        </w:numPr>
        <w:tabs>
          <w:tab w:val="left" w:pos="142"/>
          <w:tab w:val="left" w:pos="1134"/>
        </w:tabs>
        <w:spacing w:after="0" w:line="240" w:lineRule="auto"/>
        <w:ind w:left="0" w:firstLine="567"/>
        <w:jc w:val="both"/>
        <w:rPr>
          <w:rFonts w:ascii="Times New Roman" w:eastAsia="Times New Roman" w:hAnsi="Times New Roman" w:cs="Times New Roman"/>
          <w:sz w:val="24"/>
          <w:szCs w:val="24"/>
          <w:lang w:eastAsia="ru-RU"/>
        </w:rPr>
      </w:pPr>
      <w:r w:rsidRPr="00AB401D">
        <w:rPr>
          <w:rFonts w:ascii="Times New Roman" w:eastAsia="Times New Roman" w:hAnsi="Times New Roman" w:cs="Times New Roman"/>
          <w:sz w:val="24"/>
          <w:szCs w:val="24"/>
          <w:lang w:eastAsia="ru-RU"/>
        </w:rPr>
        <w:t>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предусмотренных частями 7, 7.1, 7.2 и 7.3 статьи 96 Закона.</w:t>
      </w:r>
    </w:p>
    <w:p w:rsidR="00593979" w:rsidRPr="00AB401D" w:rsidRDefault="00593979" w:rsidP="00CD7D95">
      <w:pPr>
        <w:widowControl w:val="0"/>
        <w:numPr>
          <w:ilvl w:val="1"/>
          <w:numId w:val="18"/>
        </w:numPr>
        <w:tabs>
          <w:tab w:val="left" w:pos="142"/>
          <w:tab w:val="left" w:pos="1134"/>
        </w:tabs>
        <w:spacing w:after="0" w:line="240" w:lineRule="auto"/>
        <w:ind w:left="0" w:firstLine="567"/>
        <w:jc w:val="both"/>
        <w:rPr>
          <w:rFonts w:ascii="Times New Roman" w:eastAsia="Times New Roman" w:hAnsi="Times New Roman" w:cs="Times New Roman"/>
          <w:sz w:val="24"/>
          <w:szCs w:val="24"/>
          <w:lang w:eastAsia="ru-RU"/>
        </w:rPr>
      </w:pPr>
      <w:r w:rsidRPr="00AB401D">
        <w:rPr>
          <w:rFonts w:ascii="Times New Roman" w:eastAsia="Times New Roman" w:hAnsi="Times New Roman" w:cs="Times New Roman"/>
          <w:sz w:val="24"/>
          <w:szCs w:val="24"/>
          <w:lang w:eastAsia="ru-RU"/>
        </w:rPr>
        <w:t xml:space="preserve">В случае предоставления нового обеспечения исполнения контракта в соответствии с частью 30 статьи 34, частью 7 статьи 96 Закона возврат банковской гарантии Заказчиком гаранту, предоставившему банковскую гарантию, не осуществляется, взыскание по ней не производится. </w:t>
      </w:r>
    </w:p>
    <w:p w:rsidR="00593979" w:rsidRPr="00AB401D" w:rsidRDefault="00593979" w:rsidP="00CD7D95">
      <w:pPr>
        <w:widowControl w:val="0"/>
        <w:numPr>
          <w:ilvl w:val="1"/>
          <w:numId w:val="18"/>
        </w:numPr>
        <w:tabs>
          <w:tab w:val="left" w:pos="142"/>
          <w:tab w:val="left" w:pos="1134"/>
        </w:tabs>
        <w:spacing w:after="0" w:line="240" w:lineRule="auto"/>
        <w:ind w:left="0" w:firstLine="567"/>
        <w:jc w:val="both"/>
        <w:rPr>
          <w:rFonts w:ascii="Times New Roman" w:eastAsia="Times New Roman" w:hAnsi="Times New Roman" w:cs="Times New Roman"/>
          <w:sz w:val="24"/>
          <w:szCs w:val="24"/>
          <w:lang w:eastAsia="ru-RU"/>
        </w:rPr>
      </w:pPr>
      <w:r w:rsidRPr="00AB401D">
        <w:rPr>
          <w:rFonts w:ascii="Times New Roman" w:eastAsia="Times New Roman" w:hAnsi="Times New Roman" w:cs="Times New Roman"/>
          <w:sz w:val="24"/>
          <w:szCs w:val="24"/>
          <w:lang w:eastAsia="ru-RU"/>
        </w:rPr>
        <w:t>В случае если обеспечение исполнения Контракта, обеспечение гарантийных обязательств предоставляется в виде внесения денежных средств на счет, указанный Заказчиком, и Поставщиком нарушены обязательства по Контракту, Заказчик при условии предварительного уведомления вправе обратить взыскание на данные денежные средства без обращения в суд. При ненадлежащем исполнении или неисполнении обеспеченного внесением денежных средств обязательства требования заказчика удовлетворяются без обращения в суд, внесенные денежные средства остаются у Заказчика.</w:t>
      </w:r>
    </w:p>
    <w:p w:rsidR="00593979" w:rsidRPr="00AB401D" w:rsidRDefault="00593979" w:rsidP="00CD7D95">
      <w:pPr>
        <w:widowControl w:val="0"/>
        <w:numPr>
          <w:ilvl w:val="1"/>
          <w:numId w:val="18"/>
        </w:numPr>
        <w:tabs>
          <w:tab w:val="left" w:pos="142"/>
          <w:tab w:val="left" w:pos="709"/>
          <w:tab w:val="left" w:pos="1134"/>
        </w:tabs>
        <w:spacing w:after="0" w:line="240" w:lineRule="auto"/>
        <w:ind w:left="0" w:firstLine="567"/>
        <w:contextualSpacing/>
        <w:jc w:val="both"/>
        <w:rPr>
          <w:rFonts w:ascii="Times New Roman" w:eastAsia="Times New Roman" w:hAnsi="Times New Roman" w:cs="Times New Roman"/>
          <w:sz w:val="24"/>
          <w:szCs w:val="24"/>
          <w:lang w:eastAsia="ru-RU"/>
        </w:rPr>
      </w:pPr>
      <w:r w:rsidRPr="00AB401D">
        <w:rPr>
          <w:rFonts w:ascii="Times New Roman" w:eastAsia="Times New Roman" w:hAnsi="Times New Roman" w:cs="Times New Roman"/>
          <w:sz w:val="24"/>
          <w:szCs w:val="24"/>
          <w:lang w:eastAsia="ru-RU"/>
        </w:rPr>
        <w:t>Если денежных средств недостаточно для покрытия требований Заказчика в полном объеме, взыскание денежных сумм, необходимых для удовлетворения оставшейся части требований Заказчика, производится в общем порядке.</w:t>
      </w:r>
    </w:p>
    <w:p w:rsidR="00593979" w:rsidRPr="00AB401D" w:rsidRDefault="00593979" w:rsidP="00CD7D95">
      <w:pPr>
        <w:widowControl w:val="0"/>
        <w:numPr>
          <w:ilvl w:val="1"/>
          <w:numId w:val="18"/>
        </w:numPr>
        <w:tabs>
          <w:tab w:val="left" w:pos="142"/>
          <w:tab w:val="left" w:pos="1134"/>
        </w:tabs>
        <w:spacing w:after="0" w:line="240" w:lineRule="auto"/>
        <w:ind w:left="0" w:firstLine="567"/>
        <w:contextualSpacing/>
        <w:jc w:val="both"/>
        <w:rPr>
          <w:rFonts w:ascii="Times New Roman" w:eastAsia="Times New Roman" w:hAnsi="Times New Roman" w:cs="Times New Roman"/>
          <w:sz w:val="24"/>
          <w:szCs w:val="24"/>
          <w:lang w:eastAsia="ru-RU"/>
        </w:rPr>
      </w:pPr>
      <w:r w:rsidRPr="00AB401D">
        <w:rPr>
          <w:rFonts w:ascii="Times New Roman" w:eastAsia="Times New Roman" w:hAnsi="Times New Roman" w:cs="Times New Roman"/>
          <w:sz w:val="24"/>
          <w:szCs w:val="24"/>
          <w:lang w:eastAsia="ru-RU"/>
        </w:rPr>
        <w:t xml:space="preserve">В случае если Поставщиком применяется такая форма обеспечения исполнения контракта, обеспечения гарантийных обязательств, как внесение денежных средств, то такие денежные средства возвращаются Заказчиком Поставщику в срок, не превышающий </w:t>
      </w:r>
      <w:r w:rsidR="00C129A9">
        <w:rPr>
          <w:rFonts w:ascii="Times New Roman" w:eastAsia="Times New Roman" w:hAnsi="Times New Roman" w:cs="Times New Roman"/>
          <w:sz w:val="24"/>
          <w:szCs w:val="24"/>
          <w:lang w:eastAsia="ru-RU"/>
        </w:rPr>
        <w:t>15</w:t>
      </w:r>
      <w:r w:rsidRPr="00AB401D">
        <w:rPr>
          <w:rFonts w:ascii="Times New Roman" w:eastAsia="Times New Roman" w:hAnsi="Times New Roman" w:cs="Times New Roman"/>
          <w:sz w:val="24"/>
          <w:szCs w:val="24"/>
          <w:lang w:eastAsia="ru-RU"/>
        </w:rPr>
        <w:t xml:space="preserve"> дней с даты исполнения Поставщиком соответствующих обязательств, предусмотренных контрактом.</w:t>
      </w:r>
    </w:p>
    <w:p w:rsidR="00593979" w:rsidRPr="00AB401D" w:rsidRDefault="00593979" w:rsidP="00CD7D95">
      <w:pPr>
        <w:widowControl w:val="0"/>
        <w:numPr>
          <w:ilvl w:val="1"/>
          <w:numId w:val="18"/>
        </w:numPr>
        <w:tabs>
          <w:tab w:val="left" w:pos="142"/>
          <w:tab w:val="left" w:pos="851"/>
          <w:tab w:val="left" w:pos="1134"/>
        </w:tabs>
        <w:spacing w:after="0" w:line="240" w:lineRule="auto"/>
        <w:ind w:left="0" w:firstLine="567"/>
        <w:contextualSpacing/>
        <w:jc w:val="both"/>
        <w:rPr>
          <w:rFonts w:ascii="Times New Roman" w:eastAsia="Times New Roman" w:hAnsi="Times New Roman" w:cs="Times New Roman"/>
          <w:sz w:val="24"/>
          <w:szCs w:val="24"/>
          <w:lang w:eastAsia="ru-RU"/>
        </w:rPr>
      </w:pPr>
      <w:r w:rsidRPr="00AB401D">
        <w:rPr>
          <w:rFonts w:ascii="Times New Roman" w:eastAsia="Times New Roman" w:hAnsi="Times New Roman" w:cs="Times New Roman"/>
          <w:sz w:val="24"/>
          <w:szCs w:val="24"/>
          <w:lang w:eastAsia="ru-RU"/>
        </w:rPr>
        <w:t>В ходе исполнения контракта Поставщик вправе изменить способ обеспечения исполнения контракта и (или) представить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частями 7.2</w:t>
      </w:r>
      <w:proofErr w:type="gramStart"/>
      <w:r w:rsidRPr="00AB401D">
        <w:rPr>
          <w:rFonts w:ascii="Times New Roman" w:eastAsia="Times New Roman" w:hAnsi="Times New Roman" w:cs="Times New Roman"/>
          <w:sz w:val="24"/>
          <w:szCs w:val="24"/>
          <w:lang w:eastAsia="ru-RU"/>
        </w:rPr>
        <w:t>. и</w:t>
      </w:r>
      <w:proofErr w:type="gramEnd"/>
      <w:r w:rsidRPr="00AB401D">
        <w:rPr>
          <w:rFonts w:ascii="Times New Roman" w:eastAsia="Times New Roman" w:hAnsi="Times New Roman" w:cs="Times New Roman"/>
          <w:sz w:val="24"/>
          <w:szCs w:val="24"/>
          <w:lang w:eastAsia="ru-RU"/>
        </w:rPr>
        <w:t xml:space="preserve"> 7.3. статьи 96 Закона.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593979" w:rsidRPr="00AB401D" w:rsidRDefault="00593979" w:rsidP="00CD7D95">
      <w:pPr>
        <w:widowControl w:val="0"/>
        <w:numPr>
          <w:ilvl w:val="1"/>
          <w:numId w:val="18"/>
        </w:numPr>
        <w:tabs>
          <w:tab w:val="left" w:pos="142"/>
          <w:tab w:val="left" w:pos="851"/>
          <w:tab w:val="left" w:pos="1134"/>
        </w:tabs>
        <w:spacing w:after="0" w:line="240" w:lineRule="auto"/>
        <w:ind w:left="0" w:firstLine="567"/>
        <w:contextualSpacing/>
        <w:jc w:val="both"/>
        <w:rPr>
          <w:rFonts w:ascii="Times New Roman" w:eastAsia="Times New Roman" w:hAnsi="Times New Roman" w:cs="Times New Roman"/>
          <w:sz w:val="24"/>
          <w:szCs w:val="24"/>
          <w:lang w:eastAsia="ru-RU"/>
        </w:rPr>
      </w:pPr>
      <w:r w:rsidRPr="00AB401D">
        <w:rPr>
          <w:rFonts w:ascii="Times New Roman" w:eastAsia="Times New Roman" w:hAnsi="Times New Roman" w:cs="Times New Roman"/>
          <w:sz w:val="24"/>
          <w:szCs w:val="24"/>
          <w:lang w:eastAsia="ru-RU"/>
        </w:rPr>
        <w:t>В случае</w:t>
      </w:r>
      <w:r w:rsidR="005F5431">
        <w:rPr>
          <w:rFonts w:ascii="Times New Roman" w:eastAsia="Times New Roman" w:hAnsi="Times New Roman" w:cs="Times New Roman"/>
          <w:sz w:val="24"/>
          <w:szCs w:val="24"/>
          <w:lang w:eastAsia="ru-RU"/>
        </w:rPr>
        <w:t>,</w:t>
      </w:r>
      <w:r w:rsidRPr="00AB401D">
        <w:rPr>
          <w:rFonts w:ascii="Times New Roman" w:eastAsia="Times New Roman" w:hAnsi="Times New Roman" w:cs="Times New Roman"/>
          <w:sz w:val="24"/>
          <w:szCs w:val="24"/>
          <w:lang w:eastAsia="ru-RU"/>
        </w:rPr>
        <w:t xml:space="preserve"> если Поставщик воспользовался прав</w:t>
      </w:r>
      <w:r w:rsidR="005F5431">
        <w:rPr>
          <w:rFonts w:ascii="Times New Roman" w:eastAsia="Times New Roman" w:hAnsi="Times New Roman" w:cs="Times New Roman"/>
          <w:sz w:val="24"/>
          <w:szCs w:val="24"/>
          <w:lang w:eastAsia="ru-RU"/>
        </w:rPr>
        <w:t>ом, предусмотренным частью 8.1</w:t>
      </w:r>
      <w:proofErr w:type="gramStart"/>
      <w:r w:rsidR="005F5431">
        <w:rPr>
          <w:rFonts w:ascii="Times New Roman" w:eastAsia="Times New Roman" w:hAnsi="Times New Roman" w:cs="Times New Roman"/>
          <w:sz w:val="24"/>
          <w:szCs w:val="24"/>
          <w:lang w:eastAsia="ru-RU"/>
        </w:rPr>
        <w:t xml:space="preserve">. </w:t>
      </w:r>
      <w:r w:rsidRPr="00AB401D">
        <w:rPr>
          <w:rFonts w:ascii="Times New Roman" w:eastAsia="Times New Roman" w:hAnsi="Times New Roman" w:cs="Times New Roman"/>
          <w:sz w:val="24"/>
          <w:szCs w:val="24"/>
          <w:lang w:eastAsia="ru-RU"/>
        </w:rPr>
        <w:t>статьи</w:t>
      </w:r>
      <w:proofErr w:type="gramEnd"/>
      <w:r w:rsidRPr="00AB401D">
        <w:rPr>
          <w:rFonts w:ascii="Times New Roman" w:eastAsia="Times New Roman" w:hAnsi="Times New Roman" w:cs="Times New Roman"/>
          <w:sz w:val="24"/>
          <w:szCs w:val="24"/>
          <w:lang w:eastAsia="ru-RU"/>
        </w:rPr>
        <w:t xml:space="preserve"> 96 Закона, нормы настоящего раздела</w:t>
      </w:r>
      <w:r w:rsidR="005F5431">
        <w:rPr>
          <w:rFonts w:ascii="Times New Roman" w:eastAsia="Times New Roman" w:hAnsi="Times New Roman" w:cs="Times New Roman"/>
          <w:sz w:val="24"/>
          <w:szCs w:val="24"/>
          <w:lang w:eastAsia="ru-RU"/>
        </w:rPr>
        <w:t xml:space="preserve"> </w:t>
      </w:r>
      <w:r w:rsidR="005F5431" w:rsidRPr="00AB401D">
        <w:rPr>
          <w:rFonts w:ascii="Times New Roman" w:eastAsia="Times New Roman" w:hAnsi="Times New Roman" w:cs="Times New Roman"/>
          <w:sz w:val="24"/>
          <w:szCs w:val="24"/>
          <w:lang w:eastAsia="ru-RU"/>
        </w:rPr>
        <w:t>в части предоставления обеспечения исполнения контракта</w:t>
      </w:r>
      <w:r w:rsidRPr="00AB401D">
        <w:rPr>
          <w:rFonts w:ascii="Times New Roman" w:eastAsia="Times New Roman" w:hAnsi="Times New Roman" w:cs="Times New Roman"/>
          <w:sz w:val="24"/>
          <w:szCs w:val="24"/>
          <w:lang w:eastAsia="ru-RU"/>
        </w:rPr>
        <w:t xml:space="preserve"> не применяются </w:t>
      </w:r>
      <w:r w:rsidR="005F5431">
        <w:rPr>
          <w:rFonts w:ascii="Times New Roman" w:eastAsia="Times New Roman" w:hAnsi="Times New Roman" w:cs="Times New Roman"/>
          <w:sz w:val="24"/>
          <w:szCs w:val="24"/>
          <w:lang w:eastAsia="ru-RU"/>
        </w:rPr>
        <w:t>и исключаются из Контракта</w:t>
      </w:r>
      <w:r>
        <w:rPr>
          <w:rFonts w:ascii="Times New Roman" w:eastAsia="Times New Roman" w:hAnsi="Times New Roman" w:cs="Times New Roman"/>
          <w:sz w:val="24"/>
          <w:szCs w:val="24"/>
          <w:lang w:eastAsia="ru-RU"/>
        </w:rPr>
        <w:t>, за исключением обеспечения гарантийных обязательств</w:t>
      </w:r>
      <w:r w:rsidR="005F5431">
        <w:rPr>
          <w:rFonts w:ascii="Times New Roman" w:eastAsia="Times New Roman" w:hAnsi="Times New Roman" w:cs="Times New Roman"/>
          <w:sz w:val="24"/>
          <w:szCs w:val="24"/>
          <w:lang w:eastAsia="ru-RU"/>
        </w:rPr>
        <w:t>, с соответствующим изменением нумерации настоящего Раздела.</w:t>
      </w:r>
    </w:p>
    <w:p w:rsidR="00593979" w:rsidRDefault="00593979" w:rsidP="00593979">
      <w:pPr>
        <w:widowControl w:val="0"/>
        <w:tabs>
          <w:tab w:val="left" w:pos="426"/>
        </w:tabs>
        <w:spacing w:after="0" w:line="240" w:lineRule="auto"/>
        <w:contextualSpacing/>
        <w:jc w:val="center"/>
        <w:rPr>
          <w:rFonts w:ascii="Times New Roman" w:eastAsia="Times New Roman" w:hAnsi="Times New Roman" w:cs="Times New Roman"/>
          <w:b/>
          <w:bCs/>
          <w:sz w:val="24"/>
          <w:szCs w:val="24"/>
          <w:lang w:eastAsia="ru-RU"/>
        </w:rPr>
      </w:pPr>
    </w:p>
    <w:p w:rsidR="00593979" w:rsidRPr="00593979" w:rsidRDefault="00A52E97" w:rsidP="00CD7D95">
      <w:pPr>
        <w:pStyle w:val="ab"/>
        <w:numPr>
          <w:ilvl w:val="0"/>
          <w:numId w:val="18"/>
        </w:numPr>
        <w:ind w:left="0" w:firstLine="0"/>
        <w:jc w:val="center"/>
        <w:rPr>
          <w:rFonts w:ascii="Times New Roman" w:hAnsi="Times New Roman" w:cs="Times New Roman"/>
          <w:b/>
          <w:bCs/>
        </w:rPr>
      </w:pPr>
      <w:r w:rsidRPr="00593979">
        <w:rPr>
          <w:rFonts w:ascii="Times New Roman" w:hAnsi="Times New Roman" w:cs="Times New Roman"/>
          <w:b/>
          <w:bCs/>
        </w:rPr>
        <w:t xml:space="preserve">СРОК ДЕЙСТВИЯ, ПОРЯДОК ИЗМЕНЕНИЯ И РАСТОРЖЕНИЯ </w:t>
      </w:r>
      <w:r w:rsidRPr="00593979">
        <w:rPr>
          <w:rFonts w:ascii="Times New Roman" w:hAnsi="Times New Roman" w:cs="Times New Roman"/>
          <w:b/>
          <w:bCs/>
        </w:rPr>
        <w:lastRenderedPageBreak/>
        <w:t>КОНТРАКТА</w:t>
      </w:r>
    </w:p>
    <w:p w:rsidR="00593979" w:rsidRPr="00593979" w:rsidRDefault="00593979" w:rsidP="00CD7D95">
      <w:pPr>
        <w:pStyle w:val="ab"/>
        <w:numPr>
          <w:ilvl w:val="1"/>
          <w:numId w:val="19"/>
        </w:numPr>
        <w:shd w:val="clear" w:color="auto" w:fill="FFFFFF"/>
        <w:tabs>
          <w:tab w:val="left" w:pos="709"/>
          <w:tab w:val="left" w:pos="993"/>
        </w:tabs>
        <w:ind w:left="0" w:firstLine="567"/>
        <w:jc w:val="both"/>
        <w:rPr>
          <w:rFonts w:ascii="Times New Roman" w:hAnsi="Times New Roman" w:cs="Times New Roman"/>
        </w:rPr>
      </w:pPr>
      <w:r w:rsidRPr="00593979">
        <w:rPr>
          <w:rFonts w:ascii="Times New Roman" w:hAnsi="Times New Roman" w:cs="Times New Roman"/>
        </w:rPr>
        <w:t xml:space="preserve"> Контракт вступает в силу с момента заключения (в соответствии с частью 8 статьи 83.2 Закона) и действует до полного исполнения сторонами своих обязательств по Кон</w:t>
      </w:r>
      <w:r w:rsidR="00A52E97">
        <w:rPr>
          <w:rFonts w:ascii="Times New Roman" w:hAnsi="Times New Roman" w:cs="Times New Roman"/>
        </w:rPr>
        <w:t>тракту, но не позднее 15.12.2020</w:t>
      </w:r>
      <w:r w:rsidRPr="00593979">
        <w:rPr>
          <w:rFonts w:ascii="Times New Roman" w:hAnsi="Times New Roman" w:cs="Times New Roman"/>
        </w:rPr>
        <w:t xml:space="preserve"> г.</w:t>
      </w:r>
      <w:r w:rsidRPr="00593979">
        <w:t xml:space="preserve"> </w:t>
      </w:r>
      <w:r w:rsidRPr="00593979">
        <w:rPr>
          <w:rFonts w:ascii="Times New Roman" w:hAnsi="Times New Roman" w:cs="Times New Roman"/>
        </w:rPr>
        <w:t>Окончание срока действия Контракта не освобождает Стороны от ответственности за нарушение его условий.</w:t>
      </w:r>
    </w:p>
    <w:p w:rsidR="00593979" w:rsidRPr="00A52E97" w:rsidRDefault="00593979" w:rsidP="00CD7D95">
      <w:pPr>
        <w:pStyle w:val="ab"/>
        <w:numPr>
          <w:ilvl w:val="1"/>
          <w:numId w:val="19"/>
        </w:numPr>
        <w:shd w:val="clear" w:color="auto" w:fill="FFFFFF"/>
        <w:tabs>
          <w:tab w:val="left" w:pos="709"/>
          <w:tab w:val="left" w:pos="993"/>
        </w:tabs>
        <w:ind w:left="0" w:firstLine="567"/>
        <w:jc w:val="both"/>
        <w:rPr>
          <w:rFonts w:ascii="Times New Roman" w:hAnsi="Times New Roman" w:cs="Times New Roman"/>
        </w:rPr>
      </w:pPr>
      <w:r w:rsidRPr="00A52E97">
        <w:rPr>
          <w:rFonts w:ascii="Times New Roman" w:hAnsi="Times New Roman" w:cs="Times New Roman"/>
        </w:rPr>
        <w:t>Изменение существенных условий Контракта при его исполнении не допускается, за исключением их изменения по соглашению Сторон в случаях, установленных стат</w:t>
      </w:r>
      <w:r w:rsidR="00457E46">
        <w:rPr>
          <w:rFonts w:ascii="Times New Roman" w:hAnsi="Times New Roman" w:cs="Times New Roman"/>
        </w:rPr>
        <w:t>ьей</w:t>
      </w:r>
      <w:r w:rsidRPr="00A52E97">
        <w:rPr>
          <w:rFonts w:ascii="Times New Roman" w:hAnsi="Times New Roman" w:cs="Times New Roman"/>
        </w:rPr>
        <w:t xml:space="preserve"> 95 Закона.</w:t>
      </w:r>
    </w:p>
    <w:p w:rsidR="00593979" w:rsidRPr="00AB401D" w:rsidRDefault="00593979" w:rsidP="00CD7D95">
      <w:pPr>
        <w:widowControl w:val="0"/>
        <w:numPr>
          <w:ilvl w:val="1"/>
          <w:numId w:val="19"/>
        </w:numPr>
        <w:shd w:val="clear" w:color="auto" w:fill="FFFFFF"/>
        <w:tabs>
          <w:tab w:val="left" w:pos="709"/>
          <w:tab w:val="left" w:pos="851"/>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 xml:space="preserve">Все изменения и дополнения к Контракту являются действительными, если они имеют письменную форму, оформлены в виде дополнительного соглашения и подписаны полномочными представителями обеих сторон. </w:t>
      </w:r>
    </w:p>
    <w:p w:rsidR="00593979" w:rsidRPr="00AB401D" w:rsidRDefault="00593979" w:rsidP="00CD7D95">
      <w:pPr>
        <w:widowControl w:val="0"/>
        <w:numPr>
          <w:ilvl w:val="1"/>
          <w:numId w:val="19"/>
        </w:numPr>
        <w:shd w:val="clear" w:color="auto" w:fill="FFFFFF"/>
        <w:tabs>
          <w:tab w:val="left" w:pos="709"/>
          <w:tab w:val="left" w:pos="851"/>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Расторжение настоящего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593979" w:rsidRPr="00AB401D" w:rsidRDefault="00593979" w:rsidP="00CD7D95">
      <w:pPr>
        <w:widowControl w:val="0"/>
        <w:numPr>
          <w:ilvl w:val="1"/>
          <w:numId w:val="19"/>
        </w:numPr>
        <w:shd w:val="clear" w:color="auto" w:fill="FFFFFF"/>
        <w:tabs>
          <w:tab w:val="left" w:pos="709"/>
          <w:tab w:val="left" w:pos="851"/>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593979" w:rsidRPr="00AB401D" w:rsidRDefault="00593979" w:rsidP="00CD7D95">
      <w:pPr>
        <w:widowControl w:val="0"/>
        <w:numPr>
          <w:ilvl w:val="1"/>
          <w:numId w:val="19"/>
        </w:numPr>
        <w:shd w:val="clear" w:color="auto" w:fill="FFFFFF"/>
        <w:tabs>
          <w:tab w:val="left" w:pos="709"/>
          <w:tab w:val="left" w:pos="993"/>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Заказчик вправе в одностороннем порядке отказаться от исполнения Контракта в случаях, установленных Гражданским кодексом Российской Федерации.</w:t>
      </w:r>
    </w:p>
    <w:p w:rsidR="00593979" w:rsidRPr="00AB401D" w:rsidRDefault="00593979" w:rsidP="00CD7D95">
      <w:pPr>
        <w:widowControl w:val="0"/>
        <w:numPr>
          <w:ilvl w:val="1"/>
          <w:numId w:val="19"/>
        </w:numPr>
        <w:shd w:val="clear" w:color="auto" w:fill="FFFFFF"/>
        <w:tabs>
          <w:tab w:val="left" w:pos="709"/>
          <w:tab w:val="left" w:pos="851"/>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Односторонний отказ Стороны от исполнения Контракта осуществляется в порядке и сроки, установленные статьей 95 Закона.</w:t>
      </w:r>
    </w:p>
    <w:p w:rsidR="00593979" w:rsidRPr="00AB401D" w:rsidRDefault="00593979" w:rsidP="00CD7D95">
      <w:pPr>
        <w:widowControl w:val="0"/>
        <w:numPr>
          <w:ilvl w:val="1"/>
          <w:numId w:val="19"/>
        </w:numPr>
        <w:shd w:val="clear" w:color="auto" w:fill="FFFFFF"/>
        <w:tabs>
          <w:tab w:val="left" w:pos="709"/>
          <w:tab w:val="left" w:pos="993"/>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Заказчик в соответствии с частью 15 статьи 95 Закона обязан принять решение об одностороннем отказе от исполнения Контракта,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593979" w:rsidRPr="00AB401D" w:rsidRDefault="00593979" w:rsidP="00CD7D95">
      <w:pPr>
        <w:widowControl w:val="0"/>
        <w:numPr>
          <w:ilvl w:val="1"/>
          <w:numId w:val="19"/>
        </w:numPr>
        <w:shd w:val="clear" w:color="auto" w:fill="FFFFFF"/>
        <w:tabs>
          <w:tab w:val="left" w:pos="709"/>
          <w:tab w:val="left" w:pos="851"/>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Решение Заказчика об одностороннем отказе от исполнения Контракта не позднее чем в течение трех рабочих дней с даты принятия этого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настоящего пункта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rsidR="00593979" w:rsidRPr="00AB401D" w:rsidRDefault="00593979" w:rsidP="00CD7D95">
      <w:pPr>
        <w:widowControl w:val="0"/>
        <w:numPr>
          <w:ilvl w:val="1"/>
          <w:numId w:val="19"/>
        </w:numPr>
        <w:shd w:val="clear" w:color="auto" w:fill="FFFFFF"/>
        <w:tabs>
          <w:tab w:val="left" w:pos="709"/>
          <w:tab w:val="left" w:pos="993"/>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w:t>
      </w:r>
      <w:r w:rsidRPr="00B11E11">
        <w:rPr>
          <w:rFonts w:ascii="Times New Roman" w:eastAsia="Courier New" w:hAnsi="Times New Roman" w:cs="Times New Roman"/>
          <w:color w:val="000000"/>
          <w:sz w:val="24"/>
          <w:szCs w:val="24"/>
          <w:lang w:eastAsia="ru-RU" w:bidi="ru-RU"/>
        </w:rPr>
        <w:t>экспертизы</w:t>
      </w:r>
      <w:r w:rsidR="00B11E11" w:rsidRPr="00B11E11">
        <w:rPr>
          <w:rFonts w:ascii="Times New Roman" w:eastAsia="Courier New" w:hAnsi="Times New Roman" w:cs="Times New Roman"/>
          <w:color w:val="000000"/>
          <w:sz w:val="24"/>
          <w:szCs w:val="24"/>
          <w:lang w:eastAsia="ru-RU" w:bidi="ru-RU"/>
        </w:rPr>
        <w:t>.</w:t>
      </w:r>
      <w:r w:rsidRPr="00B11E11">
        <w:rPr>
          <w:rFonts w:ascii="Times New Roman" w:eastAsia="Courier New" w:hAnsi="Times New Roman" w:cs="Times New Roman"/>
          <w:color w:val="000000"/>
          <w:sz w:val="24"/>
          <w:szCs w:val="24"/>
          <w:lang w:eastAsia="ru-RU" w:bidi="ru-RU"/>
        </w:rPr>
        <w:t xml:space="preserve"> Данн</w:t>
      </w:r>
      <w:r w:rsidRPr="00AB401D">
        <w:rPr>
          <w:rFonts w:ascii="Times New Roman" w:eastAsia="Courier New" w:hAnsi="Times New Roman" w:cs="Times New Roman"/>
          <w:color w:val="000000"/>
          <w:sz w:val="24"/>
          <w:szCs w:val="24"/>
          <w:lang w:eastAsia="ru-RU" w:bidi="ru-RU"/>
        </w:rPr>
        <w:t>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593979" w:rsidRPr="00AB401D" w:rsidRDefault="00593979" w:rsidP="00CD7D95">
      <w:pPr>
        <w:widowControl w:val="0"/>
        <w:numPr>
          <w:ilvl w:val="1"/>
          <w:numId w:val="19"/>
        </w:numPr>
        <w:shd w:val="clear" w:color="auto" w:fill="FFFFFF"/>
        <w:tabs>
          <w:tab w:val="left" w:pos="709"/>
          <w:tab w:val="left" w:pos="993"/>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 xml:space="preserve">Решение Поставщика об одностороннем отказе от исполнения Контракта не </w:t>
      </w:r>
      <w:r w:rsidRPr="00AB401D">
        <w:rPr>
          <w:rFonts w:ascii="Times New Roman" w:eastAsia="Courier New" w:hAnsi="Times New Roman" w:cs="Times New Roman"/>
          <w:color w:val="000000"/>
          <w:sz w:val="24"/>
          <w:szCs w:val="24"/>
          <w:lang w:eastAsia="ru-RU" w:bidi="ru-RU"/>
        </w:rPr>
        <w:lastRenderedPageBreak/>
        <w:t>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rsidR="00593979" w:rsidRPr="00AB401D" w:rsidRDefault="00593979" w:rsidP="00CD7D95">
      <w:pPr>
        <w:widowControl w:val="0"/>
        <w:numPr>
          <w:ilvl w:val="1"/>
          <w:numId w:val="19"/>
        </w:numPr>
        <w:shd w:val="clear" w:color="auto" w:fill="FFFFFF"/>
        <w:tabs>
          <w:tab w:val="left" w:pos="709"/>
          <w:tab w:val="left" w:pos="993"/>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593979" w:rsidRPr="00AB401D" w:rsidRDefault="00593979" w:rsidP="00CD7D95">
      <w:pPr>
        <w:widowControl w:val="0"/>
        <w:numPr>
          <w:ilvl w:val="1"/>
          <w:numId w:val="19"/>
        </w:numPr>
        <w:shd w:val="clear" w:color="auto" w:fill="FFFFFF"/>
        <w:tabs>
          <w:tab w:val="left" w:pos="709"/>
          <w:tab w:val="left" w:pos="993"/>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Решение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Заказчика Поставщиком (Поставщика Заказчиком) об одностороннем отказе от исполнения Контракта.</w:t>
      </w:r>
    </w:p>
    <w:p w:rsidR="00593979" w:rsidRPr="00AB401D" w:rsidRDefault="00593979" w:rsidP="00CD7D95">
      <w:pPr>
        <w:widowControl w:val="0"/>
        <w:numPr>
          <w:ilvl w:val="1"/>
          <w:numId w:val="19"/>
        </w:numPr>
        <w:shd w:val="clear" w:color="auto" w:fill="FFFFFF"/>
        <w:tabs>
          <w:tab w:val="left" w:pos="709"/>
          <w:tab w:val="left" w:pos="993"/>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Расторжение настоящего Контракта не освобождает Стороны от ответственности за неисполнение или ненадлежащее исполнение обязательств по нему, имевшее место до момента расторжения Контракта.</w:t>
      </w:r>
    </w:p>
    <w:p w:rsidR="00593979" w:rsidRDefault="00593979" w:rsidP="00CD7D95">
      <w:pPr>
        <w:widowControl w:val="0"/>
        <w:numPr>
          <w:ilvl w:val="1"/>
          <w:numId w:val="19"/>
        </w:numPr>
        <w:shd w:val="clear" w:color="auto" w:fill="FFFFFF"/>
        <w:tabs>
          <w:tab w:val="left" w:pos="709"/>
          <w:tab w:val="left" w:pos="993"/>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Законом порядке в реестр недобросовестных Поставщиков (Подрядчиков, Исполнителей).</w:t>
      </w:r>
    </w:p>
    <w:p w:rsidR="00A52E97" w:rsidRPr="00AB401D" w:rsidRDefault="00A52E97" w:rsidP="00A52E97">
      <w:pPr>
        <w:widowControl w:val="0"/>
        <w:shd w:val="clear" w:color="auto" w:fill="FFFFFF"/>
        <w:tabs>
          <w:tab w:val="left" w:pos="709"/>
          <w:tab w:val="left" w:pos="993"/>
        </w:tabs>
        <w:spacing w:after="0" w:line="240" w:lineRule="auto"/>
        <w:ind w:left="567"/>
        <w:contextualSpacing/>
        <w:jc w:val="both"/>
        <w:rPr>
          <w:rFonts w:ascii="Times New Roman" w:eastAsia="Courier New" w:hAnsi="Times New Roman" w:cs="Times New Roman"/>
          <w:color w:val="000000"/>
          <w:sz w:val="24"/>
          <w:szCs w:val="24"/>
          <w:lang w:eastAsia="ru-RU" w:bidi="ru-RU"/>
        </w:rPr>
      </w:pPr>
    </w:p>
    <w:p w:rsidR="00A52E97" w:rsidRPr="00AB401D" w:rsidRDefault="00A52E97" w:rsidP="00CD7D95">
      <w:pPr>
        <w:widowControl w:val="0"/>
        <w:numPr>
          <w:ilvl w:val="0"/>
          <w:numId w:val="19"/>
        </w:numPr>
        <w:spacing w:after="0" w:line="240" w:lineRule="auto"/>
        <w:jc w:val="center"/>
        <w:rPr>
          <w:rFonts w:ascii="Times New Roman" w:eastAsia="Courier New" w:hAnsi="Times New Roman" w:cs="Times New Roman"/>
          <w:b/>
          <w:bCs/>
          <w:color w:val="000000"/>
          <w:sz w:val="24"/>
          <w:szCs w:val="24"/>
          <w:lang w:eastAsia="ru-RU" w:bidi="ru-RU"/>
        </w:rPr>
      </w:pPr>
      <w:r w:rsidRPr="00AB401D">
        <w:rPr>
          <w:rFonts w:ascii="Times New Roman" w:eastAsia="Courier New" w:hAnsi="Times New Roman" w:cs="Times New Roman"/>
          <w:b/>
          <w:bCs/>
          <w:color w:val="000000"/>
          <w:sz w:val="24"/>
          <w:szCs w:val="24"/>
          <w:lang w:eastAsia="ru-RU" w:bidi="ru-RU"/>
        </w:rPr>
        <w:t>ПОРЯДОК РАЗРЕШЕНИЯ СПОРОВ</w:t>
      </w:r>
    </w:p>
    <w:p w:rsidR="00A52E97" w:rsidRPr="00AB401D" w:rsidRDefault="00A52E97" w:rsidP="00CD7D95">
      <w:pPr>
        <w:widowControl w:val="0"/>
        <w:numPr>
          <w:ilvl w:val="1"/>
          <w:numId w:val="19"/>
        </w:numPr>
        <w:shd w:val="clear" w:color="auto" w:fill="FFFFFF"/>
        <w:tabs>
          <w:tab w:val="left" w:pos="709"/>
          <w:tab w:val="left" w:pos="993"/>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Все споры или разногласия, возникающие между Сторонами по Контракту или в связи с ним, разрешаются путем переговоров между ними, с соблюдением претензионного порядка урегулирования споров и разногласий. Претензия направляется адресату заказным письмом с уведомлением о вручении. Срок рассмотрения претензии составляет 30 календарных дней с момента ее получения. Претензия считается надлежаще полученной адресатом даже в случае ее возврата отправителю, в том числе по причинам: не востребованное адресатом, отсутствие по указанному адресу адресата, истечение срока хранения почтовой корреспонденции, при условии направления претензии отправителем по последним почтовым реквизитам, сообщенным ему адресатом.</w:t>
      </w:r>
    </w:p>
    <w:p w:rsidR="00A52E97" w:rsidRPr="00AB401D" w:rsidRDefault="00A52E97" w:rsidP="00CD7D95">
      <w:pPr>
        <w:widowControl w:val="0"/>
        <w:numPr>
          <w:ilvl w:val="1"/>
          <w:numId w:val="19"/>
        </w:numPr>
        <w:shd w:val="clear" w:color="auto" w:fill="FFFFFF"/>
        <w:tabs>
          <w:tab w:val="left" w:pos="709"/>
          <w:tab w:val="left" w:pos="993"/>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В случае невозможности разрешения разногласий путем переговоров они подлежат рассмотрению в Арбитражном суде Санкт-Петербурга и Ленинградской области в установленном порядке.</w:t>
      </w:r>
    </w:p>
    <w:p w:rsidR="00A52E97" w:rsidRPr="00AB401D" w:rsidRDefault="00A52E97" w:rsidP="00CD7D95">
      <w:pPr>
        <w:widowControl w:val="0"/>
        <w:numPr>
          <w:ilvl w:val="1"/>
          <w:numId w:val="19"/>
        </w:numPr>
        <w:tabs>
          <w:tab w:val="left" w:pos="709"/>
          <w:tab w:val="left" w:pos="993"/>
        </w:tabs>
        <w:spacing w:after="0" w:line="240" w:lineRule="auto"/>
        <w:ind w:left="0" w:firstLine="567"/>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В случае изменения своего адреса (юридического, фактического или иного) или реквизитов (организации, платежных или иных), сторона, у которой произошли изменения, обязана немедленно письменно уведомить об этом другую сторону данного контракта. В противном случае, документы (либо иная информация), переданные по указанному ранее адресу и реквизитам стороны, не надлежаще уведомившей об их изменении, считаются ею принятыми (т.е. надлежащим образом переданными другой стороной).</w:t>
      </w:r>
    </w:p>
    <w:p w:rsidR="00A52E97" w:rsidRDefault="00A52E97" w:rsidP="00CD7D95">
      <w:pPr>
        <w:widowControl w:val="0"/>
        <w:numPr>
          <w:ilvl w:val="1"/>
          <w:numId w:val="19"/>
        </w:numPr>
        <w:tabs>
          <w:tab w:val="left" w:pos="709"/>
          <w:tab w:val="left" w:pos="993"/>
        </w:tabs>
        <w:spacing w:after="0" w:line="240" w:lineRule="auto"/>
        <w:ind w:left="0" w:firstLine="567"/>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Убытки взыскиваются сторонами по настоящему государственному контракту в полной сумме, сверх неустойки (пени, штрафа) определенной его условиями.</w:t>
      </w:r>
    </w:p>
    <w:p w:rsidR="00A52E97" w:rsidRDefault="00A52E97" w:rsidP="00A52E97">
      <w:pPr>
        <w:widowControl w:val="0"/>
        <w:tabs>
          <w:tab w:val="left" w:pos="709"/>
          <w:tab w:val="left" w:pos="993"/>
        </w:tabs>
        <w:spacing w:after="0" w:line="240" w:lineRule="auto"/>
        <w:ind w:left="480"/>
        <w:jc w:val="both"/>
        <w:rPr>
          <w:rFonts w:ascii="Times New Roman" w:eastAsia="Courier New" w:hAnsi="Times New Roman" w:cs="Times New Roman"/>
          <w:color w:val="000000"/>
          <w:sz w:val="24"/>
          <w:szCs w:val="24"/>
          <w:lang w:eastAsia="ru-RU" w:bidi="ru-RU"/>
        </w:rPr>
      </w:pPr>
    </w:p>
    <w:p w:rsidR="00187F2C" w:rsidRPr="00DF7E80" w:rsidRDefault="00187F2C" w:rsidP="00187F2C">
      <w:pPr>
        <w:widowControl w:val="0"/>
        <w:numPr>
          <w:ilvl w:val="0"/>
          <w:numId w:val="19"/>
        </w:numPr>
        <w:tabs>
          <w:tab w:val="left" w:pos="284"/>
        </w:tabs>
        <w:autoSpaceDE w:val="0"/>
        <w:autoSpaceDN w:val="0"/>
        <w:spacing w:after="0" w:line="240" w:lineRule="auto"/>
        <w:ind w:left="0" w:firstLine="0"/>
        <w:jc w:val="center"/>
        <w:outlineLvl w:val="3"/>
        <w:rPr>
          <w:rFonts w:ascii="Times New Roman" w:eastAsia="Times New Roman" w:hAnsi="Times New Roman" w:cs="Times New Roman"/>
          <w:b/>
          <w:sz w:val="24"/>
          <w:szCs w:val="24"/>
          <w:lang w:eastAsia="zh-CN"/>
        </w:rPr>
      </w:pPr>
      <w:r w:rsidRPr="00DF7E80">
        <w:rPr>
          <w:rFonts w:ascii="Times New Roman" w:eastAsia="Times New Roman" w:hAnsi="Times New Roman" w:cs="Times New Roman"/>
          <w:b/>
          <w:sz w:val="24"/>
          <w:szCs w:val="24"/>
          <w:lang w:eastAsia="zh-CN"/>
        </w:rPr>
        <w:t>АНТИКОРРУПЦИОННАЯ ОГОВОРКА</w:t>
      </w:r>
    </w:p>
    <w:p w:rsidR="00A52E97" w:rsidRPr="0069769E" w:rsidRDefault="00A52E97" w:rsidP="00A52E97">
      <w:pPr>
        <w:pStyle w:val="af0"/>
        <w:ind w:right="102" w:firstLine="567"/>
        <w:jc w:val="both"/>
        <w:rPr>
          <w:sz w:val="24"/>
          <w:szCs w:val="24"/>
          <w:lang w:val="ru-RU"/>
        </w:rPr>
      </w:pPr>
      <w:r w:rsidRPr="0069769E">
        <w:rPr>
          <w:sz w:val="24"/>
          <w:szCs w:val="24"/>
          <w:lang w:val="ru-RU"/>
        </w:rPr>
        <w:t>1</w:t>
      </w:r>
      <w:r>
        <w:rPr>
          <w:sz w:val="24"/>
          <w:szCs w:val="24"/>
          <w:lang w:val="ru-RU"/>
        </w:rPr>
        <w:t>2</w:t>
      </w:r>
      <w:r w:rsidRPr="0069769E">
        <w:rPr>
          <w:sz w:val="24"/>
          <w:szCs w:val="24"/>
          <w:lang w:val="ru-RU"/>
        </w:rPr>
        <w:t>.1. При исполнении своих обязательств по контракту стороны обязуются не совершать, а также обязуются обеспечивать, чтобы их аффилированные лица, сотрудники и посредники не свершали прямо или косвенно следующих действий:</w:t>
      </w:r>
    </w:p>
    <w:p w:rsidR="00A52E97" w:rsidRPr="0069769E" w:rsidRDefault="00A52E97" w:rsidP="00A52E97">
      <w:pPr>
        <w:pStyle w:val="af0"/>
        <w:ind w:right="103"/>
        <w:jc w:val="both"/>
        <w:rPr>
          <w:sz w:val="24"/>
          <w:szCs w:val="24"/>
          <w:lang w:val="ru-RU"/>
        </w:rPr>
      </w:pPr>
      <w:r w:rsidRPr="0069769E">
        <w:rPr>
          <w:sz w:val="24"/>
          <w:szCs w:val="24"/>
          <w:lang w:val="ru-RU"/>
        </w:rPr>
        <w:t>платить</w:t>
      </w:r>
      <w:r w:rsidRPr="0069769E">
        <w:rPr>
          <w:spacing w:val="-7"/>
          <w:sz w:val="24"/>
          <w:szCs w:val="24"/>
          <w:lang w:val="ru-RU"/>
        </w:rPr>
        <w:t xml:space="preserve"> </w:t>
      </w:r>
      <w:r w:rsidRPr="0069769E">
        <w:rPr>
          <w:sz w:val="24"/>
          <w:szCs w:val="24"/>
          <w:lang w:val="ru-RU"/>
        </w:rPr>
        <w:t>или</w:t>
      </w:r>
      <w:r w:rsidRPr="0069769E">
        <w:rPr>
          <w:spacing w:val="-6"/>
          <w:sz w:val="24"/>
          <w:szCs w:val="24"/>
          <w:lang w:val="ru-RU"/>
        </w:rPr>
        <w:t xml:space="preserve"> </w:t>
      </w:r>
      <w:r w:rsidRPr="0069769E">
        <w:rPr>
          <w:sz w:val="24"/>
          <w:szCs w:val="24"/>
          <w:lang w:val="ru-RU"/>
        </w:rPr>
        <w:t>предлагать</w:t>
      </w:r>
      <w:r w:rsidRPr="0069769E">
        <w:rPr>
          <w:spacing w:val="-7"/>
          <w:sz w:val="24"/>
          <w:szCs w:val="24"/>
          <w:lang w:val="ru-RU"/>
        </w:rPr>
        <w:t xml:space="preserve"> </w:t>
      </w:r>
      <w:r w:rsidRPr="0069769E">
        <w:rPr>
          <w:sz w:val="24"/>
          <w:szCs w:val="24"/>
          <w:lang w:val="ru-RU"/>
        </w:rPr>
        <w:t>уплатить</w:t>
      </w:r>
      <w:r w:rsidRPr="0069769E">
        <w:rPr>
          <w:spacing w:val="-8"/>
          <w:sz w:val="24"/>
          <w:szCs w:val="24"/>
          <w:lang w:val="ru-RU"/>
        </w:rPr>
        <w:t xml:space="preserve"> </w:t>
      </w:r>
      <w:r w:rsidRPr="0069769E">
        <w:rPr>
          <w:sz w:val="24"/>
          <w:szCs w:val="24"/>
          <w:lang w:val="ru-RU"/>
        </w:rPr>
        <w:t>денежные</w:t>
      </w:r>
      <w:r w:rsidRPr="0069769E">
        <w:rPr>
          <w:spacing w:val="-6"/>
          <w:sz w:val="24"/>
          <w:szCs w:val="24"/>
          <w:lang w:val="ru-RU"/>
        </w:rPr>
        <w:t xml:space="preserve"> </w:t>
      </w:r>
      <w:r w:rsidRPr="0069769E">
        <w:rPr>
          <w:sz w:val="24"/>
          <w:szCs w:val="24"/>
          <w:lang w:val="ru-RU"/>
        </w:rPr>
        <w:t>средства</w:t>
      </w:r>
      <w:r w:rsidRPr="0069769E">
        <w:rPr>
          <w:spacing w:val="-7"/>
          <w:sz w:val="24"/>
          <w:szCs w:val="24"/>
          <w:lang w:val="ru-RU"/>
        </w:rPr>
        <w:t xml:space="preserve"> </w:t>
      </w:r>
      <w:r w:rsidRPr="0069769E">
        <w:rPr>
          <w:sz w:val="24"/>
          <w:szCs w:val="24"/>
          <w:lang w:val="ru-RU"/>
        </w:rPr>
        <w:t>или</w:t>
      </w:r>
      <w:r w:rsidRPr="0069769E">
        <w:rPr>
          <w:spacing w:val="-7"/>
          <w:sz w:val="24"/>
          <w:szCs w:val="24"/>
          <w:lang w:val="ru-RU"/>
        </w:rPr>
        <w:t xml:space="preserve"> </w:t>
      </w:r>
      <w:r w:rsidRPr="0069769E">
        <w:rPr>
          <w:sz w:val="24"/>
          <w:szCs w:val="24"/>
          <w:lang w:val="ru-RU"/>
        </w:rPr>
        <w:t>предоставить</w:t>
      </w:r>
      <w:r w:rsidRPr="0069769E">
        <w:rPr>
          <w:spacing w:val="-7"/>
          <w:sz w:val="24"/>
          <w:szCs w:val="24"/>
          <w:lang w:val="ru-RU"/>
        </w:rPr>
        <w:t xml:space="preserve"> </w:t>
      </w:r>
      <w:r w:rsidRPr="0069769E">
        <w:rPr>
          <w:sz w:val="24"/>
          <w:szCs w:val="24"/>
          <w:lang w:val="ru-RU"/>
        </w:rPr>
        <w:t>иные</w:t>
      </w:r>
      <w:r w:rsidRPr="0069769E">
        <w:rPr>
          <w:spacing w:val="-7"/>
          <w:sz w:val="24"/>
          <w:szCs w:val="24"/>
          <w:lang w:val="ru-RU"/>
        </w:rPr>
        <w:t xml:space="preserve"> </w:t>
      </w:r>
      <w:r w:rsidRPr="0069769E">
        <w:rPr>
          <w:sz w:val="24"/>
          <w:szCs w:val="24"/>
          <w:lang w:val="ru-RU"/>
        </w:rPr>
        <w:t>ценности,</w:t>
      </w:r>
      <w:r w:rsidRPr="0069769E">
        <w:rPr>
          <w:spacing w:val="-5"/>
          <w:sz w:val="24"/>
          <w:szCs w:val="24"/>
          <w:lang w:val="ru-RU"/>
        </w:rPr>
        <w:t xml:space="preserve"> </w:t>
      </w:r>
      <w:r w:rsidRPr="0069769E">
        <w:rPr>
          <w:sz w:val="24"/>
          <w:szCs w:val="24"/>
          <w:lang w:val="ru-RU"/>
        </w:rPr>
        <w:lastRenderedPageBreak/>
        <w:t>безвозмездно выполнить работы (оказать услуги) публично-правовым образованиям, должностным лицам публично-правовых</w:t>
      </w:r>
      <w:r w:rsidRPr="0069769E">
        <w:rPr>
          <w:spacing w:val="-14"/>
          <w:sz w:val="24"/>
          <w:szCs w:val="24"/>
          <w:lang w:val="ru-RU"/>
        </w:rPr>
        <w:t xml:space="preserve"> </w:t>
      </w:r>
      <w:r w:rsidRPr="0069769E">
        <w:rPr>
          <w:sz w:val="24"/>
          <w:szCs w:val="24"/>
          <w:lang w:val="ru-RU"/>
        </w:rPr>
        <w:t>образований,</w:t>
      </w:r>
      <w:r w:rsidRPr="0069769E">
        <w:rPr>
          <w:spacing w:val="-14"/>
          <w:sz w:val="24"/>
          <w:szCs w:val="24"/>
          <w:lang w:val="ru-RU"/>
        </w:rPr>
        <w:t xml:space="preserve"> </w:t>
      </w:r>
      <w:r w:rsidRPr="0069769E">
        <w:rPr>
          <w:sz w:val="24"/>
          <w:szCs w:val="24"/>
          <w:lang w:val="ru-RU"/>
        </w:rPr>
        <w:t>близким</w:t>
      </w:r>
      <w:r w:rsidRPr="0069769E">
        <w:rPr>
          <w:spacing w:val="-15"/>
          <w:sz w:val="24"/>
          <w:szCs w:val="24"/>
          <w:lang w:val="ru-RU"/>
        </w:rPr>
        <w:t xml:space="preserve"> </w:t>
      </w:r>
      <w:r w:rsidRPr="0069769E">
        <w:rPr>
          <w:sz w:val="24"/>
          <w:szCs w:val="24"/>
          <w:lang w:val="ru-RU"/>
        </w:rPr>
        <w:t>родственникам</w:t>
      </w:r>
      <w:r w:rsidRPr="0069769E">
        <w:rPr>
          <w:spacing w:val="-14"/>
          <w:sz w:val="24"/>
          <w:szCs w:val="24"/>
          <w:lang w:val="ru-RU"/>
        </w:rPr>
        <w:t xml:space="preserve"> </w:t>
      </w:r>
      <w:r w:rsidRPr="0069769E">
        <w:rPr>
          <w:sz w:val="24"/>
          <w:szCs w:val="24"/>
          <w:lang w:val="ru-RU"/>
        </w:rPr>
        <w:t>таких</w:t>
      </w:r>
      <w:r w:rsidRPr="0069769E">
        <w:rPr>
          <w:spacing w:val="-14"/>
          <w:sz w:val="24"/>
          <w:szCs w:val="24"/>
          <w:lang w:val="ru-RU"/>
        </w:rPr>
        <w:t xml:space="preserve"> </w:t>
      </w:r>
      <w:r w:rsidRPr="0069769E">
        <w:rPr>
          <w:sz w:val="24"/>
          <w:szCs w:val="24"/>
          <w:lang w:val="ru-RU"/>
        </w:rPr>
        <w:t>должностных</w:t>
      </w:r>
      <w:r w:rsidRPr="0069769E">
        <w:rPr>
          <w:spacing w:val="-15"/>
          <w:sz w:val="24"/>
          <w:szCs w:val="24"/>
          <w:lang w:val="ru-RU"/>
        </w:rPr>
        <w:t xml:space="preserve"> </w:t>
      </w:r>
      <w:r w:rsidRPr="0069769E">
        <w:rPr>
          <w:sz w:val="24"/>
          <w:szCs w:val="24"/>
          <w:lang w:val="ru-RU"/>
        </w:rPr>
        <w:t>лиц,</w:t>
      </w:r>
      <w:r w:rsidRPr="0069769E">
        <w:rPr>
          <w:spacing w:val="-15"/>
          <w:sz w:val="24"/>
          <w:szCs w:val="24"/>
          <w:lang w:val="ru-RU"/>
        </w:rPr>
        <w:t xml:space="preserve"> </w:t>
      </w:r>
      <w:r w:rsidRPr="0069769E">
        <w:rPr>
          <w:sz w:val="24"/>
          <w:szCs w:val="24"/>
          <w:lang w:val="ru-RU"/>
        </w:rPr>
        <w:t>либо</w:t>
      </w:r>
      <w:r w:rsidRPr="0069769E">
        <w:rPr>
          <w:spacing w:val="-15"/>
          <w:sz w:val="24"/>
          <w:szCs w:val="24"/>
          <w:lang w:val="ru-RU"/>
        </w:rPr>
        <w:t xml:space="preserve"> </w:t>
      </w:r>
      <w:r w:rsidRPr="0069769E">
        <w:rPr>
          <w:sz w:val="24"/>
          <w:szCs w:val="24"/>
          <w:lang w:val="ru-RU"/>
        </w:rPr>
        <w:t>лицам</w:t>
      </w:r>
      <w:r w:rsidRPr="0069769E">
        <w:rPr>
          <w:spacing w:val="-14"/>
          <w:sz w:val="24"/>
          <w:szCs w:val="24"/>
          <w:lang w:val="ru-RU"/>
        </w:rPr>
        <w:t xml:space="preserve"> </w:t>
      </w:r>
      <w:r w:rsidRPr="0069769E">
        <w:rPr>
          <w:sz w:val="24"/>
          <w:szCs w:val="24"/>
          <w:lang w:val="ru-RU"/>
        </w:rPr>
        <w:t>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 платить</w:t>
      </w:r>
      <w:r w:rsidRPr="0069769E">
        <w:rPr>
          <w:spacing w:val="-7"/>
          <w:sz w:val="24"/>
          <w:szCs w:val="24"/>
          <w:lang w:val="ru-RU"/>
        </w:rPr>
        <w:t xml:space="preserve"> </w:t>
      </w:r>
      <w:r w:rsidRPr="0069769E">
        <w:rPr>
          <w:sz w:val="24"/>
          <w:szCs w:val="24"/>
          <w:lang w:val="ru-RU"/>
        </w:rPr>
        <w:t>или</w:t>
      </w:r>
      <w:r w:rsidRPr="0069769E">
        <w:rPr>
          <w:spacing w:val="-6"/>
          <w:sz w:val="24"/>
          <w:szCs w:val="24"/>
          <w:lang w:val="ru-RU"/>
        </w:rPr>
        <w:t xml:space="preserve"> </w:t>
      </w:r>
      <w:r w:rsidRPr="0069769E">
        <w:rPr>
          <w:sz w:val="24"/>
          <w:szCs w:val="24"/>
          <w:lang w:val="ru-RU"/>
        </w:rPr>
        <w:t>предлагать</w:t>
      </w:r>
      <w:r w:rsidRPr="0069769E">
        <w:rPr>
          <w:spacing w:val="-7"/>
          <w:sz w:val="24"/>
          <w:szCs w:val="24"/>
          <w:lang w:val="ru-RU"/>
        </w:rPr>
        <w:t xml:space="preserve"> </w:t>
      </w:r>
      <w:r w:rsidRPr="0069769E">
        <w:rPr>
          <w:sz w:val="24"/>
          <w:szCs w:val="24"/>
          <w:lang w:val="ru-RU"/>
        </w:rPr>
        <w:t>уплатить</w:t>
      </w:r>
      <w:r w:rsidRPr="0069769E">
        <w:rPr>
          <w:spacing w:val="-8"/>
          <w:sz w:val="24"/>
          <w:szCs w:val="24"/>
          <w:lang w:val="ru-RU"/>
        </w:rPr>
        <w:t xml:space="preserve"> </w:t>
      </w:r>
      <w:r w:rsidRPr="0069769E">
        <w:rPr>
          <w:sz w:val="24"/>
          <w:szCs w:val="24"/>
          <w:lang w:val="ru-RU"/>
        </w:rPr>
        <w:t>денежные</w:t>
      </w:r>
      <w:r w:rsidRPr="0069769E">
        <w:rPr>
          <w:spacing w:val="-6"/>
          <w:sz w:val="24"/>
          <w:szCs w:val="24"/>
          <w:lang w:val="ru-RU"/>
        </w:rPr>
        <w:t xml:space="preserve"> </w:t>
      </w:r>
      <w:r w:rsidRPr="0069769E">
        <w:rPr>
          <w:sz w:val="24"/>
          <w:szCs w:val="24"/>
          <w:lang w:val="ru-RU"/>
        </w:rPr>
        <w:t>средства</w:t>
      </w:r>
      <w:r w:rsidRPr="0069769E">
        <w:rPr>
          <w:spacing w:val="-7"/>
          <w:sz w:val="24"/>
          <w:szCs w:val="24"/>
          <w:lang w:val="ru-RU"/>
        </w:rPr>
        <w:t xml:space="preserve"> </w:t>
      </w:r>
      <w:r w:rsidRPr="0069769E">
        <w:rPr>
          <w:sz w:val="24"/>
          <w:szCs w:val="24"/>
          <w:lang w:val="ru-RU"/>
        </w:rPr>
        <w:t>или</w:t>
      </w:r>
      <w:r w:rsidRPr="0069769E">
        <w:rPr>
          <w:spacing w:val="-7"/>
          <w:sz w:val="24"/>
          <w:szCs w:val="24"/>
          <w:lang w:val="ru-RU"/>
        </w:rPr>
        <w:t xml:space="preserve"> </w:t>
      </w:r>
      <w:r w:rsidRPr="0069769E">
        <w:rPr>
          <w:sz w:val="24"/>
          <w:szCs w:val="24"/>
          <w:lang w:val="ru-RU"/>
        </w:rPr>
        <w:t>предоставить</w:t>
      </w:r>
      <w:r w:rsidRPr="0069769E">
        <w:rPr>
          <w:spacing w:val="-7"/>
          <w:sz w:val="24"/>
          <w:szCs w:val="24"/>
          <w:lang w:val="ru-RU"/>
        </w:rPr>
        <w:t xml:space="preserve"> </w:t>
      </w:r>
      <w:r w:rsidRPr="0069769E">
        <w:rPr>
          <w:sz w:val="24"/>
          <w:szCs w:val="24"/>
          <w:lang w:val="ru-RU"/>
        </w:rPr>
        <w:t>иные</w:t>
      </w:r>
      <w:r w:rsidRPr="0069769E">
        <w:rPr>
          <w:spacing w:val="-7"/>
          <w:sz w:val="24"/>
          <w:szCs w:val="24"/>
          <w:lang w:val="ru-RU"/>
        </w:rPr>
        <w:t xml:space="preserve"> </w:t>
      </w:r>
      <w:r w:rsidRPr="0069769E">
        <w:rPr>
          <w:sz w:val="24"/>
          <w:szCs w:val="24"/>
          <w:lang w:val="ru-RU"/>
        </w:rPr>
        <w:t>ценности,</w:t>
      </w:r>
      <w:r w:rsidRPr="0069769E">
        <w:rPr>
          <w:spacing w:val="-5"/>
          <w:sz w:val="24"/>
          <w:szCs w:val="24"/>
          <w:lang w:val="ru-RU"/>
        </w:rPr>
        <w:t xml:space="preserve"> </w:t>
      </w:r>
      <w:r w:rsidRPr="0069769E">
        <w:rPr>
          <w:sz w:val="24"/>
          <w:szCs w:val="24"/>
          <w:lang w:val="ru-RU"/>
        </w:rPr>
        <w:t>безвозмездно выполнить работы (оказать услуги) сотрудникам другой стороны по контракту, ее аффилированным лицам, с целью обеспечить совершение ими каких-либо действий в пользу стимулирующей стороны (предоставить</w:t>
      </w:r>
      <w:r w:rsidRPr="0069769E">
        <w:rPr>
          <w:spacing w:val="-15"/>
          <w:sz w:val="24"/>
          <w:szCs w:val="24"/>
          <w:lang w:val="ru-RU"/>
        </w:rPr>
        <w:t xml:space="preserve"> </w:t>
      </w:r>
      <w:r w:rsidRPr="0069769E">
        <w:rPr>
          <w:sz w:val="24"/>
          <w:szCs w:val="24"/>
          <w:lang w:val="ru-RU"/>
        </w:rPr>
        <w:t>неоправданные</w:t>
      </w:r>
      <w:r w:rsidRPr="0069769E">
        <w:rPr>
          <w:spacing w:val="-15"/>
          <w:sz w:val="24"/>
          <w:szCs w:val="24"/>
          <w:lang w:val="ru-RU"/>
        </w:rPr>
        <w:t xml:space="preserve"> </w:t>
      </w:r>
      <w:r w:rsidRPr="0069769E">
        <w:rPr>
          <w:sz w:val="24"/>
          <w:szCs w:val="24"/>
          <w:lang w:val="ru-RU"/>
        </w:rPr>
        <w:t>преимущества,</w:t>
      </w:r>
      <w:r w:rsidRPr="0069769E">
        <w:rPr>
          <w:spacing w:val="-15"/>
          <w:sz w:val="24"/>
          <w:szCs w:val="24"/>
          <w:lang w:val="ru-RU"/>
        </w:rPr>
        <w:t xml:space="preserve"> </w:t>
      </w:r>
      <w:r w:rsidRPr="0069769E">
        <w:rPr>
          <w:sz w:val="24"/>
          <w:szCs w:val="24"/>
          <w:lang w:val="ru-RU"/>
        </w:rPr>
        <w:t>предоставить</w:t>
      </w:r>
      <w:r w:rsidRPr="0069769E">
        <w:rPr>
          <w:spacing w:val="-15"/>
          <w:sz w:val="24"/>
          <w:szCs w:val="24"/>
          <w:lang w:val="ru-RU"/>
        </w:rPr>
        <w:t xml:space="preserve"> </w:t>
      </w:r>
      <w:r w:rsidRPr="0069769E">
        <w:rPr>
          <w:sz w:val="24"/>
          <w:szCs w:val="24"/>
          <w:lang w:val="ru-RU"/>
        </w:rPr>
        <w:t>какие-либо</w:t>
      </w:r>
      <w:r w:rsidRPr="0069769E">
        <w:rPr>
          <w:spacing w:val="-13"/>
          <w:sz w:val="24"/>
          <w:szCs w:val="24"/>
          <w:lang w:val="ru-RU"/>
        </w:rPr>
        <w:t xml:space="preserve"> </w:t>
      </w:r>
      <w:r w:rsidRPr="0069769E">
        <w:rPr>
          <w:sz w:val="24"/>
          <w:szCs w:val="24"/>
          <w:lang w:val="ru-RU"/>
        </w:rPr>
        <w:t>гарантии</w:t>
      </w:r>
      <w:r w:rsidRPr="0069769E">
        <w:rPr>
          <w:spacing w:val="-15"/>
          <w:sz w:val="24"/>
          <w:szCs w:val="24"/>
          <w:lang w:val="ru-RU"/>
        </w:rPr>
        <w:t xml:space="preserve"> </w:t>
      </w:r>
      <w:r w:rsidRPr="0069769E">
        <w:rPr>
          <w:sz w:val="24"/>
          <w:szCs w:val="24"/>
          <w:lang w:val="ru-RU"/>
        </w:rPr>
        <w:t>и</w:t>
      </w:r>
      <w:r w:rsidRPr="0069769E">
        <w:rPr>
          <w:spacing w:val="-15"/>
          <w:sz w:val="24"/>
          <w:szCs w:val="24"/>
          <w:lang w:val="ru-RU"/>
        </w:rPr>
        <w:t xml:space="preserve"> </w:t>
      </w:r>
      <w:r w:rsidRPr="0069769E">
        <w:rPr>
          <w:sz w:val="24"/>
          <w:szCs w:val="24"/>
          <w:lang w:val="ru-RU"/>
        </w:rPr>
        <w:t>т.д.);</w:t>
      </w:r>
      <w:r w:rsidRPr="0069769E">
        <w:rPr>
          <w:spacing w:val="-14"/>
          <w:sz w:val="24"/>
          <w:szCs w:val="24"/>
          <w:lang w:val="ru-RU"/>
        </w:rPr>
        <w:t xml:space="preserve"> </w:t>
      </w:r>
      <w:r w:rsidRPr="0069769E">
        <w:rPr>
          <w:sz w:val="24"/>
          <w:szCs w:val="24"/>
          <w:lang w:val="ru-RU"/>
        </w:rPr>
        <w:t>не</w:t>
      </w:r>
      <w:r w:rsidRPr="0069769E">
        <w:rPr>
          <w:spacing w:val="-16"/>
          <w:sz w:val="24"/>
          <w:szCs w:val="24"/>
          <w:lang w:val="ru-RU"/>
        </w:rPr>
        <w:t xml:space="preserve"> </w:t>
      </w:r>
      <w:r w:rsidRPr="0069769E">
        <w:rPr>
          <w:sz w:val="24"/>
          <w:szCs w:val="24"/>
          <w:lang w:val="ru-RU"/>
        </w:rPr>
        <w:t>совершать иных действий, нарушающих антикоррупционное законодательство Российской</w:t>
      </w:r>
      <w:r w:rsidRPr="0069769E">
        <w:rPr>
          <w:spacing w:val="-34"/>
          <w:sz w:val="24"/>
          <w:szCs w:val="24"/>
          <w:lang w:val="ru-RU"/>
        </w:rPr>
        <w:t xml:space="preserve"> </w:t>
      </w:r>
      <w:r w:rsidRPr="0069769E">
        <w:rPr>
          <w:sz w:val="24"/>
          <w:szCs w:val="24"/>
          <w:lang w:val="ru-RU"/>
        </w:rPr>
        <w:t>Федерации.</w:t>
      </w:r>
    </w:p>
    <w:p w:rsidR="00A52E97" w:rsidRPr="00AB401D" w:rsidRDefault="00A52E97" w:rsidP="00A52E97">
      <w:pPr>
        <w:widowControl w:val="0"/>
        <w:tabs>
          <w:tab w:val="left" w:pos="709"/>
          <w:tab w:val="left" w:pos="993"/>
        </w:tabs>
        <w:spacing w:after="0" w:line="240" w:lineRule="auto"/>
        <w:ind w:left="480"/>
        <w:jc w:val="both"/>
        <w:rPr>
          <w:rFonts w:ascii="Times New Roman" w:eastAsia="Courier New" w:hAnsi="Times New Roman" w:cs="Times New Roman"/>
          <w:color w:val="000000"/>
          <w:sz w:val="24"/>
          <w:szCs w:val="24"/>
          <w:lang w:eastAsia="ru-RU" w:bidi="ru-RU"/>
        </w:rPr>
      </w:pPr>
    </w:p>
    <w:p w:rsidR="00A52E97" w:rsidRPr="00AB401D" w:rsidRDefault="00A52E97" w:rsidP="00CD7D95">
      <w:pPr>
        <w:widowControl w:val="0"/>
        <w:numPr>
          <w:ilvl w:val="0"/>
          <w:numId w:val="19"/>
        </w:numPr>
        <w:spacing w:after="0" w:line="240" w:lineRule="auto"/>
        <w:jc w:val="center"/>
        <w:rPr>
          <w:rFonts w:ascii="Times New Roman" w:eastAsia="Courier New" w:hAnsi="Times New Roman" w:cs="Times New Roman"/>
          <w:b/>
          <w:bCs/>
          <w:color w:val="000000"/>
          <w:sz w:val="24"/>
          <w:szCs w:val="24"/>
          <w:lang w:eastAsia="ru-RU" w:bidi="ru-RU"/>
        </w:rPr>
      </w:pPr>
      <w:r w:rsidRPr="00AB401D">
        <w:rPr>
          <w:rFonts w:ascii="Times New Roman" w:eastAsia="Courier New" w:hAnsi="Times New Roman" w:cs="Times New Roman"/>
          <w:b/>
          <w:bCs/>
          <w:color w:val="000000"/>
          <w:sz w:val="24"/>
          <w:szCs w:val="24"/>
          <w:lang w:eastAsia="ru-RU" w:bidi="ru-RU"/>
        </w:rPr>
        <w:t>ЗАКЛЮЧИТЕЛЬНЫЕ ПОЛОЖЕНИЯ</w:t>
      </w:r>
    </w:p>
    <w:p w:rsidR="00A52E97" w:rsidRPr="00A52E97" w:rsidRDefault="00A52E97" w:rsidP="00CD7D95">
      <w:pPr>
        <w:pStyle w:val="ab"/>
        <w:numPr>
          <w:ilvl w:val="1"/>
          <w:numId w:val="19"/>
        </w:numPr>
        <w:tabs>
          <w:tab w:val="left" w:pos="1134"/>
        </w:tabs>
        <w:ind w:left="0" w:firstLine="567"/>
        <w:jc w:val="both"/>
        <w:rPr>
          <w:rFonts w:ascii="Times New Roman" w:hAnsi="Times New Roman" w:cs="Times New Roman"/>
        </w:rPr>
      </w:pPr>
      <w:r w:rsidRPr="00A52E97">
        <w:rPr>
          <w:rFonts w:ascii="Times New Roman" w:hAnsi="Times New Roman" w:cs="Times New Roman"/>
        </w:rPr>
        <w:t xml:space="preserve"> Настоящий Контракт составлен в форме электронного документа, подписанного усиленными квалифицированными электронными подписями Сторон в соответствии с Законом, условиями функционирования электронных площадок.</w:t>
      </w:r>
    </w:p>
    <w:p w:rsidR="00A52E97" w:rsidRPr="00AB401D" w:rsidRDefault="00A52E97" w:rsidP="00CD7D95">
      <w:pPr>
        <w:widowControl w:val="0"/>
        <w:numPr>
          <w:ilvl w:val="1"/>
          <w:numId w:val="19"/>
        </w:numPr>
        <w:shd w:val="clear" w:color="auto" w:fill="FFFFFF"/>
        <w:tabs>
          <w:tab w:val="left" w:pos="709"/>
          <w:tab w:val="left" w:pos="851"/>
          <w:tab w:val="left" w:pos="993"/>
          <w:tab w:val="left" w:pos="1134"/>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Стороны обязаны информировать друг друга об изменении адресов и реквизитов, предусмотренных Контрактом, в течение двух дней.</w:t>
      </w:r>
    </w:p>
    <w:p w:rsidR="00A52E97" w:rsidRPr="00AB401D" w:rsidRDefault="00A52E97" w:rsidP="00CD7D95">
      <w:pPr>
        <w:widowControl w:val="0"/>
        <w:numPr>
          <w:ilvl w:val="1"/>
          <w:numId w:val="19"/>
        </w:numPr>
        <w:shd w:val="clear" w:color="auto" w:fill="FFFFFF"/>
        <w:tabs>
          <w:tab w:val="left" w:pos="709"/>
          <w:tab w:val="left" w:pos="851"/>
          <w:tab w:val="left" w:pos="1134"/>
        </w:tabs>
        <w:spacing w:after="0" w:line="240" w:lineRule="auto"/>
        <w:ind w:left="0" w:firstLine="567"/>
        <w:contextualSpacing/>
        <w:jc w:val="both"/>
        <w:rPr>
          <w:rFonts w:ascii="Times New Roman" w:eastAsia="Courier New" w:hAnsi="Times New Roman" w:cs="Times New Roman"/>
          <w:color w:val="000000"/>
          <w:sz w:val="24"/>
          <w:szCs w:val="24"/>
          <w:lang w:eastAsia="ru-RU" w:bidi="ru-RU"/>
        </w:rPr>
      </w:pPr>
      <w:r w:rsidRPr="00AB401D">
        <w:rPr>
          <w:rFonts w:ascii="Times New Roman" w:eastAsia="Courier New" w:hAnsi="Times New Roman" w:cs="Times New Roman"/>
          <w:color w:val="000000"/>
          <w:sz w:val="24"/>
          <w:szCs w:val="24"/>
          <w:lang w:eastAsia="ru-RU" w:bidi="ru-RU"/>
        </w:rPr>
        <w:t>Во всем ином, что не предусмотрено Контрактом, Стороны руководствуются нормами действующего законодательства Российской Федерации.</w:t>
      </w:r>
    </w:p>
    <w:p w:rsidR="00593979" w:rsidRPr="00AB401D" w:rsidRDefault="00593979" w:rsidP="00593979">
      <w:pPr>
        <w:widowControl w:val="0"/>
        <w:tabs>
          <w:tab w:val="left" w:pos="426"/>
        </w:tabs>
        <w:spacing w:after="0" w:line="240" w:lineRule="auto"/>
        <w:contextualSpacing/>
        <w:jc w:val="center"/>
        <w:rPr>
          <w:rFonts w:ascii="Times New Roman" w:eastAsia="Times New Roman" w:hAnsi="Times New Roman" w:cs="Times New Roman"/>
          <w:b/>
          <w:bCs/>
          <w:sz w:val="24"/>
          <w:szCs w:val="24"/>
          <w:lang w:eastAsia="ru-RU"/>
        </w:rPr>
      </w:pPr>
    </w:p>
    <w:p w:rsidR="00137CB3" w:rsidRPr="0069769E" w:rsidRDefault="00137CB3" w:rsidP="00CD7D95">
      <w:pPr>
        <w:pStyle w:val="4"/>
        <w:keepNext w:val="0"/>
        <w:keepLines w:val="0"/>
        <w:widowControl w:val="0"/>
        <w:numPr>
          <w:ilvl w:val="0"/>
          <w:numId w:val="19"/>
        </w:numPr>
        <w:tabs>
          <w:tab w:val="left" w:pos="284"/>
        </w:tabs>
        <w:autoSpaceDE w:val="0"/>
        <w:autoSpaceDN w:val="0"/>
        <w:spacing w:before="0" w:line="240" w:lineRule="auto"/>
        <w:ind w:left="0" w:firstLine="0"/>
        <w:jc w:val="center"/>
        <w:rPr>
          <w:rFonts w:ascii="Times New Roman" w:hAnsi="Times New Roman" w:cs="Times New Roman"/>
          <w:b/>
          <w:i w:val="0"/>
          <w:color w:val="auto"/>
          <w:sz w:val="24"/>
          <w:szCs w:val="24"/>
        </w:rPr>
      </w:pPr>
      <w:r w:rsidRPr="0069769E">
        <w:rPr>
          <w:rFonts w:ascii="Times New Roman" w:hAnsi="Times New Roman" w:cs="Times New Roman"/>
          <w:b/>
          <w:i w:val="0"/>
          <w:color w:val="auto"/>
          <w:sz w:val="24"/>
          <w:szCs w:val="24"/>
        </w:rPr>
        <w:t>ПРИЛОЖЕНИЯ К</w:t>
      </w:r>
      <w:r w:rsidRPr="0069769E">
        <w:rPr>
          <w:rFonts w:ascii="Times New Roman" w:hAnsi="Times New Roman" w:cs="Times New Roman"/>
          <w:b/>
          <w:i w:val="0"/>
          <w:color w:val="auto"/>
          <w:spacing w:val="-17"/>
          <w:sz w:val="24"/>
          <w:szCs w:val="24"/>
        </w:rPr>
        <w:t xml:space="preserve"> </w:t>
      </w:r>
      <w:r w:rsidRPr="0069769E">
        <w:rPr>
          <w:rFonts w:ascii="Times New Roman" w:hAnsi="Times New Roman" w:cs="Times New Roman"/>
          <w:b/>
          <w:i w:val="0"/>
          <w:color w:val="auto"/>
          <w:sz w:val="24"/>
          <w:szCs w:val="24"/>
        </w:rPr>
        <w:t>КОНТРАКТУ</w:t>
      </w:r>
    </w:p>
    <w:p w:rsidR="007D2A4B" w:rsidRPr="0069769E" w:rsidRDefault="007D2A4B" w:rsidP="007D2A4B">
      <w:pPr>
        <w:spacing w:after="0"/>
        <w:rPr>
          <w:rFonts w:ascii="Times New Roman" w:hAnsi="Times New Roman" w:cs="Times New Roman"/>
          <w:sz w:val="24"/>
          <w:szCs w:val="24"/>
        </w:rPr>
      </w:pPr>
    </w:p>
    <w:p w:rsidR="00A52E97" w:rsidRDefault="00137CB3" w:rsidP="00A52E97">
      <w:pPr>
        <w:shd w:val="clear" w:color="auto" w:fill="FFFFFF"/>
        <w:tabs>
          <w:tab w:val="left" w:pos="0"/>
          <w:tab w:val="left" w:pos="284"/>
          <w:tab w:val="left" w:pos="709"/>
          <w:tab w:val="left" w:pos="851"/>
          <w:tab w:val="left" w:pos="1134"/>
        </w:tabs>
        <w:spacing w:after="0" w:line="240" w:lineRule="auto"/>
        <w:ind w:left="567"/>
        <w:contextualSpacing/>
        <w:jc w:val="both"/>
        <w:rPr>
          <w:rFonts w:ascii="Times New Roman" w:hAnsi="Times New Roman" w:cs="Times New Roman"/>
          <w:sz w:val="24"/>
          <w:szCs w:val="24"/>
        </w:rPr>
      </w:pPr>
      <w:r w:rsidRPr="00A52E97">
        <w:rPr>
          <w:rFonts w:ascii="Times New Roman" w:hAnsi="Times New Roman" w:cs="Times New Roman"/>
          <w:sz w:val="24"/>
          <w:szCs w:val="24"/>
        </w:rPr>
        <w:t xml:space="preserve">Следующие приложения являются неотъемлемой частью Контракта: </w:t>
      </w:r>
    </w:p>
    <w:p w:rsidR="00A52E97" w:rsidRPr="00A52E97" w:rsidRDefault="00A52E97" w:rsidP="00A52E97">
      <w:pPr>
        <w:shd w:val="clear" w:color="auto" w:fill="FFFFFF"/>
        <w:tabs>
          <w:tab w:val="left" w:pos="0"/>
          <w:tab w:val="left" w:pos="284"/>
          <w:tab w:val="left" w:pos="709"/>
          <w:tab w:val="left" w:pos="851"/>
          <w:tab w:val="left" w:pos="1134"/>
        </w:tabs>
        <w:spacing w:after="0" w:line="240" w:lineRule="auto"/>
        <w:ind w:left="567"/>
        <w:contextualSpacing/>
        <w:jc w:val="both"/>
        <w:rPr>
          <w:rFonts w:ascii="Times New Roman" w:eastAsia="Calibri" w:hAnsi="Times New Roman" w:cs="Times New Roman"/>
          <w:sz w:val="24"/>
          <w:szCs w:val="24"/>
          <w:lang w:eastAsia="ru-RU"/>
        </w:rPr>
      </w:pPr>
      <w:r>
        <w:rPr>
          <w:rFonts w:ascii="Times New Roman" w:hAnsi="Times New Roman" w:cs="Times New Roman"/>
          <w:sz w:val="24"/>
          <w:szCs w:val="24"/>
        </w:rPr>
        <w:t xml:space="preserve">14.1. </w:t>
      </w:r>
      <w:r w:rsidR="00137CB3" w:rsidRPr="00A52E97">
        <w:rPr>
          <w:rFonts w:ascii="Times New Roman" w:hAnsi="Times New Roman" w:cs="Times New Roman"/>
          <w:sz w:val="24"/>
          <w:szCs w:val="24"/>
        </w:rPr>
        <w:t xml:space="preserve">Приложение № 1 </w:t>
      </w:r>
      <w:r w:rsidRPr="00A52E97">
        <w:rPr>
          <w:rFonts w:ascii="Times New Roman" w:eastAsia="Calibri" w:hAnsi="Times New Roman" w:cs="Times New Roman"/>
          <w:sz w:val="24"/>
          <w:szCs w:val="24"/>
          <w:lang w:eastAsia="ru-RU"/>
        </w:rPr>
        <w:t>«Спецификация на поставку Товара».</w:t>
      </w:r>
    </w:p>
    <w:p w:rsidR="00A52E97" w:rsidRPr="00A52E97" w:rsidRDefault="00A52E97" w:rsidP="00A52E97">
      <w:pPr>
        <w:keepNext/>
        <w:keepLines/>
        <w:tabs>
          <w:tab w:val="left" w:pos="0"/>
          <w:tab w:val="left" w:pos="1134"/>
        </w:tabs>
        <w:spacing w:after="0" w:line="240" w:lineRule="auto"/>
        <w:ind w:firstLine="567"/>
        <w:rPr>
          <w:rFonts w:ascii="Times New Roman" w:eastAsia="Times New Roman" w:hAnsi="Times New Roman" w:cs="Times New Roman"/>
          <w:b/>
          <w:sz w:val="24"/>
          <w:szCs w:val="24"/>
          <w:lang w:eastAsia="ru-RU"/>
        </w:rPr>
      </w:pPr>
      <w:r w:rsidRPr="00A52E97">
        <w:rPr>
          <w:rFonts w:ascii="Times New Roman" w:eastAsia="Calibri" w:hAnsi="Times New Roman" w:cs="Times New Roman"/>
          <w:sz w:val="24"/>
          <w:szCs w:val="24"/>
          <w:lang w:eastAsia="ru-RU"/>
        </w:rPr>
        <w:t xml:space="preserve">14.2. Приложение № 2 – </w:t>
      </w:r>
      <w:r w:rsidR="00187F2C">
        <w:rPr>
          <w:rFonts w:ascii="Times New Roman" w:eastAsia="Calibri" w:hAnsi="Times New Roman" w:cs="Times New Roman"/>
          <w:sz w:val="24"/>
          <w:szCs w:val="24"/>
          <w:lang w:eastAsia="ru-RU"/>
        </w:rPr>
        <w:t xml:space="preserve">«Форма </w:t>
      </w:r>
      <w:r w:rsidRPr="00A52E97">
        <w:rPr>
          <w:rFonts w:ascii="Times New Roman" w:eastAsia="Calibri" w:hAnsi="Times New Roman" w:cs="Times New Roman"/>
          <w:sz w:val="24"/>
          <w:szCs w:val="24"/>
          <w:lang w:eastAsia="ru-RU"/>
        </w:rPr>
        <w:t>«</w:t>
      </w:r>
      <w:r w:rsidRPr="00A52E97">
        <w:rPr>
          <w:rFonts w:ascii="Times New Roman" w:eastAsia="Times New Roman" w:hAnsi="Times New Roman" w:cs="Times New Roman"/>
          <w:sz w:val="24"/>
          <w:szCs w:val="24"/>
          <w:lang w:eastAsia="ru-RU"/>
        </w:rPr>
        <w:t>Акт входного контроля</w:t>
      </w:r>
      <w:r w:rsidRPr="00A52E97">
        <w:rPr>
          <w:rFonts w:ascii="Times New Roman" w:eastAsia="Times New Roman" w:hAnsi="Times New Roman" w:cs="Times New Roman"/>
          <w:b/>
          <w:sz w:val="24"/>
          <w:szCs w:val="24"/>
          <w:lang w:eastAsia="ru-RU"/>
        </w:rPr>
        <w:t>»</w:t>
      </w:r>
      <w:r w:rsidR="00187F2C">
        <w:rPr>
          <w:rFonts w:ascii="Times New Roman" w:eastAsia="Times New Roman" w:hAnsi="Times New Roman" w:cs="Times New Roman"/>
          <w:b/>
          <w:sz w:val="24"/>
          <w:szCs w:val="24"/>
          <w:lang w:eastAsia="ru-RU"/>
        </w:rPr>
        <w:t>.</w:t>
      </w:r>
    </w:p>
    <w:p w:rsidR="00A52E97" w:rsidRPr="00A52E97" w:rsidRDefault="00A52E97" w:rsidP="00A52E97">
      <w:pPr>
        <w:tabs>
          <w:tab w:val="left" w:pos="0"/>
          <w:tab w:val="left" w:pos="284"/>
          <w:tab w:val="left" w:pos="567"/>
          <w:tab w:val="left" w:pos="851"/>
          <w:tab w:val="left" w:pos="993"/>
          <w:tab w:val="left" w:pos="1134"/>
        </w:tabs>
        <w:spacing w:after="0" w:line="240" w:lineRule="auto"/>
        <w:ind w:firstLine="567"/>
        <w:jc w:val="both"/>
        <w:rPr>
          <w:rFonts w:ascii="Times New Roman" w:eastAsia="Calibri" w:hAnsi="Times New Roman" w:cs="Times New Roman"/>
          <w:sz w:val="24"/>
          <w:szCs w:val="24"/>
          <w:lang w:eastAsia="ru-RU"/>
        </w:rPr>
      </w:pPr>
      <w:r w:rsidRPr="00A52E97">
        <w:rPr>
          <w:rFonts w:ascii="Times New Roman" w:eastAsia="Calibri" w:hAnsi="Times New Roman" w:cs="Times New Roman"/>
          <w:sz w:val="24"/>
          <w:szCs w:val="24"/>
          <w:lang w:eastAsia="ru-RU"/>
        </w:rPr>
        <w:t>14.3. Приложение № 3 –</w:t>
      </w:r>
      <w:r w:rsidRPr="00A52E97">
        <w:rPr>
          <w:rFonts w:ascii="Times New Roman" w:eastAsia="Calibri" w:hAnsi="Times New Roman" w:cs="Times New Roman"/>
          <w:bCs/>
          <w:sz w:val="24"/>
          <w:szCs w:val="24"/>
          <w:lang w:eastAsia="ru-RU"/>
        </w:rPr>
        <w:t xml:space="preserve"> «Расчёт цены Контракта».</w:t>
      </w:r>
    </w:p>
    <w:p w:rsidR="00A52E97" w:rsidRPr="00A52E97" w:rsidRDefault="00A52E97" w:rsidP="00A52E97">
      <w:pPr>
        <w:tabs>
          <w:tab w:val="left" w:pos="0"/>
          <w:tab w:val="left" w:pos="284"/>
          <w:tab w:val="left" w:pos="567"/>
          <w:tab w:val="left" w:pos="851"/>
          <w:tab w:val="left" w:pos="993"/>
          <w:tab w:val="left" w:pos="1134"/>
        </w:tabs>
        <w:spacing w:after="0" w:line="240" w:lineRule="auto"/>
        <w:ind w:firstLine="567"/>
        <w:jc w:val="both"/>
        <w:rPr>
          <w:rFonts w:ascii="Times New Roman" w:eastAsia="Calibri" w:hAnsi="Times New Roman" w:cs="Times New Roman"/>
          <w:bCs/>
          <w:sz w:val="24"/>
          <w:szCs w:val="24"/>
          <w:lang w:eastAsia="ru-RU"/>
        </w:rPr>
      </w:pPr>
      <w:r w:rsidRPr="00A52E97">
        <w:rPr>
          <w:rFonts w:ascii="Times New Roman" w:eastAsia="Calibri" w:hAnsi="Times New Roman" w:cs="Times New Roman"/>
          <w:bCs/>
          <w:sz w:val="24"/>
          <w:szCs w:val="24"/>
          <w:lang w:eastAsia="ru-RU"/>
        </w:rPr>
        <w:t>14.4. Приложение № 4 – «Техническое задание».</w:t>
      </w:r>
    </w:p>
    <w:p w:rsidR="00A52E97" w:rsidRPr="00A52E97" w:rsidRDefault="00A52E97" w:rsidP="00A52E97">
      <w:pPr>
        <w:tabs>
          <w:tab w:val="left" w:pos="0"/>
          <w:tab w:val="left" w:pos="284"/>
          <w:tab w:val="left" w:pos="567"/>
          <w:tab w:val="left" w:pos="851"/>
          <w:tab w:val="left" w:pos="993"/>
          <w:tab w:val="left" w:pos="1134"/>
        </w:tabs>
        <w:spacing w:after="0" w:line="240" w:lineRule="auto"/>
        <w:ind w:firstLine="567"/>
        <w:jc w:val="both"/>
        <w:rPr>
          <w:rFonts w:ascii="Times New Roman" w:eastAsia="Calibri" w:hAnsi="Times New Roman" w:cs="Times New Roman"/>
          <w:sz w:val="24"/>
          <w:szCs w:val="24"/>
          <w:lang w:eastAsia="ru-RU"/>
        </w:rPr>
      </w:pPr>
      <w:r w:rsidRPr="00A52E97">
        <w:rPr>
          <w:rFonts w:ascii="Times New Roman" w:eastAsia="Calibri" w:hAnsi="Times New Roman" w:cs="Times New Roman"/>
          <w:sz w:val="24"/>
          <w:szCs w:val="24"/>
          <w:lang w:eastAsia="ru-RU"/>
        </w:rPr>
        <w:t xml:space="preserve">14.5. Приложение № 5 – «Форма </w:t>
      </w:r>
      <w:r w:rsidR="00187F2C">
        <w:rPr>
          <w:rFonts w:ascii="Times New Roman" w:eastAsia="Calibri" w:hAnsi="Times New Roman" w:cs="Times New Roman"/>
          <w:sz w:val="24"/>
          <w:szCs w:val="24"/>
          <w:lang w:eastAsia="ru-RU"/>
        </w:rPr>
        <w:t>«А</w:t>
      </w:r>
      <w:r w:rsidRPr="00A52E97">
        <w:rPr>
          <w:rFonts w:ascii="Times New Roman" w:eastAsia="Calibri" w:hAnsi="Times New Roman" w:cs="Times New Roman"/>
          <w:sz w:val="24"/>
          <w:szCs w:val="24"/>
          <w:lang w:eastAsia="ru-RU"/>
        </w:rPr>
        <w:t>кт сдачи-приёмки Товара».</w:t>
      </w:r>
    </w:p>
    <w:p w:rsidR="007D2A4B" w:rsidRPr="00FF523D" w:rsidRDefault="00A52E97" w:rsidP="0076094A">
      <w:pPr>
        <w:pStyle w:val="af0"/>
        <w:tabs>
          <w:tab w:val="left" w:pos="0"/>
          <w:tab w:val="left" w:pos="1134"/>
        </w:tabs>
        <w:ind w:right="13" w:firstLine="567"/>
        <w:jc w:val="both"/>
        <w:rPr>
          <w:rFonts w:eastAsia="Calibri"/>
          <w:b/>
          <w:sz w:val="24"/>
          <w:szCs w:val="24"/>
          <w:lang w:val="ru-RU" w:eastAsia="ru-RU"/>
        </w:rPr>
      </w:pPr>
      <w:r w:rsidRPr="0076094A">
        <w:rPr>
          <w:rFonts w:eastAsia="Calibri"/>
          <w:sz w:val="24"/>
          <w:szCs w:val="24"/>
          <w:lang w:val="ru-RU" w:eastAsia="ru-RU"/>
        </w:rPr>
        <w:t>14.6. Приложение № 6 – «</w:t>
      </w:r>
      <w:r w:rsidR="0076094A" w:rsidRPr="0076094A">
        <w:rPr>
          <w:rFonts w:eastAsia="Calibri"/>
          <w:sz w:val="24"/>
          <w:szCs w:val="24"/>
          <w:lang w:val="ru-RU" w:eastAsia="ru-RU"/>
        </w:rPr>
        <w:t xml:space="preserve">Адресный перечень поставки (изготовления) и монтажа павильонов ожидания </w:t>
      </w:r>
      <w:r w:rsidR="0076094A" w:rsidRPr="00FF523D">
        <w:rPr>
          <w:rFonts w:eastAsia="Calibri"/>
          <w:sz w:val="24"/>
          <w:szCs w:val="24"/>
          <w:lang w:val="ru-RU" w:eastAsia="ru-RU"/>
        </w:rPr>
        <w:t xml:space="preserve">городского пассажирского транспорта без рекламных конструкций в Кировском, Красносельском, </w:t>
      </w:r>
      <w:proofErr w:type="spellStart"/>
      <w:r w:rsidR="0076094A" w:rsidRPr="00FF523D">
        <w:rPr>
          <w:rFonts w:eastAsia="Calibri"/>
          <w:sz w:val="24"/>
          <w:szCs w:val="24"/>
          <w:lang w:val="ru-RU" w:eastAsia="ru-RU"/>
        </w:rPr>
        <w:t>Петродворцовом</w:t>
      </w:r>
      <w:proofErr w:type="spellEnd"/>
      <w:r w:rsidR="0076094A" w:rsidRPr="00FF523D">
        <w:rPr>
          <w:rFonts w:eastAsia="Calibri"/>
          <w:sz w:val="24"/>
          <w:szCs w:val="24"/>
          <w:lang w:val="ru-RU" w:eastAsia="ru-RU"/>
        </w:rPr>
        <w:t xml:space="preserve"> районах Санкт-Петербурга в 2020 году</w:t>
      </w:r>
      <w:r w:rsidRPr="00FF523D">
        <w:rPr>
          <w:rFonts w:eastAsia="Calibri"/>
          <w:sz w:val="24"/>
          <w:szCs w:val="24"/>
          <w:lang w:val="ru-RU" w:eastAsia="ru-RU"/>
        </w:rPr>
        <w:t>»</w:t>
      </w:r>
      <w:r w:rsidR="00187F2C" w:rsidRPr="00FF523D">
        <w:rPr>
          <w:rFonts w:eastAsia="Calibri"/>
          <w:sz w:val="24"/>
          <w:szCs w:val="24"/>
          <w:lang w:val="ru-RU" w:eastAsia="ru-RU"/>
        </w:rPr>
        <w:t>.</w:t>
      </w:r>
    </w:p>
    <w:p w:rsidR="00187F2C" w:rsidRPr="00080264" w:rsidRDefault="00187F2C" w:rsidP="00187F2C">
      <w:pPr>
        <w:pStyle w:val="af0"/>
        <w:tabs>
          <w:tab w:val="left" w:pos="0"/>
          <w:tab w:val="left" w:pos="1134"/>
        </w:tabs>
        <w:ind w:right="13" w:firstLine="567"/>
        <w:jc w:val="both"/>
        <w:rPr>
          <w:rFonts w:eastAsia="Calibri"/>
          <w:sz w:val="24"/>
          <w:szCs w:val="24"/>
          <w:lang w:val="ru-RU" w:eastAsia="ru-RU"/>
        </w:rPr>
      </w:pPr>
      <w:r w:rsidRPr="00FF523D">
        <w:rPr>
          <w:rFonts w:eastAsia="Calibri"/>
          <w:sz w:val="24"/>
          <w:szCs w:val="24"/>
          <w:lang w:val="ru-RU" w:eastAsia="ru-RU"/>
        </w:rPr>
        <w:t>14.7. Приложение № 7 – График поставки и монтажа павильонов ожидания городского пассажирского транспорта (</w:t>
      </w:r>
      <w:proofErr w:type="spellStart"/>
      <w:r w:rsidRPr="00FF523D">
        <w:rPr>
          <w:rFonts w:eastAsia="Calibri"/>
          <w:sz w:val="24"/>
          <w:szCs w:val="24"/>
          <w:lang w:val="ru-RU" w:eastAsia="ru-RU"/>
        </w:rPr>
        <w:t>ПОГПТ</w:t>
      </w:r>
      <w:proofErr w:type="spellEnd"/>
      <w:r w:rsidRPr="00FF523D">
        <w:rPr>
          <w:rFonts w:eastAsia="Calibri"/>
          <w:sz w:val="24"/>
          <w:szCs w:val="24"/>
          <w:lang w:val="ru-RU" w:eastAsia="ru-RU"/>
        </w:rPr>
        <w:t>).</w:t>
      </w:r>
    </w:p>
    <w:p w:rsidR="00187F2C" w:rsidRPr="00187F2C" w:rsidRDefault="00187F2C" w:rsidP="00A52E97">
      <w:pPr>
        <w:pStyle w:val="af0"/>
        <w:tabs>
          <w:tab w:val="left" w:pos="0"/>
          <w:tab w:val="left" w:pos="1134"/>
        </w:tabs>
        <w:ind w:right="13" w:firstLine="567"/>
        <w:jc w:val="both"/>
        <w:rPr>
          <w:rFonts w:eastAsia="Calibri"/>
          <w:sz w:val="24"/>
          <w:szCs w:val="24"/>
          <w:lang w:val="ru-RU" w:eastAsia="ru-RU"/>
        </w:rPr>
      </w:pPr>
    </w:p>
    <w:p w:rsidR="00A52E97" w:rsidRPr="0069769E" w:rsidRDefault="00A52E97" w:rsidP="00A52E97">
      <w:pPr>
        <w:pStyle w:val="af0"/>
        <w:ind w:right="13" w:firstLine="567"/>
        <w:jc w:val="both"/>
        <w:rPr>
          <w:b/>
          <w:sz w:val="24"/>
          <w:szCs w:val="24"/>
          <w:lang w:val="ru-RU"/>
        </w:rPr>
      </w:pPr>
    </w:p>
    <w:p w:rsidR="00137CB3" w:rsidRPr="0069769E" w:rsidRDefault="00137CB3" w:rsidP="00187F2C">
      <w:pPr>
        <w:pStyle w:val="4"/>
        <w:keepNext w:val="0"/>
        <w:keepLines w:val="0"/>
        <w:widowControl w:val="0"/>
        <w:numPr>
          <w:ilvl w:val="0"/>
          <w:numId w:val="19"/>
        </w:numPr>
        <w:tabs>
          <w:tab w:val="left" w:pos="567"/>
        </w:tabs>
        <w:autoSpaceDE w:val="0"/>
        <w:autoSpaceDN w:val="0"/>
        <w:spacing w:before="0" w:line="240" w:lineRule="auto"/>
        <w:ind w:left="0" w:firstLine="0"/>
        <w:jc w:val="center"/>
        <w:rPr>
          <w:rFonts w:ascii="Times New Roman" w:hAnsi="Times New Roman" w:cs="Times New Roman"/>
          <w:b/>
          <w:i w:val="0"/>
          <w:color w:val="auto"/>
          <w:sz w:val="24"/>
          <w:szCs w:val="24"/>
        </w:rPr>
      </w:pPr>
      <w:r w:rsidRPr="0069769E">
        <w:rPr>
          <w:rFonts w:ascii="Times New Roman" w:hAnsi="Times New Roman" w:cs="Times New Roman"/>
          <w:b/>
          <w:i w:val="0"/>
          <w:color w:val="auto"/>
          <w:sz w:val="24"/>
          <w:szCs w:val="24"/>
        </w:rPr>
        <w:t>ЮРИДИЧЕСКИЕ АДРЕСА, РЕКВИЗИТЫ И ПОДПИСИ</w:t>
      </w:r>
      <w:r w:rsidRPr="0069769E">
        <w:rPr>
          <w:rFonts w:ascii="Times New Roman" w:hAnsi="Times New Roman" w:cs="Times New Roman"/>
          <w:b/>
          <w:i w:val="0"/>
          <w:color w:val="auto"/>
          <w:spacing w:val="-14"/>
          <w:sz w:val="24"/>
          <w:szCs w:val="24"/>
        </w:rPr>
        <w:t xml:space="preserve"> </w:t>
      </w:r>
      <w:r w:rsidRPr="0069769E">
        <w:rPr>
          <w:rFonts w:ascii="Times New Roman" w:hAnsi="Times New Roman" w:cs="Times New Roman"/>
          <w:b/>
          <w:i w:val="0"/>
          <w:color w:val="auto"/>
          <w:sz w:val="24"/>
          <w:szCs w:val="24"/>
        </w:rPr>
        <w:t>СТОРОН</w:t>
      </w:r>
    </w:p>
    <w:p w:rsidR="007D2A4B" w:rsidRPr="0069769E" w:rsidRDefault="007D2A4B" w:rsidP="00137CB3">
      <w:pPr>
        <w:spacing w:after="0" w:line="240" w:lineRule="auto"/>
        <w:rPr>
          <w:rFonts w:ascii="Times New Roman" w:hAnsi="Times New Roman" w:cs="Times New Roman"/>
          <w:sz w:val="24"/>
          <w:szCs w:val="24"/>
        </w:rPr>
      </w:pPr>
    </w:p>
    <w:tbl>
      <w:tblPr>
        <w:tblpPr w:leftFromText="180" w:rightFromText="180" w:vertAnchor="text" w:horzAnchor="margin" w:tblpY="122"/>
        <w:tblOverlap w:val="never"/>
        <w:tblW w:w="8651" w:type="dxa"/>
        <w:tblLook w:val="01E0" w:firstRow="1" w:lastRow="1" w:firstColumn="1" w:lastColumn="1" w:noHBand="0" w:noVBand="0"/>
      </w:tblPr>
      <w:tblGrid>
        <w:gridCol w:w="4678"/>
        <w:gridCol w:w="3973"/>
      </w:tblGrid>
      <w:tr w:rsidR="00A52E97" w:rsidRPr="00A52E97" w:rsidTr="00074A1D">
        <w:tc>
          <w:tcPr>
            <w:tcW w:w="4678" w:type="dxa"/>
          </w:tcPr>
          <w:p w:rsidR="00A52E97" w:rsidRPr="00A52E97" w:rsidRDefault="00A52E97" w:rsidP="00A52E97">
            <w:pPr>
              <w:shd w:val="clear" w:color="auto" w:fill="FFFFFF"/>
              <w:suppressAutoHyphens/>
              <w:spacing w:after="0" w:line="240" w:lineRule="auto"/>
              <w:ind w:right="626"/>
              <w:jc w:val="center"/>
              <w:rPr>
                <w:rFonts w:ascii="Times New Roman" w:eastAsia="Times New Roman" w:hAnsi="Times New Roman" w:cs="Times New Roman"/>
                <w:b/>
                <w:bCs/>
                <w:sz w:val="24"/>
                <w:szCs w:val="24"/>
                <w:lang w:eastAsia="ar-SA"/>
              </w:rPr>
            </w:pPr>
            <w:r w:rsidRPr="00A52E97">
              <w:rPr>
                <w:rFonts w:ascii="Times New Roman" w:eastAsia="Times New Roman" w:hAnsi="Times New Roman" w:cs="Times New Roman"/>
                <w:b/>
                <w:bCs/>
                <w:sz w:val="24"/>
                <w:szCs w:val="24"/>
                <w:lang w:eastAsia="ar-SA"/>
              </w:rPr>
              <w:t>ЗАКАЗЧИК</w:t>
            </w:r>
          </w:p>
          <w:p w:rsidR="00A52E97" w:rsidRPr="00A52E97" w:rsidRDefault="00A52E97" w:rsidP="00A52E97">
            <w:pPr>
              <w:tabs>
                <w:tab w:val="left" w:pos="851"/>
              </w:tabs>
              <w:suppressAutoHyphens/>
              <w:autoSpaceDE w:val="0"/>
              <w:autoSpaceDN w:val="0"/>
              <w:adjustRightInd w:val="0"/>
              <w:spacing w:after="0" w:line="240" w:lineRule="auto"/>
              <w:rPr>
                <w:rFonts w:ascii="Times New Roman" w:eastAsia="Times New Roman" w:hAnsi="Times New Roman" w:cs="Times New Roman"/>
                <w:b/>
                <w:bCs/>
                <w:sz w:val="16"/>
                <w:szCs w:val="16"/>
                <w:lang w:eastAsia="ar-SA"/>
              </w:rPr>
            </w:pPr>
          </w:p>
          <w:p w:rsidR="00A52E97" w:rsidRPr="00A52E97" w:rsidRDefault="00A52E97" w:rsidP="00A52E97">
            <w:pPr>
              <w:tabs>
                <w:tab w:val="left" w:pos="851"/>
              </w:tabs>
              <w:suppressAutoHyphens/>
              <w:autoSpaceDE w:val="0"/>
              <w:autoSpaceDN w:val="0"/>
              <w:adjustRightInd w:val="0"/>
              <w:spacing w:after="0" w:line="240" w:lineRule="auto"/>
              <w:rPr>
                <w:rFonts w:ascii="Times New Roman" w:eastAsia="Times New Roman" w:hAnsi="Times New Roman" w:cs="Times New Roman"/>
                <w:b/>
                <w:bCs/>
                <w:sz w:val="24"/>
                <w:szCs w:val="24"/>
                <w:lang w:eastAsia="ar-SA"/>
              </w:rPr>
            </w:pPr>
            <w:r w:rsidRPr="00A52E97">
              <w:rPr>
                <w:rFonts w:ascii="Times New Roman" w:eastAsia="Times New Roman" w:hAnsi="Times New Roman" w:cs="Times New Roman"/>
                <w:b/>
                <w:bCs/>
                <w:sz w:val="24"/>
                <w:szCs w:val="24"/>
                <w:lang w:eastAsia="ar-SA"/>
              </w:rPr>
              <w:t>Санкт-Петербургское государственное казенное учреждение «Центр комплексного   благоустройства»</w:t>
            </w:r>
          </w:p>
        </w:tc>
        <w:tc>
          <w:tcPr>
            <w:tcW w:w="3973" w:type="dxa"/>
          </w:tcPr>
          <w:p w:rsidR="00A52E97" w:rsidRPr="00A52E97" w:rsidRDefault="00A52E97" w:rsidP="00A52E97">
            <w:pPr>
              <w:spacing w:after="0" w:line="240" w:lineRule="auto"/>
              <w:jc w:val="center"/>
              <w:outlineLvl w:val="6"/>
              <w:rPr>
                <w:rFonts w:ascii="Times New Roman" w:eastAsia="Times New Roman" w:hAnsi="Times New Roman" w:cs="Times New Roman"/>
                <w:b/>
                <w:bCs/>
                <w:sz w:val="24"/>
                <w:szCs w:val="24"/>
                <w:lang w:eastAsia="ru-RU"/>
              </w:rPr>
            </w:pPr>
            <w:r w:rsidRPr="00A52E97">
              <w:rPr>
                <w:rFonts w:ascii="Times New Roman" w:eastAsia="Times New Roman" w:hAnsi="Times New Roman" w:cs="Times New Roman"/>
                <w:b/>
                <w:bCs/>
                <w:sz w:val="24"/>
                <w:szCs w:val="24"/>
                <w:lang w:eastAsia="ru-RU"/>
              </w:rPr>
              <w:t>ПОСТАВЩИК</w:t>
            </w:r>
          </w:p>
          <w:p w:rsidR="00A52E97" w:rsidRPr="00A52E97" w:rsidRDefault="00A52E97" w:rsidP="00A52E97">
            <w:pPr>
              <w:spacing w:after="0" w:line="240" w:lineRule="auto"/>
              <w:jc w:val="center"/>
              <w:outlineLvl w:val="6"/>
              <w:rPr>
                <w:rFonts w:ascii="Times New Roman" w:eastAsia="Times New Roman" w:hAnsi="Times New Roman" w:cs="Times New Roman"/>
                <w:b/>
                <w:bCs/>
                <w:sz w:val="24"/>
                <w:szCs w:val="24"/>
                <w:lang w:eastAsia="ru-RU"/>
              </w:rPr>
            </w:pPr>
          </w:p>
          <w:p w:rsidR="00A52E97" w:rsidRPr="00A52E97" w:rsidRDefault="00A52E97" w:rsidP="00A52E97">
            <w:pPr>
              <w:spacing w:after="0" w:line="240" w:lineRule="auto"/>
              <w:outlineLvl w:val="6"/>
              <w:rPr>
                <w:rFonts w:ascii="Times New Roman" w:eastAsia="Times New Roman" w:hAnsi="Times New Roman" w:cs="Times New Roman"/>
                <w:b/>
                <w:bCs/>
                <w:sz w:val="24"/>
                <w:szCs w:val="24"/>
                <w:lang w:eastAsia="ru-RU"/>
              </w:rPr>
            </w:pPr>
          </w:p>
          <w:p w:rsidR="00A52E97" w:rsidRPr="00A52E97" w:rsidRDefault="00A52E97" w:rsidP="00A52E97">
            <w:pPr>
              <w:suppressAutoHyphens/>
              <w:spacing w:after="0" w:line="240" w:lineRule="auto"/>
              <w:jc w:val="center"/>
              <w:rPr>
                <w:rFonts w:ascii="Times New Roman" w:eastAsia="Times New Roman" w:hAnsi="Times New Roman" w:cs="Times New Roman"/>
                <w:b/>
                <w:bCs/>
                <w:sz w:val="24"/>
                <w:szCs w:val="24"/>
                <w:lang w:eastAsia="ar-SA"/>
              </w:rPr>
            </w:pPr>
          </w:p>
        </w:tc>
      </w:tr>
      <w:tr w:rsidR="00A52E97" w:rsidRPr="00A52E97" w:rsidTr="00074A1D">
        <w:trPr>
          <w:trHeight w:val="684"/>
        </w:trPr>
        <w:tc>
          <w:tcPr>
            <w:tcW w:w="4678" w:type="dxa"/>
          </w:tcPr>
          <w:p w:rsidR="00A52E97" w:rsidRPr="00A52E97" w:rsidRDefault="00A52E97" w:rsidP="00A52E97">
            <w:pPr>
              <w:suppressAutoHyphens/>
              <w:spacing w:after="0" w:line="240" w:lineRule="auto"/>
              <w:rPr>
                <w:rFonts w:ascii="Times New Roman" w:eastAsia="Times New Roman" w:hAnsi="Times New Roman" w:cs="Times New Roman"/>
                <w:sz w:val="24"/>
                <w:szCs w:val="24"/>
                <w:lang w:eastAsia="ar-SA"/>
              </w:rPr>
            </w:pPr>
            <w:r w:rsidRPr="00A52E97">
              <w:rPr>
                <w:rFonts w:ascii="Times New Roman" w:eastAsia="Times New Roman" w:hAnsi="Times New Roman" w:cs="Times New Roman"/>
                <w:sz w:val="24"/>
                <w:szCs w:val="24"/>
                <w:lang w:eastAsia="ar-SA"/>
              </w:rPr>
              <w:t>Адрес: 192019, Санкт-Петербург, ул. Седова, д. 14</w:t>
            </w:r>
          </w:p>
          <w:p w:rsidR="00A52E97" w:rsidRPr="00A52E97" w:rsidRDefault="00A52E97" w:rsidP="00A52E97">
            <w:pPr>
              <w:spacing w:after="0" w:line="240" w:lineRule="auto"/>
              <w:outlineLvl w:val="6"/>
              <w:rPr>
                <w:rFonts w:ascii="Times New Roman" w:eastAsia="Times New Roman" w:hAnsi="Times New Roman" w:cs="Times New Roman"/>
                <w:b/>
                <w:sz w:val="24"/>
                <w:szCs w:val="24"/>
                <w:lang w:eastAsia="ru-RU"/>
              </w:rPr>
            </w:pPr>
            <w:r w:rsidRPr="00A52E97">
              <w:rPr>
                <w:rFonts w:ascii="Times New Roman" w:eastAsia="Times New Roman" w:hAnsi="Times New Roman" w:cs="Times New Roman"/>
                <w:b/>
                <w:sz w:val="24"/>
                <w:szCs w:val="24"/>
                <w:lang w:eastAsia="ru-RU"/>
              </w:rPr>
              <w:t xml:space="preserve">ИНН </w:t>
            </w:r>
            <w:r w:rsidRPr="00A52E97">
              <w:rPr>
                <w:rFonts w:ascii="Times New Roman" w:eastAsia="Times New Roman" w:hAnsi="Times New Roman" w:cs="Times New Roman"/>
                <w:sz w:val="24"/>
                <w:szCs w:val="24"/>
                <w:lang w:eastAsia="ru-RU"/>
              </w:rPr>
              <w:t>7820016674</w:t>
            </w:r>
          </w:p>
          <w:p w:rsidR="00A52E97" w:rsidRPr="00A52E97" w:rsidRDefault="00A52E97" w:rsidP="00A52E97">
            <w:pPr>
              <w:spacing w:after="0" w:line="240" w:lineRule="auto"/>
              <w:outlineLvl w:val="6"/>
              <w:rPr>
                <w:rFonts w:ascii="Times New Roman" w:eastAsia="Times New Roman" w:hAnsi="Times New Roman" w:cs="Times New Roman"/>
                <w:b/>
                <w:sz w:val="24"/>
                <w:szCs w:val="24"/>
                <w:lang w:eastAsia="ru-RU"/>
              </w:rPr>
            </w:pPr>
            <w:proofErr w:type="spellStart"/>
            <w:r w:rsidRPr="00A52E97">
              <w:rPr>
                <w:rFonts w:ascii="Times New Roman" w:eastAsia="Times New Roman" w:hAnsi="Times New Roman" w:cs="Times New Roman"/>
                <w:b/>
                <w:sz w:val="24"/>
                <w:szCs w:val="24"/>
                <w:lang w:eastAsia="ru-RU"/>
              </w:rPr>
              <w:t>КПП</w:t>
            </w:r>
            <w:proofErr w:type="spellEnd"/>
            <w:r w:rsidRPr="00A52E97">
              <w:rPr>
                <w:rFonts w:ascii="Times New Roman" w:eastAsia="Times New Roman" w:hAnsi="Times New Roman" w:cs="Times New Roman"/>
                <w:b/>
                <w:sz w:val="24"/>
                <w:szCs w:val="24"/>
                <w:lang w:eastAsia="ru-RU"/>
              </w:rPr>
              <w:t xml:space="preserve"> </w:t>
            </w:r>
            <w:r w:rsidRPr="00A52E97">
              <w:rPr>
                <w:rFonts w:ascii="Times New Roman" w:eastAsia="Times New Roman" w:hAnsi="Times New Roman" w:cs="Times New Roman"/>
                <w:sz w:val="24"/>
                <w:szCs w:val="24"/>
                <w:lang w:eastAsia="ru-RU"/>
              </w:rPr>
              <w:t>781101001</w:t>
            </w:r>
          </w:p>
          <w:p w:rsidR="00A52E97" w:rsidRPr="00A52E97" w:rsidRDefault="00A52E97" w:rsidP="00A52E97">
            <w:pPr>
              <w:suppressAutoHyphens/>
              <w:spacing w:after="0" w:line="240" w:lineRule="auto"/>
              <w:rPr>
                <w:rFonts w:ascii="Times New Roman" w:eastAsia="Times New Roman" w:hAnsi="Times New Roman" w:cs="Times New Roman"/>
                <w:sz w:val="24"/>
                <w:szCs w:val="24"/>
                <w:lang w:eastAsia="ar-SA"/>
              </w:rPr>
            </w:pPr>
            <w:proofErr w:type="spellStart"/>
            <w:r w:rsidRPr="00A52E97">
              <w:rPr>
                <w:rFonts w:ascii="Times New Roman" w:eastAsia="Times New Roman" w:hAnsi="Times New Roman" w:cs="Times New Roman"/>
                <w:sz w:val="24"/>
                <w:szCs w:val="24"/>
                <w:lang w:eastAsia="ar-SA"/>
              </w:rPr>
              <w:t>УФК</w:t>
            </w:r>
            <w:proofErr w:type="spellEnd"/>
            <w:r w:rsidRPr="00A52E97">
              <w:rPr>
                <w:rFonts w:ascii="Times New Roman" w:eastAsia="Times New Roman" w:hAnsi="Times New Roman" w:cs="Times New Roman"/>
                <w:sz w:val="24"/>
                <w:szCs w:val="24"/>
                <w:lang w:eastAsia="ar-SA"/>
              </w:rPr>
              <w:t xml:space="preserve"> по г. Санкт-Петербургу (Комитет финансов СПб, Санкт-Петербургское государственное казенное учреждение «Центр комплексного благоустройства», </w:t>
            </w:r>
            <w:r w:rsidRPr="00A52E97">
              <w:rPr>
                <w:rFonts w:ascii="Times New Roman" w:eastAsia="Times New Roman" w:hAnsi="Times New Roman" w:cs="Times New Roman"/>
                <w:b/>
                <w:sz w:val="24"/>
                <w:szCs w:val="24"/>
                <w:lang w:eastAsia="ar-SA"/>
              </w:rPr>
              <w:t>лиц</w:t>
            </w:r>
            <w:proofErr w:type="gramStart"/>
            <w:r w:rsidRPr="00A52E97">
              <w:rPr>
                <w:rFonts w:ascii="Times New Roman" w:eastAsia="Times New Roman" w:hAnsi="Times New Roman" w:cs="Times New Roman"/>
                <w:b/>
                <w:sz w:val="24"/>
                <w:szCs w:val="24"/>
                <w:lang w:eastAsia="ar-SA"/>
              </w:rPr>
              <w:t>. счет</w:t>
            </w:r>
            <w:proofErr w:type="gramEnd"/>
            <w:r w:rsidRPr="00A52E97">
              <w:rPr>
                <w:rFonts w:ascii="Times New Roman" w:eastAsia="Times New Roman" w:hAnsi="Times New Roman" w:cs="Times New Roman"/>
                <w:b/>
                <w:sz w:val="24"/>
                <w:szCs w:val="24"/>
                <w:lang w:eastAsia="ar-SA"/>
              </w:rPr>
              <w:t xml:space="preserve"> 0900002</w:t>
            </w:r>
            <w:r w:rsidRPr="00A52E97">
              <w:rPr>
                <w:rFonts w:ascii="Times New Roman" w:eastAsia="Times New Roman" w:hAnsi="Times New Roman" w:cs="Times New Roman"/>
                <w:sz w:val="24"/>
                <w:szCs w:val="24"/>
                <w:u w:val="single"/>
                <w:lang w:eastAsia="ar-SA"/>
              </w:rPr>
              <w:t>)</w:t>
            </w:r>
          </w:p>
          <w:p w:rsidR="00A52E97" w:rsidRPr="00A52E97" w:rsidRDefault="00A52E97" w:rsidP="00A52E97">
            <w:pPr>
              <w:suppressAutoHyphens/>
              <w:spacing w:after="0" w:line="240" w:lineRule="auto"/>
              <w:rPr>
                <w:rFonts w:ascii="Times New Roman" w:eastAsia="Times New Roman" w:hAnsi="Times New Roman" w:cs="Times New Roman"/>
                <w:sz w:val="24"/>
                <w:szCs w:val="24"/>
                <w:lang w:eastAsia="ar-SA"/>
              </w:rPr>
            </w:pPr>
            <w:proofErr w:type="gramStart"/>
            <w:r w:rsidRPr="00A52E97">
              <w:rPr>
                <w:rFonts w:ascii="Times New Roman" w:eastAsia="Times New Roman" w:hAnsi="Times New Roman" w:cs="Times New Roman"/>
                <w:b/>
                <w:sz w:val="24"/>
                <w:szCs w:val="24"/>
                <w:lang w:eastAsia="ar-SA"/>
              </w:rPr>
              <w:t>р</w:t>
            </w:r>
            <w:proofErr w:type="gramEnd"/>
            <w:r w:rsidRPr="00A52E97">
              <w:rPr>
                <w:rFonts w:ascii="Times New Roman" w:eastAsia="Times New Roman" w:hAnsi="Times New Roman" w:cs="Times New Roman"/>
                <w:b/>
                <w:sz w:val="24"/>
                <w:szCs w:val="24"/>
                <w:lang w:eastAsia="ar-SA"/>
              </w:rPr>
              <w:t>/с 40201810600000000003</w:t>
            </w:r>
            <w:r w:rsidRPr="00A52E97">
              <w:rPr>
                <w:rFonts w:ascii="Times New Roman" w:eastAsia="Times New Roman" w:hAnsi="Times New Roman" w:cs="Times New Roman"/>
                <w:sz w:val="24"/>
                <w:szCs w:val="24"/>
                <w:lang w:eastAsia="ar-SA"/>
              </w:rPr>
              <w:t xml:space="preserve"> </w:t>
            </w:r>
          </w:p>
          <w:p w:rsidR="00A52E97" w:rsidRPr="00A52E97" w:rsidRDefault="00A52E97" w:rsidP="00A52E97">
            <w:pPr>
              <w:suppressAutoHyphens/>
              <w:spacing w:after="0" w:line="240" w:lineRule="auto"/>
              <w:rPr>
                <w:rFonts w:ascii="Times New Roman" w:eastAsia="Times New Roman" w:hAnsi="Times New Roman" w:cs="Times New Roman"/>
                <w:sz w:val="24"/>
                <w:szCs w:val="24"/>
                <w:lang w:eastAsia="ar-SA"/>
              </w:rPr>
            </w:pPr>
            <w:proofErr w:type="gramStart"/>
            <w:r w:rsidRPr="00A52E97">
              <w:rPr>
                <w:rFonts w:ascii="Times New Roman" w:eastAsia="Times New Roman" w:hAnsi="Times New Roman" w:cs="Times New Roman"/>
                <w:sz w:val="24"/>
                <w:szCs w:val="24"/>
                <w:lang w:eastAsia="ar-SA"/>
              </w:rPr>
              <w:lastRenderedPageBreak/>
              <w:t>в</w:t>
            </w:r>
            <w:proofErr w:type="gramEnd"/>
            <w:r w:rsidRPr="00A52E97">
              <w:rPr>
                <w:rFonts w:ascii="Times New Roman" w:eastAsia="Times New Roman" w:hAnsi="Times New Roman" w:cs="Times New Roman"/>
                <w:sz w:val="24"/>
                <w:szCs w:val="24"/>
                <w:lang w:eastAsia="ar-SA"/>
              </w:rPr>
              <w:t xml:space="preserve"> Северо-Западном </w:t>
            </w:r>
            <w:proofErr w:type="spellStart"/>
            <w:r w:rsidRPr="00A52E97">
              <w:rPr>
                <w:rFonts w:ascii="Times New Roman" w:eastAsia="Times New Roman" w:hAnsi="Times New Roman" w:cs="Times New Roman"/>
                <w:sz w:val="24"/>
                <w:szCs w:val="24"/>
                <w:lang w:eastAsia="ar-SA"/>
              </w:rPr>
              <w:t>ГУ</w:t>
            </w:r>
            <w:proofErr w:type="spellEnd"/>
            <w:r w:rsidRPr="00A52E97">
              <w:rPr>
                <w:rFonts w:ascii="Times New Roman" w:eastAsia="Times New Roman" w:hAnsi="Times New Roman" w:cs="Times New Roman"/>
                <w:sz w:val="24"/>
                <w:szCs w:val="24"/>
                <w:lang w:eastAsia="ar-SA"/>
              </w:rPr>
              <w:t xml:space="preserve"> Банка России </w:t>
            </w:r>
          </w:p>
          <w:p w:rsidR="00A52E97" w:rsidRPr="00A52E97" w:rsidRDefault="00A52E97" w:rsidP="00A52E97">
            <w:pPr>
              <w:suppressAutoHyphens/>
              <w:spacing w:after="0" w:line="240" w:lineRule="auto"/>
              <w:rPr>
                <w:rFonts w:ascii="Times New Roman" w:eastAsia="Times New Roman" w:hAnsi="Times New Roman" w:cs="Times New Roman"/>
                <w:b/>
                <w:sz w:val="24"/>
                <w:szCs w:val="24"/>
                <w:lang w:eastAsia="ar-SA"/>
              </w:rPr>
            </w:pPr>
            <w:proofErr w:type="spellStart"/>
            <w:r w:rsidRPr="00A52E97">
              <w:rPr>
                <w:rFonts w:ascii="Times New Roman" w:eastAsia="Times New Roman" w:hAnsi="Times New Roman" w:cs="Times New Roman"/>
                <w:b/>
                <w:sz w:val="24"/>
                <w:szCs w:val="24"/>
                <w:lang w:eastAsia="ar-SA"/>
              </w:rPr>
              <w:t>БИК</w:t>
            </w:r>
            <w:proofErr w:type="spellEnd"/>
            <w:r w:rsidRPr="00A52E97">
              <w:rPr>
                <w:rFonts w:ascii="Times New Roman" w:eastAsia="Times New Roman" w:hAnsi="Times New Roman" w:cs="Times New Roman"/>
                <w:b/>
                <w:sz w:val="24"/>
                <w:szCs w:val="24"/>
                <w:lang w:eastAsia="ar-SA"/>
              </w:rPr>
              <w:t xml:space="preserve"> </w:t>
            </w:r>
            <w:r w:rsidRPr="00A52E97">
              <w:rPr>
                <w:rFonts w:ascii="Times New Roman" w:eastAsia="Times New Roman" w:hAnsi="Times New Roman" w:cs="Times New Roman"/>
                <w:sz w:val="24"/>
                <w:szCs w:val="24"/>
                <w:lang w:eastAsia="ar-SA"/>
              </w:rPr>
              <w:t>044030001</w:t>
            </w:r>
          </w:p>
          <w:p w:rsidR="00A52E97" w:rsidRPr="00A52E97" w:rsidRDefault="00A52E97" w:rsidP="00A52E97">
            <w:pPr>
              <w:suppressAutoHyphens/>
              <w:spacing w:after="0" w:line="240" w:lineRule="auto"/>
              <w:rPr>
                <w:rFonts w:ascii="Times New Roman" w:eastAsia="Times New Roman" w:hAnsi="Times New Roman" w:cs="Times New Roman"/>
                <w:b/>
                <w:sz w:val="24"/>
                <w:szCs w:val="24"/>
                <w:lang w:eastAsia="ar-SA"/>
              </w:rPr>
            </w:pPr>
            <w:proofErr w:type="spellStart"/>
            <w:r w:rsidRPr="00A52E97">
              <w:rPr>
                <w:rFonts w:ascii="Times New Roman" w:eastAsia="Times New Roman" w:hAnsi="Times New Roman" w:cs="Times New Roman"/>
                <w:b/>
                <w:sz w:val="24"/>
                <w:szCs w:val="24"/>
                <w:lang w:eastAsia="ar-SA"/>
              </w:rPr>
              <w:t>ОГРН</w:t>
            </w:r>
            <w:proofErr w:type="spellEnd"/>
            <w:r w:rsidRPr="00A52E97">
              <w:rPr>
                <w:rFonts w:ascii="Times New Roman" w:eastAsia="Times New Roman" w:hAnsi="Times New Roman" w:cs="Times New Roman"/>
                <w:b/>
                <w:sz w:val="24"/>
                <w:szCs w:val="24"/>
                <w:lang w:eastAsia="ar-SA"/>
              </w:rPr>
              <w:t xml:space="preserve"> </w:t>
            </w:r>
            <w:r w:rsidRPr="00A52E97">
              <w:rPr>
                <w:rFonts w:ascii="Times New Roman" w:eastAsia="Times New Roman" w:hAnsi="Times New Roman" w:cs="Times New Roman"/>
                <w:sz w:val="24"/>
                <w:szCs w:val="24"/>
                <w:lang w:eastAsia="ar-SA"/>
              </w:rPr>
              <w:t>1027809002660</w:t>
            </w:r>
          </w:p>
          <w:p w:rsidR="00A52E97" w:rsidRPr="00A52E97" w:rsidRDefault="00A52E97" w:rsidP="00A52E97">
            <w:pPr>
              <w:suppressAutoHyphens/>
              <w:spacing w:after="0" w:line="240" w:lineRule="auto"/>
              <w:rPr>
                <w:rFonts w:ascii="Times New Roman" w:eastAsia="Times New Roman" w:hAnsi="Times New Roman" w:cs="Times New Roman"/>
                <w:b/>
                <w:sz w:val="24"/>
                <w:szCs w:val="24"/>
                <w:lang w:eastAsia="ar-SA"/>
              </w:rPr>
            </w:pPr>
            <w:r w:rsidRPr="00A52E97">
              <w:rPr>
                <w:rFonts w:ascii="Times New Roman" w:eastAsia="Times New Roman" w:hAnsi="Times New Roman" w:cs="Times New Roman"/>
                <w:b/>
                <w:sz w:val="24"/>
                <w:szCs w:val="24"/>
                <w:lang w:eastAsia="ar-SA"/>
              </w:rPr>
              <w:t xml:space="preserve">ОКПО </w:t>
            </w:r>
            <w:r w:rsidRPr="00A52E97">
              <w:rPr>
                <w:rFonts w:ascii="Times New Roman" w:eastAsia="Times New Roman" w:hAnsi="Times New Roman" w:cs="Times New Roman"/>
                <w:sz w:val="24"/>
                <w:szCs w:val="24"/>
                <w:lang w:eastAsia="ar-SA"/>
              </w:rPr>
              <w:t>25885421</w:t>
            </w:r>
          </w:p>
          <w:p w:rsidR="00A52E97" w:rsidRPr="00A52E97" w:rsidRDefault="00A52E97" w:rsidP="00A52E97">
            <w:pPr>
              <w:suppressAutoHyphens/>
              <w:spacing w:after="0" w:line="240" w:lineRule="auto"/>
              <w:rPr>
                <w:rFonts w:ascii="Times New Roman" w:eastAsia="Times New Roman" w:hAnsi="Times New Roman" w:cs="Times New Roman"/>
                <w:b/>
                <w:sz w:val="24"/>
                <w:szCs w:val="24"/>
                <w:lang w:eastAsia="ar-SA"/>
              </w:rPr>
            </w:pPr>
            <w:proofErr w:type="spellStart"/>
            <w:r w:rsidRPr="00A52E97">
              <w:rPr>
                <w:rFonts w:ascii="Times New Roman" w:eastAsia="Times New Roman" w:hAnsi="Times New Roman" w:cs="Times New Roman"/>
                <w:b/>
                <w:sz w:val="24"/>
                <w:szCs w:val="24"/>
                <w:lang w:eastAsia="ar-SA"/>
              </w:rPr>
              <w:t>ОКТМО</w:t>
            </w:r>
            <w:proofErr w:type="spellEnd"/>
            <w:r w:rsidRPr="00A52E97">
              <w:rPr>
                <w:rFonts w:ascii="Times New Roman" w:eastAsia="Times New Roman" w:hAnsi="Times New Roman" w:cs="Times New Roman"/>
                <w:b/>
                <w:sz w:val="24"/>
                <w:szCs w:val="24"/>
                <w:lang w:eastAsia="ar-SA"/>
              </w:rPr>
              <w:t xml:space="preserve"> </w:t>
            </w:r>
            <w:r w:rsidRPr="00A52E97">
              <w:rPr>
                <w:rFonts w:ascii="Times New Roman" w:eastAsia="Times New Roman" w:hAnsi="Times New Roman" w:cs="Times New Roman"/>
                <w:sz w:val="24"/>
                <w:szCs w:val="24"/>
                <w:lang w:eastAsia="ar-SA"/>
              </w:rPr>
              <w:t>40378000</w:t>
            </w:r>
          </w:p>
          <w:p w:rsidR="00A52E97" w:rsidRPr="00A52E97" w:rsidRDefault="00A52E97" w:rsidP="00A52E97">
            <w:pPr>
              <w:suppressAutoHyphens/>
              <w:spacing w:after="0" w:line="240" w:lineRule="auto"/>
              <w:rPr>
                <w:rFonts w:ascii="Times New Roman" w:eastAsia="Times New Roman" w:hAnsi="Times New Roman" w:cs="Times New Roman"/>
                <w:b/>
                <w:sz w:val="24"/>
                <w:szCs w:val="24"/>
                <w:lang w:eastAsia="ar-SA"/>
              </w:rPr>
            </w:pPr>
            <w:proofErr w:type="spellStart"/>
            <w:r w:rsidRPr="00A52E97">
              <w:rPr>
                <w:rFonts w:ascii="Times New Roman" w:eastAsia="Times New Roman" w:hAnsi="Times New Roman" w:cs="Times New Roman"/>
                <w:b/>
                <w:sz w:val="24"/>
                <w:szCs w:val="24"/>
                <w:lang w:eastAsia="ar-SA"/>
              </w:rPr>
              <w:t>ОКВЭД</w:t>
            </w:r>
            <w:proofErr w:type="spellEnd"/>
            <w:r w:rsidRPr="00A52E97">
              <w:rPr>
                <w:rFonts w:ascii="Times New Roman" w:eastAsia="Times New Roman" w:hAnsi="Times New Roman" w:cs="Times New Roman"/>
                <w:b/>
                <w:sz w:val="24"/>
                <w:szCs w:val="24"/>
                <w:lang w:eastAsia="ar-SA"/>
              </w:rPr>
              <w:t xml:space="preserve"> </w:t>
            </w:r>
            <w:r w:rsidRPr="00A52E97">
              <w:rPr>
                <w:rFonts w:ascii="Times New Roman" w:eastAsia="Times New Roman" w:hAnsi="Times New Roman" w:cs="Times New Roman"/>
                <w:sz w:val="24"/>
                <w:szCs w:val="24"/>
                <w:lang w:eastAsia="ar-SA"/>
              </w:rPr>
              <w:t>74.20.11</w:t>
            </w:r>
          </w:p>
          <w:p w:rsidR="00A52E97" w:rsidRPr="00A52E97" w:rsidRDefault="00A52E97" w:rsidP="00A52E97">
            <w:pPr>
              <w:spacing w:after="0" w:line="240" w:lineRule="auto"/>
              <w:outlineLvl w:val="6"/>
              <w:rPr>
                <w:rFonts w:ascii="Times New Roman" w:eastAsia="Times New Roman" w:hAnsi="Times New Roman" w:cs="Times New Roman"/>
                <w:sz w:val="24"/>
                <w:szCs w:val="24"/>
                <w:lang w:val="en-US" w:eastAsia="ru-RU"/>
              </w:rPr>
            </w:pPr>
            <w:r w:rsidRPr="00A52E97">
              <w:rPr>
                <w:rFonts w:ascii="Times New Roman" w:eastAsia="Times New Roman" w:hAnsi="Times New Roman" w:cs="Times New Roman"/>
                <w:b/>
                <w:sz w:val="24"/>
                <w:szCs w:val="24"/>
                <w:lang w:eastAsia="ru-RU"/>
              </w:rPr>
              <w:t>Тел</w:t>
            </w:r>
            <w:r w:rsidRPr="00A52E97">
              <w:rPr>
                <w:rFonts w:ascii="Times New Roman" w:eastAsia="Times New Roman" w:hAnsi="Times New Roman" w:cs="Times New Roman"/>
                <w:b/>
                <w:sz w:val="24"/>
                <w:szCs w:val="24"/>
                <w:lang w:val="en-US" w:eastAsia="ru-RU"/>
              </w:rPr>
              <w:t>.:</w:t>
            </w:r>
            <w:r w:rsidRPr="00A52E97">
              <w:rPr>
                <w:rFonts w:ascii="Times New Roman" w:eastAsia="Times New Roman" w:hAnsi="Times New Roman" w:cs="Times New Roman"/>
                <w:sz w:val="24"/>
                <w:szCs w:val="24"/>
                <w:lang w:val="en-US" w:eastAsia="ru-RU"/>
              </w:rPr>
              <w:t xml:space="preserve"> (812) 365-15-73</w:t>
            </w:r>
          </w:p>
          <w:p w:rsidR="00A52E97" w:rsidRPr="00A52E97" w:rsidRDefault="00A52E97" w:rsidP="00A52E97">
            <w:pPr>
              <w:spacing w:after="0" w:line="240" w:lineRule="auto"/>
              <w:outlineLvl w:val="6"/>
              <w:rPr>
                <w:rFonts w:ascii="Times New Roman" w:eastAsia="Times New Roman" w:hAnsi="Times New Roman" w:cs="Times New Roman"/>
                <w:sz w:val="24"/>
                <w:szCs w:val="24"/>
                <w:lang w:val="en-US" w:eastAsia="ru-RU"/>
              </w:rPr>
            </w:pPr>
            <w:r w:rsidRPr="00A52E97">
              <w:rPr>
                <w:rFonts w:ascii="Times New Roman" w:eastAsia="Times New Roman" w:hAnsi="Times New Roman" w:cs="Times New Roman"/>
                <w:b/>
                <w:sz w:val="24"/>
                <w:szCs w:val="24"/>
                <w:lang w:val="en-US" w:eastAsia="ru-RU"/>
              </w:rPr>
              <w:t>E-mail:</w:t>
            </w:r>
            <w:r w:rsidRPr="00A52E97">
              <w:rPr>
                <w:rFonts w:ascii="Times New Roman" w:eastAsia="Times New Roman" w:hAnsi="Times New Roman" w:cs="Times New Roman"/>
                <w:sz w:val="24"/>
                <w:szCs w:val="24"/>
                <w:lang w:val="en-US" w:eastAsia="ru-RU"/>
              </w:rPr>
              <w:t xml:space="preserve"> </w:t>
            </w:r>
            <w:proofErr w:type="spellStart"/>
            <w:r w:rsidRPr="00A52E97">
              <w:rPr>
                <w:rFonts w:ascii="Times New Roman" w:eastAsia="Times New Roman" w:hAnsi="Times New Roman" w:cs="Times New Roman"/>
                <w:sz w:val="24"/>
                <w:szCs w:val="24"/>
                <w:lang w:val="en-US" w:eastAsia="ru-RU"/>
              </w:rPr>
              <w:t>info@guckb.spb.ru</w:t>
            </w:r>
            <w:proofErr w:type="spellEnd"/>
          </w:p>
        </w:tc>
        <w:tc>
          <w:tcPr>
            <w:tcW w:w="3973" w:type="dxa"/>
          </w:tcPr>
          <w:p w:rsidR="00A52E97" w:rsidRPr="00A52E97" w:rsidRDefault="00A52E97" w:rsidP="00A52E97">
            <w:pPr>
              <w:spacing w:after="0" w:line="240" w:lineRule="auto"/>
              <w:outlineLvl w:val="6"/>
              <w:rPr>
                <w:rFonts w:ascii="Times New Roman" w:eastAsia="Times New Roman" w:hAnsi="Times New Roman" w:cs="Times New Roman"/>
                <w:sz w:val="24"/>
                <w:szCs w:val="24"/>
                <w:lang w:eastAsia="ru-RU"/>
              </w:rPr>
            </w:pPr>
            <w:r w:rsidRPr="00A52E97">
              <w:rPr>
                <w:rFonts w:ascii="Times New Roman" w:eastAsia="Times New Roman" w:hAnsi="Times New Roman" w:cs="Times New Roman"/>
                <w:sz w:val="24"/>
                <w:szCs w:val="24"/>
                <w:lang w:eastAsia="ru-RU"/>
              </w:rPr>
              <w:lastRenderedPageBreak/>
              <w:t xml:space="preserve">Адрес местонахождения: </w:t>
            </w:r>
          </w:p>
          <w:p w:rsidR="00A52E97" w:rsidRPr="00A52E97" w:rsidRDefault="00A52E97" w:rsidP="00A52E97">
            <w:pPr>
              <w:spacing w:after="0" w:line="240" w:lineRule="auto"/>
              <w:outlineLvl w:val="6"/>
              <w:rPr>
                <w:rFonts w:ascii="Times New Roman" w:eastAsia="Times New Roman" w:hAnsi="Times New Roman" w:cs="Times New Roman"/>
                <w:b/>
                <w:sz w:val="24"/>
                <w:szCs w:val="24"/>
                <w:lang w:eastAsia="ru-RU"/>
              </w:rPr>
            </w:pPr>
            <w:r w:rsidRPr="00A52E97">
              <w:rPr>
                <w:rFonts w:ascii="Times New Roman" w:eastAsia="Times New Roman" w:hAnsi="Times New Roman" w:cs="Times New Roman"/>
                <w:b/>
                <w:sz w:val="24"/>
                <w:szCs w:val="24"/>
                <w:lang w:eastAsia="ru-RU"/>
              </w:rPr>
              <w:t xml:space="preserve">ИНН </w:t>
            </w:r>
          </w:p>
          <w:p w:rsidR="00A52E97" w:rsidRPr="00A52E97" w:rsidRDefault="00A52E97" w:rsidP="00A52E97">
            <w:pPr>
              <w:spacing w:after="0" w:line="240" w:lineRule="auto"/>
              <w:outlineLvl w:val="6"/>
              <w:rPr>
                <w:rFonts w:ascii="Times New Roman" w:eastAsia="Times New Roman" w:hAnsi="Times New Roman" w:cs="Times New Roman"/>
                <w:b/>
                <w:sz w:val="24"/>
                <w:szCs w:val="24"/>
                <w:lang w:eastAsia="ru-RU"/>
              </w:rPr>
            </w:pPr>
            <w:proofErr w:type="spellStart"/>
            <w:r w:rsidRPr="00A52E97">
              <w:rPr>
                <w:rFonts w:ascii="Times New Roman" w:eastAsia="Times New Roman" w:hAnsi="Times New Roman" w:cs="Times New Roman"/>
                <w:b/>
                <w:sz w:val="24"/>
                <w:szCs w:val="24"/>
                <w:lang w:eastAsia="ru-RU"/>
              </w:rPr>
              <w:t>КПП</w:t>
            </w:r>
            <w:proofErr w:type="spellEnd"/>
            <w:r w:rsidRPr="00A52E97">
              <w:rPr>
                <w:rFonts w:ascii="Times New Roman" w:eastAsia="Times New Roman" w:hAnsi="Times New Roman" w:cs="Times New Roman"/>
                <w:b/>
                <w:sz w:val="24"/>
                <w:szCs w:val="24"/>
                <w:lang w:eastAsia="ru-RU"/>
              </w:rPr>
              <w:t xml:space="preserve"> </w:t>
            </w:r>
          </w:p>
          <w:p w:rsidR="00A52E97" w:rsidRPr="00A52E97" w:rsidRDefault="00A52E97" w:rsidP="00A52E97">
            <w:pPr>
              <w:suppressAutoHyphens/>
              <w:spacing w:after="0" w:line="240" w:lineRule="auto"/>
              <w:rPr>
                <w:rFonts w:ascii="Times New Roman" w:eastAsia="Times New Roman" w:hAnsi="Times New Roman" w:cs="Times New Roman"/>
                <w:b/>
                <w:sz w:val="24"/>
                <w:szCs w:val="24"/>
                <w:lang w:eastAsia="ar-SA"/>
              </w:rPr>
            </w:pPr>
            <w:proofErr w:type="gramStart"/>
            <w:r w:rsidRPr="00A52E97">
              <w:rPr>
                <w:rFonts w:ascii="Times New Roman" w:eastAsia="Times New Roman" w:hAnsi="Times New Roman" w:cs="Times New Roman"/>
                <w:b/>
                <w:sz w:val="24"/>
                <w:szCs w:val="24"/>
                <w:lang w:eastAsia="ar-SA"/>
              </w:rPr>
              <w:t>р</w:t>
            </w:r>
            <w:proofErr w:type="gramEnd"/>
            <w:r w:rsidRPr="00A52E97">
              <w:rPr>
                <w:rFonts w:ascii="Times New Roman" w:eastAsia="Times New Roman" w:hAnsi="Times New Roman" w:cs="Times New Roman"/>
                <w:b/>
                <w:sz w:val="24"/>
                <w:szCs w:val="24"/>
                <w:lang w:eastAsia="ar-SA"/>
              </w:rPr>
              <w:t xml:space="preserve">/с </w:t>
            </w:r>
          </w:p>
          <w:p w:rsidR="00A52E97" w:rsidRPr="00A52E97" w:rsidRDefault="00A52E97" w:rsidP="00A52E97">
            <w:pPr>
              <w:suppressAutoHyphens/>
              <w:spacing w:after="0" w:line="240" w:lineRule="auto"/>
              <w:rPr>
                <w:rFonts w:ascii="Times New Roman" w:eastAsia="Times New Roman" w:hAnsi="Times New Roman" w:cs="Times New Roman"/>
                <w:sz w:val="24"/>
                <w:szCs w:val="24"/>
                <w:lang w:eastAsia="ar-SA"/>
              </w:rPr>
            </w:pPr>
            <w:proofErr w:type="gramStart"/>
            <w:r w:rsidRPr="00A52E97">
              <w:rPr>
                <w:rFonts w:ascii="Times New Roman" w:eastAsia="Times New Roman" w:hAnsi="Times New Roman" w:cs="Times New Roman"/>
                <w:b/>
                <w:sz w:val="24"/>
                <w:szCs w:val="24"/>
                <w:lang w:eastAsia="ar-SA"/>
              </w:rPr>
              <w:t>к</w:t>
            </w:r>
            <w:proofErr w:type="gramEnd"/>
            <w:r w:rsidRPr="00A52E97">
              <w:rPr>
                <w:rFonts w:ascii="Times New Roman" w:eastAsia="Times New Roman" w:hAnsi="Times New Roman" w:cs="Times New Roman"/>
                <w:b/>
                <w:sz w:val="24"/>
                <w:szCs w:val="24"/>
                <w:lang w:eastAsia="ar-SA"/>
              </w:rPr>
              <w:t>/с</w:t>
            </w:r>
          </w:p>
          <w:p w:rsidR="00A52E97" w:rsidRPr="00A52E97" w:rsidRDefault="00A52E97" w:rsidP="00A52E97">
            <w:pPr>
              <w:suppressAutoHyphens/>
              <w:spacing w:after="0" w:line="240" w:lineRule="auto"/>
              <w:rPr>
                <w:rFonts w:ascii="Times New Roman" w:eastAsia="Times New Roman" w:hAnsi="Times New Roman" w:cs="Times New Roman"/>
                <w:b/>
                <w:sz w:val="24"/>
                <w:szCs w:val="24"/>
                <w:lang w:eastAsia="ar-SA"/>
              </w:rPr>
            </w:pPr>
            <w:proofErr w:type="spellStart"/>
            <w:r w:rsidRPr="00A52E97">
              <w:rPr>
                <w:rFonts w:ascii="Times New Roman" w:eastAsia="Times New Roman" w:hAnsi="Times New Roman" w:cs="Times New Roman"/>
                <w:b/>
                <w:sz w:val="24"/>
                <w:szCs w:val="24"/>
                <w:lang w:eastAsia="ar-SA"/>
              </w:rPr>
              <w:t>БИК</w:t>
            </w:r>
            <w:proofErr w:type="spellEnd"/>
            <w:r w:rsidRPr="00A52E97">
              <w:rPr>
                <w:rFonts w:ascii="Times New Roman" w:eastAsia="Times New Roman" w:hAnsi="Times New Roman" w:cs="Times New Roman"/>
                <w:b/>
                <w:sz w:val="24"/>
                <w:szCs w:val="24"/>
                <w:lang w:eastAsia="ar-SA"/>
              </w:rPr>
              <w:t xml:space="preserve"> </w:t>
            </w:r>
          </w:p>
          <w:p w:rsidR="00A52E97" w:rsidRPr="00A52E97" w:rsidRDefault="00A52E97" w:rsidP="00A52E97">
            <w:pPr>
              <w:suppressAutoHyphens/>
              <w:spacing w:after="0" w:line="240" w:lineRule="auto"/>
              <w:rPr>
                <w:rFonts w:ascii="Times New Roman" w:eastAsia="Times New Roman" w:hAnsi="Times New Roman" w:cs="Times New Roman"/>
                <w:b/>
                <w:sz w:val="24"/>
                <w:szCs w:val="24"/>
                <w:lang w:eastAsia="ar-SA"/>
              </w:rPr>
            </w:pPr>
            <w:proofErr w:type="spellStart"/>
            <w:r w:rsidRPr="00A52E97">
              <w:rPr>
                <w:rFonts w:ascii="Times New Roman" w:eastAsia="Times New Roman" w:hAnsi="Times New Roman" w:cs="Times New Roman"/>
                <w:b/>
                <w:sz w:val="24"/>
                <w:szCs w:val="24"/>
                <w:lang w:eastAsia="ar-SA"/>
              </w:rPr>
              <w:t>ОГРН</w:t>
            </w:r>
            <w:proofErr w:type="spellEnd"/>
            <w:r w:rsidRPr="00A52E97">
              <w:rPr>
                <w:rFonts w:ascii="Times New Roman" w:eastAsia="Times New Roman" w:hAnsi="Times New Roman" w:cs="Times New Roman"/>
                <w:b/>
                <w:sz w:val="24"/>
                <w:szCs w:val="24"/>
                <w:lang w:eastAsia="ar-SA"/>
              </w:rPr>
              <w:t xml:space="preserve"> </w:t>
            </w:r>
          </w:p>
          <w:p w:rsidR="00A52E97" w:rsidRPr="00A52E97" w:rsidRDefault="00A52E97" w:rsidP="00A52E97">
            <w:pPr>
              <w:suppressAutoHyphens/>
              <w:spacing w:after="0" w:line="240" w:lineRule="auto"/>
              <w:rPr>
                <w:rFonts w:ascii="Times New Roman" w:eastAsia="Times New Roman" w:hAnsi="Times New Roman" w:cs="Times New Roman"/>
                <w:b/>
                <w:sz w:val="24"/>
                <w:szCs w:val="24"/>
                <w:lang w:eastAsia="ar-SA"/>
              </w:rPr>
            </w:pPr>
            <w:r w:rsidRPr="00A52E97">
              <w:rPr>
                <w:rFonts w:ascii="Times New Roman" w:eastAsia="Times New Roman" w:hAnsi="Times New Roman" w:cs="Times New Roman"/>
                <w:b/>
                <w:sz w:val="24"/>
                <w:szCs w:val="24"/>
                <w:lang w:eastAsia="ar-SA"/>
              </w:rPr>
              <w:t>ОКПО</w:t>
            </w:r>
          </w:p>
          <w:p w:rsidR="00A52E97" w:rsidRPr="00A52E97" w:rsidRDefault="00A52E97" w:rsidP="00A52E97">
            <w:pPr>
              <w:suppressAutoHyphens/>
              <w:spacing w:after="0" w:line="240" w:lineRule="auto"/>
              <w:rPr>
                <w:rFonts w:ascii="Times New Roman" w:eastAsia="Times New Roman" w:hAnsi="Times New Roman" w:cs="Times New Roman"/>
                <w:b/>
                <w:sz w:val="24"/>
                <w:szCs w:val="24"/>
                <w:lang w:eastAsia="ar-SA"/>
              </w:rPr>
            </w:pPr>
            <w:proofErr w:type="spellStart"/>
            <w:r w:rsidRPr="00A52E97">
              <w:rPr>
                <w:rFonts w:ascii="Times New Roman" w:eastAsia="Times New Roman" w:hAnsi="Times New Roman" w:cs="Times New Roman"/>
                <w:b/>
                <w:sz w:val="24"/>
                <w:szCs w:val="24"/>
                <w:lang w:eastAsia="ar-SA"/>
              </w:rPr>
              <w:t>ОКАТО</w:t>
            </w:r>
            <w:proofErr w:type="spellEnd"/>
            <w:r w:rsidRPr="00A52E97">
              <w:rPr>
                <w:rFonts w:ascii="Times New Roman" w:eastAsia="Times New Roman" w:hAnsi="Times New Roman" w:cs="Times New Roman"/>
                <w:b/>
                <w:sz w:val="24"/>
                <w:szCs w:val="24"/>
                <w:lang w:eastAsia="ar-SA"/>
              </w:rPr>
              <w:t xml:space="preserve">  </w:t>
            </w:r>
          </w:p>
          <w:p w:rsidR="00A52E97" w:rsidRPr="00A52E97" w:rsidRDefault="00A52E97" w:rsidP="00A52E97">
            <w:pPr>
              <w:suppressAutoHyphens/>
              <w:spacing w:after="0" w:line="240" w:lineRule="auto"/>
              <w:rPr>
                <w:rFonts w:ascii="Times New Roman" w:eastAsia="Times New Roman" w:hAnsi="Times New Roman" w:cs="Times New Roman"/>
                <w:b/>
                <w:sz w:val="24"/>
                <w:szCs w:val="24"/>
                <w:lang w:eastAsia="ar-SA"/>
              </w:rPr>
            </w:pPr>
            <w:proofErr w:type="spellStart"/>
            <w:r w:rsidRPr="00A52E97">
              <w:rPr>
                <w:rFonts w:ascii="Times New Roman" w:eastAsia="Times New Roman" w:hAnsi="Times New Roman" w:cs="Times New Roman"/>
                <w:b/>
                <w:sz w:val="24"/>
                <w:szCs w:val="24"/>
                <w:lang w:eastAsia="ar-SA"/>
              </w:rPr>
              <w:t>ОКТМО</w:t>
            </w:r>
            <w:proofErr w:type="spellEnd"/>
            <w:r w:rsidRPr="00A52E97">
              <w:rPr>
                <w:rFonts w:ascii="Times New Roman" w:eastAsia="Times New Roman" w:hAnsi="Times New Roman" w:cs="Times New Roman"/>
                <w:b/>
                <w:sz w:val="24"/>
                <w:szCs w:val="24"/>
                <w:lang w:eastAsia="ar-SA"/>
              </w:rPr>
              <w:t xml:space="preserve"> </w:t>
            </w:r>
          </w:p>
          <w:p w:rsidR="00A52E97" w:rsidRPr="00A52E97" w:rsidRDefault="00A52E97" w:rsidP="00A52E97">
            <w:pPr>
              <w:suppressAutoHyphens/>
              <w:spacing w:after="0" w:line="240" w:lineRule="auto"/>
              <w:rPr>
                <w:rFonts w:ascii="Times New Roman" w:eastAsia="Times New Roman" w:hAnsi="Times New Roman" w:cs="Times New Roman"/>
                <w:b/>
                <w:sz w:val="24"/>
                <w:szCs w:val="24"/>
                <w:lang w:eastAsia="ar-SA"/>
              </w:rPr>
            </w:pPr>
            <w:proofErr w:type="spellStart"/>
            <w:r w:rsidRPr="00A52E97">
              <w:rPr>
                <w:rFonts w:ascii="Times New Roman" w:eastAsia="Times New Roman" w:hAnsi="Times New Roman" w:cs="Times New Roman"/>
                <w:b/>
                <w:sz w:val="24"/>
                <w:szCs w:val="24"/>
                <w:lang w:eastAsia="ar-SA"/>
              </w:rPr>
              <w:lastRenderedPageBreak/>
              <w:t>ОКВЭД</w:t>
            </w:r>
            <w:proofErr w:type="spellEnd"/>
            <w:r w:rsidRPr="00A52E97">
              <w:rPr>
                <w:rFonts w:ascii="Times New Roman" w:eastAsia="Times New Roman" w:hAnsi="Times New Roman" w:cs="Times New Roman"/>
                <w:b/>
                <w:sz w:val="24"/>
                <w:szCs w:val="24"/>
                <w:lang w:eastAsia="ar-SA"/>
              </w:rPr>
              <w:t xml:space="preserve"> </w:t>
            </w:r>
          </w:p>
          <w:p w:rsidR="00A52E97" w:rsidRPr="00A52E97" w:rsidRDefault="00A52E97" w:rsidP="00A52E97">
            <w:pPr>
              <w:suppressAutoHyphens/>
              <w:spacing w:after="0" w:line="240" w:lineRule="auto"/>
              <w:rPr>
                <w:rFonts w:ascii="Times New Roman" w:eastAsia="Times New Roman" w:hAnsi="Times New Roman" w:cs="Times New Roman"/>
                <w:b/>
                <w:sz w:val="24"/>
                <w:szCs w:val="24"/>
                <w:lang w:eastAsia="ar-SA"/>
              </w:rPr>
            </w:pPr>
            <w:proofErr w:type="spellStart"/>
            <w:r w:rsidRPr="00A52E97">
              <w:rPr>
                <w:rFonts w:ascii="Times New Roman" w:eastAsia="Times New Roman" w:hAnsi="Times New Roman" w:cs="Times New Roman"/>
                <w:b/>
                <w:sz w:val="24"/>
                <w:szCs w:val="24"/>
                <w:lang w:eastAsia="ar-SA"/>
              </w:rPr>
              <w:t>ОКОПФ</w:t>
            </w:r>
            <w:proofErr w:type="spellEnd"/>
          </w:p>
          <w:p w:rsidR="00A52E97" w:rsidRPr="00A52E97" w:rsidRDefault="00A52E97" w:rsidP="00A52E97">
            <w:pPr>
              <w:suppressAutoHyphens/>
              <w:spacing w:after="0" w:line="240" w:lineRule="auto"/>
              <w:rPr>
                <w:rFonts w:ascii="Times New Roman" w:eastAsia="Times New Roman" w:hAnsi="Times New Roman" w:cs="Times New Roman"/>
                <w:b/>
                <w:sz w:val="24"/>
                <w:szCs w:val="24"/>
                <w:lang w:eastAsia="ar-SA"/>
              </w:rPr>
            </w:pPr>
            <w:proofErr w:type="spellStart"/>
            <w:r w:rsidRPr="00A52E97">
              <w:rPr>
                <w:rFonts w:ascii="Times New Roman" w:eastAsia="Times New Roman" w:hAnsi="Times New Roman" w:cs="Times New Roman"/>
                <w:b/>
                <w:sz w:val="24"/>
                <w:szCs w:val="24"/>
                <w:lang w:eastAsia="ar-SA"/>
              </w:rPr>
              <w:t>ОКФС</w:t>
            </w:r>
            <w:proofErr w:type="spellEnd"/>
          </w:p>
          <w:p w:rsidR="00A52E97" w:rsidRPr="00A52E97" w:rsidRDefault="00A52E97" w:rsidP="00A52E97">
            <w:pPr>
              <w:suppressAutoHyphens/>
              <w:spacing w:after="0" w:line="240" w:lineRule="auto"/>
              <w:rPr>
                <w:rFonts w:ascii="Times New Roman" w:eastAsia="Times New Roman" w:hAnsi="Times New Roman" w:cs="Times New Roman"/>
                <w:b/>
                <w:sz w:val="24"/>
                <w:szCs w:val="24"/>
                <w:lang w:eastAsia="ar-SA"/>
              </w:rPr>
            </w:pPr>
            <w:proofErr w:type="spellStart"/>
            <w:r w:rsidRPr="00A52E97">
              <w:rPr>
                <w:rFonts w:ascii="Times New Roman" w:eastAsia="Times New Roman" w:hAnsi="Times New Roman" w:cs="Times New Roman"/>
                <w:b/>
                <w:sz w:val="24"/>
                <w:szCs w:val="24"/>
                <w:lang w:eastAsia="ar-SA"/>
              </w:rPr>
              <w:t>ОКСМ</w:t>
            </w:r>
            <w:proofErr w:type="spellEnd"/>
            <w:r w:rsidRPr="00A52E97">
              <w:rPr>
                <w:rFonts w:ascii="Times New Roman" w:eastAsia="Times New Roman" w:hAnsi="Times New Roman" w:cs="Times New Roman"/>
                <w:b/>
                <w:sz w:val="24"/>
                <w:szCs w:val="24"/>
                <w:lang w:eastAsia="ar-SA"/>
              </w:rPr>
              <w:t xml:space="preserve"> </w:t>
            </w:r>
          </w:p>
          <w:p w:rsidR="00A52E97" w:rsidRPr="00A52E97" w:rsidRDefault="00A52E97" w:rsidP="00A52E97">
            <w:pPr>
              <w:spacing w:after="0" w:line="240" w:lineRule="auto"/>
              <w:outlineLvl w:val="6"/>
              <w:rPr>
                <w:rFonts w:ascii="Times New Roman" w:eastAsia="Times New Roman" w:hAnsi="Times New Roman" w:cs="Times New Roman"/>
                <w:b/>
                <w:sz w:val="24"/>
                <w:szCs w:val="24"/>
                <w:lang w:eastAsia="ru-RU"/>
              </w:rPr>
            </w:pPr>
            <w:r w:rsidRPr="00A52E97">
              <w:rPr>
                <w:rFonts w:ascii="Times New Roman" w:eastAsia="Times New Roman" w:hAnsi="Times New Roman" w:cs="Times New Roman"/>
                <w:b/>
                <w:sz w:val="24"/>
                <w:szCs w:val="24"/>
                <w:lang w:eastAsia="ru-RU"/>
              </w:rPr>
              <w:t>Тел./факс:</w:t>
            </w:r>
          </w:p>
          <w:p w:rsidR="00A52E97" w:rsidRPr="00A52E97" w:rsidRDefault="00A52E97" w:rsidP="00A52E97">
            <w:pPr>
              <w:spacing w:after="0" w:line="240" w:lineRule="auto"/>
              <w:outlineLvl w:val="6"/>
              <w:rPr>
                <w:rFonts w:ascii="Times New Roman" w:eastAsia="Times New Roman" w:hAnsi="Times New Roman" w:cs="Times New Roman"/>
                <w:b/>
                <w:sz w:val="24"/>
                <w:szCs w:val="24"/>
                <w:lang w:eastAsia="ru-RU"/>
              </w:rPr>
            </w:pPr>
            <w:r w:rsidRPr="00A52E97">
              <w:rPr>
                <w:rFonts w:ascii="Times New Roman" w:eastAsia="Times New Roman" w:hAnsi="Times New Roman" w:cs="Times New Roman"/>
                <w:b/>
                <w:sz w:val="24"/>
                <w:szCs w:val="24"/>
                <w:lang w:val="en-US" w:eastAsia="ru-RU"/>
              </w:rPr>
              <w:t>E</w:t>
            </w:r>
            <w:r w:rsidRPr="00A52E97">
              <w:rPr>
                <w:rFonts w:ascii="Times New Roman" w:eastAsia="Times New Roman" w:hAnsi="Times New Roman" w:cs="Times New Roman"/>
                <w:b/>
                <w:sz w:val="24"/>
                <w:szCs w:val="24"/>
                <w:lang w:eastAsia="ru-RU"/>
              </w:rPr>
              <w:t>-</w:t>
            </w:r>
            <w:r w:rsidRPr="00A52E97">
              <w:rPr>
                <w:rFonts w:ascii="Times New Roman" w:eastAsia="Times New Roman" w:hAnsi="Times New Roman" w:cs="Times New Roman"/>
                <w:b/>
                <w:sz w:val="24"/>
                <w:szCs w:val="24"/>
                <w:lang w:val="en-US" w:eastAsia="ru-RU"/>
              </w:rPr>
              <w:t>mail</w:t>
            </w:r>
            <w:r w:rsidRPr="00A52E97">
              <w:rPr>
                <w:rFonts w:ascii="Times New Roman" w:eastAsia="Times New Roman" w:hAnsi="Times New Roman" w:cs="Times New Roman"/>
                <w:b/>
                <w:sz w:val="24"/>
                <w:szCs w:val="24"/>
                <w:lang w:eastAsia="ru-RU"/>
              </w:rPr>
              <w:t xml:space="preserve">: </w:t>
            </w:r>
          </w:p>
          <w:p w:rsidR="00A52E97" w:rsidRPr="00A52E97" w:rsidRDefault="00A52E97" w:rsidP="00A52E97">
            <w:pPr>
              <w:spacing w:after="0" w:line="240" w:lineRule="auto"/>
              <w:outlineLvl w:val="6"/>
              <w:rPr>
                <w:rFonts w:ascii="Times New Roman" w:eastAsia="Times New Roman" w:hAnsi="Times New Roman" w:cs="Times New Roman"/>
                <w:sz w:val="24"/>
                <w:szCs w:val="24"/>
                <w:lang w:eastAsia="ru-RU"/>
              </w:rPr>
            </w:pPr>
          </w:p>
        </w:tc>
      </w:tr>
    </w:tbl>
    <w:p w:rsidR="00A52E97" w:rsidRPr="00E6734E" w:rsidRDefault="00A52E97" w:rsidP="00A52E97">
      <w:pPr>
        <w:spacing w:after="0" w:line="240" w:lineRule="auto"/>
        <w:jc w:val="center"/>
        <w:rPr>
          <w:rFonts w:ascii="Times New Roman" w:eastAsia="Times New Roman" w:hAnsi="Times New Roman" w:cs="Times New Roman"/>
          <w:b/>
          <w:color w:val="000000"/>
          <w:sz w:val="24"/>
          <w:szCs w:val="24"/>
          <w:lang w:val="en-US" w:eastAsia="ru-RU"/>
        </w:rPr>
      </w:pPr>
      <w:r w:rsidRPr="00E6734E">
        <w:rPr>
          <w:rFonts w:ascii="Times New Roman" w:eastAsia="Times New Roman" w:hAnsi="Times New Roman" w:cs="Times New Roman"/>
          <w:b/>
          <w:color w:val="000000"/>
          <w:sz w:val="24"/>
          <w:szCs w:val="24"/>
          <w:lang w:eastAsia="ru-RU"/>
        </w:rPr>
        <w:lastRenderedPageBreak/>
        <w:t>Подписи сторон</w:t>
      </w:r>
      <w:r w:rsidRPr="00E6734E">
        <w:rPr>
          <w:rFonts w:ascii="Times New Roman" w:eastAsia="Times New Roman" w:hAnsi="Times New Roman" w:cs="Times New Roman"/>
          <w:b/>
          <w:color w:val="000000"/>
          <w:sz w:val="24"/>
          <w:szCs w:val="24"/>
          <w:lang w:val="en-US" w:eastAsia="ru-RU"/>
        </w:rPr>
        <w:t xml:space="preserve">: </w:t>
      </w:r>
    </w:p>
    <w:p w:rsidR="00A52E97" w:rsidRPr="00E6734E" w:rsidRDefault="00A52E97" w:rsidP="00A52E97">
      <w:pPr>
        <w:spacing w:after="0" w:line="240" w:lineRule="auto"/>
        <w:rPr>
          <w:rFonts w:ascii="Times New Roman" w:eastAsia="Times New Roman" w:hAnsi="Times New Roman" w:cs="Times New Roman"/>
          <w:b/>
          <w:color w:val="000000"/>
          <w:sz w:val="16"/>
          <w:szCs w:val="16"/>
          <w:lang w:eastAsia="ru-RU"/>
        </w:rPr>
      </w:pPr>
    </w:p>
    <w:tbl>
      <w:tblPr>
        <w:tblpPr w:leftFromText="180" w:rightFromText="180" w:vertAnchor="text" w:horzAnchor="page" w:tblpX="1681" w:tblpY="158"/>
        <w:tblW w:w="9039" w:type="dxa"/>
        <w:tblLayout w:type="fixed"/>
        <w:tblLook w:val="0000" w:firstRow="0" w:lastRow="0" w:firstColumn="0" w:lastColumn="0" w:noHBand="0" w:noVBand="0"/>
      </w:tblPr>
      <w:tblGrid>
        <w:gridCol w:w="5069"/>
        <w:gridCol w:w="3970"/>
      </w:tblGrid>
      <w:tr w:rsidR="00A52E97" w:rsidRPr="00E6734E" w:rsidTr="00074A1D">
        <w:tc>
          <w:tcPr>
            <w:tcW w:w="5069" w:type="dxa"/>
            <w:shd w:val="clear" w:color="auto" w:fill="auto"/>
          </w:tcPr>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Заказчик:</w:t>
            </w: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E6734E" w:rsidRDefault="00A52E97" w:rsidP="00074A1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Заместитель директора </w:t>
            </w:r>
          </w:p>
          <w:p w:rsidR="00A52E97" w:rsidRPr="00E6734E" w:rsidRDefault="00A52E97" w:rsidP="00074A1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СПб </w:t>
            </w:r>
            <w:proofErr w:type="spellStart"/>
            <w:r w:rsidRPr="00E6734E">
              <w:rPr>
                <w:rFonts w:ascii="Times New Roman" w:eastAsia="Times New Roman" w:hAnsi="Times New Roman" w:cs="Times New Roman"/>
                <w:color w:val="000000"/>
                <w:sz w:val="24"/>
                <w:szCs w:val="24"/>
                <w:lang w:eastAsia="ru-RU"/>
              </w:rPr>
              <w:t>ГКУ</w:t>
            </w:r>
            <w:proofErr w:type="spellEnd"/>
            <w:r w:rsidRPr="00E6734E">
              <w:rPr>
                <w:rFonts w:ascii="Times New Roman" w:eastAsia="Times New Roman" w:hAnsi="Times New Roman" w:cs="Times New Roman"/>
                <w:color w:val="000000"/>
                <w:sz w:val="24"/>
                <w:szCs w:val="24"/>
                <w:lang w:eastAsia="ru-RU"/>
              </w:rPr>
              <w:t xml:space="preserve"> «ЦКБ»</w:t>
            </w: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187F2C" w:rsidRDefault="00A52E97" w:rsidP="00074A1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b/>
                <w:color w:val="000000"/>
                <w:sz w:val="24"/>
                <w:szCs w:val="24"/>
                <w:lang w:eastAsia="ru-RU"/>
              </w:rPr>
              <w:t>_______________/</w:t>
            </w:r>
            <w:r w:rsidRPr="00E6734E">
              <w:rPr>
                <w:rFonts w:ascii="Times New Roman" w:eastAsia="Times New Roman" w:hAnsi="Times New Roman" w:cs="Times New Roman"/>
                <w:color w:val="000000"/>
                <w:sz w:val="24"/>
                <w:szCs w:val="24"/>
                <w:lang w:eastAsia="ru-RU"/>
              </w:rPr>
              <w:t>________________</w:t>
            </w:r>
            <w:r w:rsidRPr="00E6734E">
              <w:rPr>
                <w:rFonts w:ascii="Times New Roman" w:eastAsia="Times New Roman" w:hAnsi="Times New Roman" w:cs="Times New Roman"/>
                <w:b/>
                <w:color w:val="000000"/>
                <w:sz w:val="24"/>
                <w:szCs w:val="24"/>
                <w:lang w:eastAsia="ru-RU"/>
              </w:rPr>
              <w:t xml:space="preserve"> /</w:t>
            </w:r>
          </w:p>
        </w:tc>
        <w:tc>
          <w:tcPr>
            <w:tcW w:w="3970" w:type="dxa"/>
            <w:shd w:val="clear" w:color="auto" w:fill="auto"/>
          </w:tcPr>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Поставщик</w:t>
            </w:r>
            <w:r w:rsidRPr="00E6734E">
              <w:rPr>
                <w:rFonts w:ascii="Times New Roman" w:eastAsia="Times New Roman" w:hAnsi="Times New Roman" w:cs="Times New Roman"/>
                <w:b/>
                <w:color w:val="000000"/>
                <w:sz w:val="24"/>
                <w:szCs w:val="24"/>
                <w:lang w:val="en-US" w:eastAsia="ru-RU"/>
              </w:rPr>
              <w:t>:</w:t>
            </w: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187F2C" w:rsidRDefault="00187F2C"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_______________/______________/</w:t>
            </w:r>
          </w:p>
        </w:tc>
      </w:tr>
    </w:tbl>
    <w:p w:rsidR="00A52E97" w:rsidRPr="00E6734E" w:rsidRDefault="00A52E97" w:rsidP="00A52E97">
      <w:pPr>
        <w:keepNext/>
        <w:keepLines/>
        <w:spacing w:after="0" w:line="240" w:lineRule="atLeast"/>
        <w:jc w:val="right"/>
        <w:rPr>
          <w:rFonts w:ascii="Times New Roman" w:eastAsia="Times New Roman" w:hAnsi="Times New Roman" w:cs="Times New Roman"/>
          <w:sz w:val="24"/>
          <w:szCs w:val="24"/>
          <w:lang w:eastAsia="ru-RU"/>
        </w:rPr>
        <w:sectPr w:rsidR="00A52E97" w:rsidRPr="00E6734E" w:rsidSect="00A52E97">
          <w:type w:val="continuous"/>
          <w:pgSz w:w="11905" w:h="16837"/>
          <w:pgMar w:top="1134" w:right="851" w:bottom="851" w:left="1701" w:header="397" w:footer="397" w:gutter="0"/>
          <w:cols w:space="720"/>
          <w:docGrid w:linePitch="326"/>
        </w:sectPr>
      </w:pPr>
    </w:p>
    <w:p w:rsidR="00A52E97" w:rsidRPr="00E6734E" w:rsidRDefault="00A52E97" w:rsidP="00A52E97">
      <w:pPr>
        <w:keepNext/>
        <w:keepLines/>
        <w:spacing w:after="0" w:line="240" w:lineRule="atLeast"/>
        <w:jc w:val="right"/>
        <w:rPr>
          <w:rFonts w:ascii="Times New Roman" w:eastAsia="Times New Roman" w:hAnsi="Times New Roman" w:cs="Times New Roman"/>
          <w:sz w:val="20"/>
          <w:szCs w:val="20"/>
          <w:lang w:eastAsia="ru-RU"/>
        </w:rPr>
      </w:pPr>
      <w:r w:rsidRPr="00E6734E">
        <w:rPr>
          <w:rFonts w:ascii="Times New Roman" w:eastAsia="Times New Roman" w:hAnsi="Times New Roman" w:cs="Times New Roman"/>
          <w:sz w:val="20"/>
          <w:szCs w:val="20"/>
          <w:lang w:eastAsia="ru-RU"/>
        </w:rPr>
        <w:lastRenderedPageBreak/>
        <w:t xml:space="preserve">Приложение № 1  </w:t>
      </w:r>
    </w:p>
    <w:p w:rsidR="00A52E97" w:rsidRPr="00E6734E" w:rsidRDefault="00A52E97" w:rsidP="00A52E97">
      <w:pPr>
        <w:keepNext/>
        <w:keepLines/>
        <w:spacing w:after="0" w:line="240" w:lineRule="atLeast"/>
        <w:jc w:val="right"/>
        <w:rPr>
          <w:rFonts w:ascii="Times New Roman" w:eastAsia="Times New Roman" w:hAnsi="Times New Roman" w:cs="Times New Roman"/>
          <w:sz w:val="20"/>
          <w:szCs w:val="20"/>
          <w:lang w:eastAsia="ru-RU"/>
        </w:rPr>
      </w:pPr>
      <w:proofErr w:type="gramStart"/>
      <w:r w:rsidRPr="00E6734E">
        <w:rPr>
          <w:rFonts w:ascii="Times New Roman" w:eastAsia="Times New Roman" w:hAnsi="Times New Roman" w:cs="Times New Roman"/>
          <w:sz w:val="20"/>
          <w:szCs w:val="20"/>
          <w:lang w:eastAsia="ru-RU"/>
        </w:rPr>
        <w:t>к</w:t>
      </w:r>
      <w:proofErr w:type="gramEnd"/>
      <w:r w:rsidRPr="00E6734E">
        <w:rPr>
          <w:rFonts w:ascii="Times New Roman" w:eastAsia="Times New Roman" w:hAnsi="Times New Roman" w:cs="Times New Roman"/>
          <w:sz w:val="20"/>
          <w:szCs w:val="20"/>
          <w:lang w:eastAsia="ru-RU"/>
        </w:rPr>
        <w:t xml:space="preserve"> Государственному контракту </w:t>
      </w:r>
    </w:p>
    <w:p w:rsidR="00A52E97" w:rsidRPr="00E6734E" w:rsidRDefault="00A52E97" w:rsidP="00A52E97">
      <w:pPr>
        <w:keepNext/>
        <w:keepLines/>
        <w:spacing w:after="0" w:line="240" w:lineRule="atLeast"/>
        <w:jc w:val="right"/>
        <w:rPr>
          <w:rFonts w:ascii="Times New Roman" w:eastAsia="Times New Roman" w:hAnsi="Times New Roman" w:cs="Times New Roman"/>
          <w:b/>
          <w:bCs/>
          <w:sz w:val="20"/>
          <w:szCs w:val="20"/>
          <w:lang w:eastAsia="ru-RU"/>
        </w:rPr>
      </w:pPr>
      <w:proofErr w:type="gramStart"/>
      <w:r w:rsidRPr="00E6734E">
        <w:rPr>
          <w:rFonts w:ascii="Times New Roman" w:eastAsia="Times New Roman" w:hAnsi="Times New Roman" w:cs="Times New Roman"/>
          <w:sz w:val="20"/>
          <w:szCs w:val="20"/>
          <w:lang w:eastAsia="ru-RU"/>
        </w:rPr>
        <w:t>от</w:t>
      </w:r>
      <w:proofErr w:type="gramEnd"/>
      <w:r w:rsidRPr="00E6734E">
        <w:rPr>
          <w:rFonts w:ascii="Times New Roman" w:eastAsia="Times New Roman" w:hAnsi="Times New Roman" w:cs="Times New Roman"/>
          <w:sz w:val="20"/>
          <w:szCs w:val="20"/>
          <w:lang w:eastAsia="ru-RU"/>
        </w:rPr>
        <w:t xml:space="preserve"> «___» _________ 20</w:t>
      </w:r>
      <w:r w:rsidR="00552A75">
        <w:rPr>
          <w:rFonts w:ascii="Times New Roman" w:eastAsia="Times New Roman" w:hAnsi="Times New Roman" w:cs="Times New Roman"/>
          <w:sz w:val="20"/>
          <w:szCs w:val="20"/>
          <w:lang w:eastAsia="ru-RU"/>
        </w:rPr>
        <w:t>20</w:t>
      </w:r>
      <w:r w:rsidRPr="00E6734E">
        <w:rPr>
          <w:rFonts w:ascii="Times New Roman" w:eastAsia="Times New Roman" w:hAnsi="Times New Roman" w:cs="Times New Roman"/>
          <w:sz w:val="20"/>
          <w:szCs w:val="20"/>
          <w:lang w:eastAsia="ru-RU"/>
        </w:rPr>
        <w:t xml:space="preserve"> №_____</w:t>
      </w:r>
    </w:p>
    <w:p w:rsidR="00A52E97" w:rsidRPr="00E6734E" w:rsidRDefault="00A52E97" w:rsidP="00A52E97">
      <w:pPr>
        <w:keepNext/>
        <w:keepLine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A52E97" w:rsidRPr="00E6734E" w:rsidRDefault="00A52E97" w:rsidP="00A52E97">
      <w:pPr>
        <w:tabs>
          <w:tab w:val="left" w:pos="2805"/>
          <w:tab w:val="left" w:pos="3540"/>
          <w:tab w:val="left" w:pos="3705"/>
          <w:tab w:val="left" w:pos="7640"/>
        </w:tabs>
        <w:spacing w:after="0" w:line="240" w:lineRule="auto"/>
        <w:jc w:val="center"/>
        <w:rPr>
          <w:rFonts w:ascii="Times New Roman" w:eastAsia="Times New Roman" w:hAnsi="Times New Roman" w:cs="Times New Roman"/>
          <w:b/>
          <w:bCs/>
          <w:color w:val="000000"/>
          <w:sz w:val="24"/>
          <w:szCs w:val="24"/>
          <w:lang w:eastAsia="ru-RU"/>
        </w:rPr>
      </w:pPr>
      <w:r w:rsidRPr="00E6734E">
        <w:rPr>
          <w:rFonts w:ascii="Times New Roman" w:eastAsia="Times New Roman" w:hAnsi="Times New Roman" w:cs="Times New Roman"/>
          <w:b/>
          <w:bCs/>
          <w:color w:val="000000"/>
          <w:sz w:val="24"/>
          <w:szCs w:val="24"/>
          <w:lang w:eastAsia="ru-RU"/>
        </w:rPr>
        <w:t>Спецификация на поставку Товара</w:t>
      </w:r>
    </w:p>
    <w:p w:rsidR="00A52E97" w:rsidRPr="00E6734E" w:rsidRDefault="00A52E97" w:rsidP="00A52E97">
      <w:pPr>
        <w:tabs>
          <w:tab w:val="left" w:pos="2805"/>
          <w:tab w:val="left" w:pos="3540"/>
          <w:tab w:val="left" w:pos="3705"/>
          <w:tab w:val="left" w:pos="7640"/>
        </w:tabs>
        <w:spacing w:after="0" w:line="240" w:lineRule="auto"/>
        <w:jc w:val="center"/>
        <w:rPr>
          <w:rFonts w:ascii="Times New Roman" w:eastAsia="Times New Roman" w:hAnsi="Times New Roman" w:cs="Times New Roman"/>
          <w:b/>
          <w:bCs/>
          <w:color w:val="000000"/>
          <w:sz w:val="24"/>
          <w:szCs w:val="24"/>
          <w:lang w:eastAsia="ru-RU"/>
        </w:rPr>
      </w:pPr>
    </w:p>
    <w:p w:rsidR="00A52E97" w:rsidRPr="0076094A" w:rsidRDefault="00A52E97" w:rsidP="0076094A">
      <w:pPr>
        <w:suppressAutoHyphens/>
        <w:spacing w:after="0" w:line="240" w:lineRule="auto"/>
        <w:jc w:val="center"/>
        <w:rPr>
          <w:rFonts w:ascii="Times New Roman" w:eastAsia="Times New Roman" w:hAnsi="Times New Roman" w:cs="Times New Roman"/>
          <w:i/>
          <w:sz w:val="24"/>
          <w:szCs w:val="24"/>
          <w:lang w:eastAsia="ar-SA"/>
        </w:rPr>
      </w:pPr>
      <w:r w:rsidRPr="00E6734E">
        <w:rPr>
          <w:rFonts w:ascii="Times New Roman" w:eastAsia="Times New Roman" w:hAnsi="Times New Roman" w:cs="Times New Roman"/>
          <w:i/>
          <w:sz w:val="24"/>
          <w:szCs w:val="24"/>
          <w:lang w:eastAsia="ar-SA"/>
        </w:rPr>
        <w:t>(</w:t>
      </w:r>
      <w:proofErr w:type="gramStart"/>
      <w:r w:rsidRPr="00E6734E">
        <w:rPr>
          <w:rFonts w:ascii="Times New Roman" w:eastAsia="Times New Roman" w:hAnsi="Times New Roman" w:cs="Times New Roman"/>
          <w:i/>
          <w:sz w:val="24"/>
          <w:szCs w:val="24"/>
          <w:lang w:eastAsia="ar-SA"/>
        </w:rPr>
        <w:t>заполняется</w:t>
      </w:r>
      <w:proofErr w:type="gramEnd"/>
      <w:r w:rsidRPr="00E6734E">
        <w:rPr>
          <w:rFonts w:ascii="Times New Roman" w:eastAsia="Times New Roman" w:hAnsi="Times New Roman" w:cs="Times New Roman"/>
          <w:i/>
          <w:sz w:val="24"/>
          <w:szCs w:val="24"/>
          <w:lang w:eastAsia="ar-SA"/>
        </w:rPr>
        <w:t xml:space="preserve"> согласно з</w:t>
      </w:r>
      <w:r>
        <w:rPr>
          <w:rFonts w:ascii="Times New Roman" w:eastAsia="Times New Roman" w:hAnsi="Times New Roman" w:cs="Times New Roman"/>
          <w:i/>
          <w:sz w:val="24"/>
          <w:szCs w:val="24"/>
          <w:lang w:eastAsia="ar-SA"/>
        </w:rPr>
        <w:t>аявке победителя и Приложению №</w:t>
      </w:r>
      <w:r w:rsidR="0076094A">
        <w:rPr>
          <w:rFonts w:ascii="Times New Roman" w:eastAsia="Times New Roman" w:hAnsi="Times New Roman" w:cs="Times New Roman"/>
          <w:i/>
          <w:sz w:val="24"/>
          <w:szCs w:val="24"/>
          <w:lang w:eastAsia="ar-SA"/>
        </w:rPr>
        <w:t>3</w:t>
      </w:r>
      <w:r w:rsidRPr="00E6734E">
        <w:rPr>
          <w:rFonts w:ascii="Times New Roman" w:eastAsia="Times New Roman" w:hAnsi="Times New Roman" w:cs="Times New Roman"/>
          <w:i/>
          <w:sz w:val="24"/>
          <w:szCs w:val="24"/>
          <w:lang w:eastAsia="ar-SA"/>
        </w:rPr>
        <w:t xml:space="preserve"> к Техническому за</w:t>
      </w:r>
      <w:r w:rsidR="00187F2C">
        <w:rPr>
          <w:rFonts w:ascii="Times New Roman" w:eastAsia="Times New Roman" w:hAnsi="Times New Roman" w:cs="Times New Roman"/>
          <w:i/>
          <w:sz w:val="24"/>
          <w:szCs w:val="24"/>
          <w:lang w:eastAsia="ar-SA"/>
        </w:rPr>
        <w:t>данию документации об аукционе)</w:t>
      </w:r>
    </w:p>
    <w:tbl>
      <w:tblPr>
        <w:tblpPr w:leftFromText="180" w:rightFromText="180" w:vertAnchor="text" w:horzAnchor="margin" w:tblpX="805" w:tblpY="236"/>
        <w:tblW w:w="14247" w:type="dxa"/>
        <w:tblLayout w:type="fixed"/>
        <w:tblLook w:val="04A0" w:firstRow="1" w:lastRow="0" w:firstColumn="1" w:lastColumn="0" w:noHBand="0" w:noVBand="1"/>
      </w:tblPr>
      <w:tblGrid>
        <w:gridCol w:w="794"/>
        <w:gridCol w:w="2893"/>
        <w:gridCol w:w="688"/>
        <w:gridCol w:w="1258"/>
        <w:gridCol w:w="4540"/>
        <w:gridCol w:w="2274"/>
        <w:gridCol w:w="1800"/>
      </w:tblGrid>
      <w:tr w:rsidR="00A52E97" w:rsidRPr="00E6734E" w:rsidTr="00074A1D">
        <w:trPr>
          <w:trHeight w:val="763"/>
        </w:trPr>
        <w:tc>
          <w:tcPr>
            <w:tcW w:w="794"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A52E97" w:rsidRPr="00E6734E" w:rsidRDefault="00A52E97" w:rsidP="00074A1D">
            <w:pPr>
              <w:spacing w:after="0" w:line="240" w:lineRule="auto"/>
              <w:jc w:val="center"/>
              <w:rPr>
                <w:rFonts w:ascii="Times New Roman" w:eastAsia="Times New Roman" w:hAnsi="Times New Roman" w:cs="Times New Roman"/>
                <w:b/>
                <w:bCs/>
                <w:sz w:val="20"/>
                <w:szCs w:val="20"/>
                <w:lang w:eastAsia="ru-RU"/>
              </w:rPr>
            </w:pPr>
            <w:r w:rsidRPr="00E6734E">
              <w:rPr>
                <w:rFonts w:ascii="Times New Roman" w:eastAsia="Times New Roman" w:hAnsi="Times New Roman" w:cs="Times New Roman"/>
                <w:b/>
                <w:bCs/>
                <w:sz w:val="20"/>
                <w:szCs w:val="20"/>
                <w:lang w:eastAsia="ru-RU"/>
              </w:rPr>
              <w:t>№ п/п</w:t>
            </w:r>
          </w:p>
        </w:tc>
        <w:tc>
          <w:tcPr>
            <w:tcW w:w="28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2E97" w:rsidRPr="00E6734E" w:rsidRDefault="00A52E97" w:rsidP="00074A1D">
            <w:pPr>
              <w:spacing w:after="0" w:line="240" w:lineRule="auto"/>
              <w:jc w:val="center"/>
              <w:rPr>
                <w:rFonts w:ascii="Times New Roman" w:eastAsia="Times New Roman" w:hAnsi="Times New Roman" w:cs="Times New Roman"/>
                <w:b/>
                <w:bCs/>
                <w:sz w:val="20"/>
                <w:szCs w:val="20"/>
                <w:lang w:eastAsia="ru-RU"/>
              </w:rPr>
            </w:pPr>
            <w:r w:rsidRPr="00E6734E">
              <w:rPr>
                <w:rFonts w:ascii="Times New Roman" w:eastAsia="Times New Roman" w:hAnsi="Times New Roman" w:cs="Times New Roman"/>
                <w:b/>
                <w:bCs/>
                <w:sz w:val="20"/>
                <w:szCs w:val="20"/>
                <w:lang w:eastAsia="ru-RU"/>
              </w:rPr>
              <w:t>Наименование</w:t>
            </w:r>
          </w:p>
        </w:tc>
        <w:tc>
          <w:tcPr>
            <w:tcW w:w="688" w:type="dxa"/>
            <w:tcBorders>
              <w:top w:val="single" w:sz="4" w:space="0" w:color="auto"/>
              <w:left w:val="single" w:sz="4" w:space="0" w:color="auto"/>
              <w:bottom w:val="single" w:sz="4" w:space="0" w:color="auto"/>
              <w:right w:val="single" w:sz="4" w:space="0" w:color="auto"/>
            </w:tcBorders>
            <w:shd w:val="clear" w:color="auto" w:fill="auto"/>
            <w:vAlign w:val="center"/>
          </w:tcPr>
          <w:p w:rsidR="00A52E97" w:rsidRPr="00E6734E" w:rsidRDefault="00A52E97" w:rsidP="00AC6B44">
            <w:pPr>
              <w:spacing w:after="0" w:line="240" w:lineRule="auto"/>
              <w:jc w:val="center"/>
              <w:rPr>
                <w:rFonts w:ascii="Times New Roman" w:eastAsia="Times New Roman" w:hAnsi="Times New Roman" w:cs="Times New Roman"/>
                <w:b/>
                <w:bCs/>
                <w:sz w:val="20"/>
                <w:szCs w:val="20"/>
                <w:lang w:eastAsia="ru-RU"/>
              </w:rPr>
            </w:pPr>
            <w:r w:rsidRPr="00E6734E">
              <w:rPr>
                <w:rFonts w:ascii="Times New Roman" w:eastAsia="Times New Roman" w:hAnsi="Times New Roman" w:cs="Times New Roman"/>
                <w:b/>
                <w:bCs/>
                <w:sz w:val="20"/>
                <w:szCs w:val="20"/>
                <w:lang w:eastAsia="ru-RU"/>
              </w:rPr>
              <w:t>Ед. изм</w:t>
            </w:r>
            <w:r w:rsidR="00AC6B44">
              <w:rPr>
                <w:rFonts w:ascii="Times New Roman" w:eastAsia="Times New Roman" w:hAnsi="Times New Roman" w:cs="Times New Roman"/>
                <w:b/>
                <w:bCs/>
                <w:sz w:val="20"/>
                <w:szCs w:val="20"/>
                <w:lang w:eastAsia="ru-RU"/>
              </w:rPr>
              <w:t>.</w:t>
            </w:r>
          </w:p>
        </w:tc>
        <w:tc>
          <w:tcPr>
            <w:tcW w:w="1258" w:type="dxa"/>
            <w:tcBorders>
              <w:top w:val="single" w:sz="4" w:space="0" w:color="auto"/>
              <w:left w:val="single" w:sz="4" w:space="0" w:color="auto"/>
              <w:bottom w:val="single" w:sz="4" w:space="0" w:color="000000"/>
              <w:right w:val="single" w:sz="4" w:space="0" w:color="auto"/>
            </w:tcBorders>
            <w:vAlign w:val="center"/>
          </w:tcPr>
          <w:p w:rsidR="00A52E97" w:rsidRPr="00E6734E" w:rsidRDefault="00A52E97" w:rsidP="00074A1D">
            <w:pPr>
              <w:spacing w:after="0" w:line="240" w:lineRule="auto"/>
              <w:jc w:val="center"/>
              <w:rPr>
                <w:rFonts w:ascii="Times New Roman" w:eastAsia="Times New Roman" w:hAnsi="Times New Roman" w:cs="Times New Roman"/>
                <w:b/>
                <w:bCs/>
                <w:color w:val="000000"/>
                <w:sz w:val="20"/>
                <w:szCs w:val="20"/>
                <w:lang w:eastAsia="ru-RU"/>
              </w:rPr>
            </w:pPr>
            <w:r w:rsidRPr="00E6734E">
              <w:rPr>
                <w:rFonts w:ascii="Times New Roman" w:eastAsia="Times New Roman" w:hAnsi="Times New Roman" w:cs="Times New Roman"/>
                <w:b/>
                <w:bCs/>
                <w:iCs/>
                <w:color w:val="000000"/>
                <w:sz w:val="20"/>
                <w:szCs w:val="20"/>
                <w:lang w:eastAsia="ru-RU"/>
              </w:rPr>
              <w:t xml:space="preserve">Кол-во Товара </w:t>
            </w:r>
          </w:p>
        </w:tc>
        <w:tc>
          <w:tcPr>
            <w:tcW w:w="4540" w:type="dxa"/>
            <w:tcBorders>
              <w:top w:val="single" w:sz="4" w:space="0" w:color="auto"/>
              <w:left w:val="single" w:sz="4" w:space="0" w:color="auto"/>
              <w:bottom w:val="single" w:sz="4" w:space="0" w:color="000000"/>
              <w:right w:val="single" w:sz="4" w:space="0" w:color="auto"/>
            </w:tcBorders>
            <w:shd w:val="clear" w:color="auto" w:fill="auto"/>
            <w:vAlign w:val="center"/>
          </w:tcPr>
          <w:p w:rsidR="00A52E97" w:rsidRPr="00E6734E" w:rsidRDefault="00A52E97" w:rsidP="00074A1D">
            <w:pPr>
              <w:spacing w:after="0" w:line="240" w:lineRule="auto"/>
              <w:jc w:val="center"/>
              <w:rPr>
                <w:rFonts w:ascii="Times New Roman" w:eastAsia="Times New Roman" w:hAnsi="Times New Roman" w:cs="Times New Roman"/>
                <w:b/>
                <w:bCs/>
                <w:sz w:val="20"/>
                <w:szCs w:val="20"/>
                <w:lang w:eastAsia="ru-RU"/>
              </w:rPr>
            </w:pPr>
            <w:r w:rsidRPr="00E6734E">
              <w:rPr>
                <w:rFonts w:ascii="Times New Roman" w:eastAsia="Times New Roman" w:hAnsi="Times New Roman" w:cs="Times New Roman"/>
                <w:b/>
                <w:bCs/>
                <w:iCs/>
                <w:sz w:val="20"/>
                <w:szCs w:val="20"/>
                <w:lang w:eastAsia="ru-RU"/>
              </w:rPr>
              <w:t>Характеристика Товара</w:t>
            </w:r>
          </w:p>
        </w:tc>
        <w:tc>
          <w:tcPr>
            <w:tcW w:w="2274" w:type="dxa"/>
            <w:tcBorders>
              <w:top w:val="single" w:sz="4" w:space="0" w:color="auto"/>
              <w:left w:val="single" w:sz="4" w:space="0" w:color="auto"/>
              <w:bottom w:val="single" w:sz="4" w:space="0" w:color="auto"/>
              <w:right w:val="single" w:sz="4" w:space="0" w:color="auto"/>
            </w:tcBorders>
            <w:vAlign w:val="center"/>
          </w:tcPr>
          <w:p w:rsidR="00A52E97" w:rsidRPr="00E6734E" w:rsidRDefault="00A52E97" w:rsidP="00074A1D">
            <w:pPr>
              <w:spacing w:after="0" w:line="240" w:lineRule="auto"/>
              <w:jc w:val="center"/>
              <w:rPr>
                <w:rFonts w:ascii="Times New Roman" w:eastAsia="Times New Roman" w:hAnsi="Times New Roman" w:cs="Times New Roman"/>
                <w:b/>
                <w:bCs/>
                <w:sz w:val="20"/>
                <w:szCs w:val="20"/>
                <w:lang w:eastAsia="ru-RU"/>
              </w:rPr>
            </w:pPr>
            <w:r w:rsidRPr="00E6734E">
              <w:rPr>
                <w:rFonts w:ascii="Times New Roman" w:eastAsia="Times New Roman" w:hAnsi="Times New Roman" w:cs="Times New Roman"/>
                <w:b/>
                <w:bCs/>
                <w:iCs/>
                <w:sz w:val="20"/>
                <w:szCs w:val="20"/>
                <w:lang w:eastAsia="ru-RU"/>
              </w:rPr>
              <w:t>Страна происхождения Товара</w:t>
            </w:r>
          </w:p>
        </w:tc>
        <w:tc>
          <w:tcPr>
            <w:tcW w:w="1800" w:type="dxa"/>
            <w:tcBorders>
              <w:top w:val="single" w:sz="4" w:space="0" w:color="auto"/>
              <w:left w:val="single" w:sz="4" w:space="0" w:color="auto"/>
              <w:bottom w:val="single" w:sz="4" w:space="0" w:color="000000"/>
              <w:right w:val="single" w:sz="4" w:space="0" w:color="auto"/>
            </w:tcBorders>
            <w:shd w:val="clear" w:color="auto" w:fill="auto"/>
            <w:vAlign w:val="center"/>
          </w:tcPr>
          <w:p w:rsidR="00A52E97" w:rsidRPr="00E6734E" w:rsidRDefault="00A52E97" w:rsidP="00074A1D">
            <w:pPr>
              <w:spacing w:after="0" w:line="240" w:lineRule="auto"/>
              <w:jc w:val="center"/>
              <w:rPr>
                <w:rFonts w:ascii="Times New Roman" w:eastAsia="Times New Roman" w:hAnsi="Times New Roman" w:cs="Times New Roman"/>
                <w:b/>
                <w:bCs/>
                <w:iCs/>
                <w:sz w:val="20"/>
                <w:szCs w:val="20"/>
                <w:lang w:eastAsia="ru-RU"/>
              </w:rPr>
            </w:pPr>
            <w:r w:rsidRPr="00E6734E">
              <w:rPr>
                <w:rFonts w:ascii="Times New Roman" w:eastAsia="Times New Roman" w:hAnsi="Times New Roman" w:cs="Times New Roman"/>
                <w:b/>
                <w:bCs/>
                <w:iCs/>
                <w:sz w:val="20"/>
                <w:szCs w:val="20"/>
                <w:lang w:eastAsia="ru-RU"/>
              </w:rPr>
              <w:t>Общая стоимость Товара</w:t>
            </w:r>
          </w:p>
        </w:tc>
      </w:tr>
      <w:tr w:rsidR="00A52E97" w:rsidRPr="00E6734E" w:rsidTr="00074A1D">
        <w:trPr>
          <w:trHeight w:val="300"/>
        </w:trPr>
        <w:tc>
          <w:tcPr>
            <w:tcW w:w="794" w:type="dxa"/>
            <w:tcBorders>
              <w:top w:val="single" w:sz="4" w:space="0" w:color="auto"/>
              <w:left w:val="single" w:sz="4" w:space="0" w:color="auto"/>
              <w:bottom w:val="single" w:sz="4" w:space="0" w:color="000000"/>
              <w:right w:val="single" w:sz="4" w:space="0" w:color="auto"/>
            </w:tcBorders>
            <w:vAlign w:val="center"/>
            <w:hideMark/>
          </w:tcPr>
          <w:p w:rsidR="00A52E97" w:rsidRPr="00E6734E" w:rsidRDefault="00A52E97" w:rsidP="00074A1D">
            <w:pPr>
              <w:spacing w:after="0" w:line="240" w:lineRule="auto"/>
              <w:jc w:val="center"/>
              <w:rPr>
                <w:rFonts w:ascii="Times New Roman" w:eastAsia="Times New Roman" w:hAnsi="Times New Roman" w:cs="Times New Roman"/>
                <w:b/>
                <w:bCs/>
                <w:sz w:val="20"/>
                <w:szCs w:val="20"/>
                <w:lang w:eastAsia="ru-RU"/>
              </w:rPr>
            </w:pPr>
            <w:r w:rsidRPr="00E6734E">
              <w:rPr>
                <w:rFonts w:ascii="Times New Roman" w:eastAsia="Times New Roman" w:hAnsi="Times New Roman" w:cs="Times New Roman"/>
                <w:b/>
                <w:bCs/>
                <w:sz w:val="20"/>
                <w:szCs w:val="20"/>
                <w:lang w:eastAsia="ru-RU"/>
              </w:rPr>
              <w:t>1</w:t>
            </w:r>
          </w:p>
        </w:tc>
        <w:tc>
          <w:tcPr>
            <w:tcW w:w="2893" w:type="dxa"/>
            <w:tcBorders>
              <w:top w:val="nil"/>
              <w:left w:val="nil"/>
              <w:bottom w:val="single" w:sz="4" w:space="0" w:color="auto"/>
              <w:right w:val="single" w:sz="4" w:space="0" w:color="auto"/>
            </w:tcBorders>
            <w:shd w:val="clear" w:color="auto" w:fill="auto"/>
            <w:vAlign w:val="center"/>
            <w:hideMark/>
          </w:tcPr>
          <w:p w:rsidR="00A52E97" w:rsidRPr="00E6734E" w:rsidRDefault="00A52E97" w:rsidP="00074A1D">
            <w:pPr>
              <w:spacing w:after="0" w:line="240" w:lineRule="auto"/>
              <w:jc w:val="center"/>
              <w:rPr>
                <w:rFonts w:ascii="Times New Roman" w:eastAsia="Times New Roman" w:hAnsi="Times New Roman" w:cs="Times New Roman"/>
                <w:b/>
                <w:bCs/>
                <w:sz w:val="20"/>
                <w:szCs w:val="20"/>
                <w:lang w:eastAsia="ru-RU"/>
              </w:rPr>
            </w:pPr>
            <w:r w:rsidRPr="00E6734E">
              <w:rPr>
                <w:rFonts w:ascii="Times New Roman" w:eastAsia="Times New Roman" w:hAnsi="Times New Roman" w:cs="Times New Roman"/>
                <w:b/>
                <w:bCs/>
                <w:sz w:val="20"/>
                <w:szCs w:val="20"/>
                <w:lang w:eastAsia="ru-RU"/>
              </w:rPr>
              <w:t>2</w:t>
            </w:r>
          </w:p>
        </w:tc>
        <w:tc>
          <w:tcPr>
            <w:tcW w:w="688" w:type="dxa"/>
            <w:tcBorders>
              <w:top w:val="nil"/>
              <w:left w:val="nil"/>
              <w:bottom w:val="single" w:sz="4" w:space="0" w:color="auto"/>
              <w:right w:val="single" w:sz="4" w:space="0" w:color="auto"/>
            </w:tcBorders>
            <w:shd w:val="clear" w:color="auto" w:fill="auto"/>
            <w:vAlign w:val="center"/>
          </w:tcPr>
          <w:p w:rsidR="00A52E97" w:rsidRPr="00E6734E" w:rsidRDefault="00A52E97" w:rsidP="00074A1D">
            <w:pPr>
              <w:spacing w:after="0" w:line="240" w:lineRule="auto"/>
              <w:jc w:val="center"/>
              <w:rPr>
                <w:rFonts w:ascii="Times New Roman" w:eastAsia="Times New Roman" w:hAnsi="Times New Roman" w:cs="Times New Roman"/>
                <w:b/>
                <w:bCs/>
                <w:sz w:val="20"/>
                <w:szCs w:val="20"/>
                <w:lang w:eastAsia="ru-RU"/>
              </w:rPr>
            </w:pPr>
            <w:r w:rsidRPr="00E6734E">
              <w:rPr>
                <w:rFonts w:ascii="Times New Roman" w:eastAsia="Times New Roman" w:hAnsi="Times New Roman" w:cs="Times New Roman"/>
                <w:b/>
                <w:bCs/>
                <w:sz w:val="20"/>
                <w:szCs w:val="20"/>
                <w:lang w:eastAsia="ru-RU"/>
              </w:rPr>
              <w:t>3</w:t>
            </w:r>
          </w:p>
        </w:tc>
        <w:tc>
          <w:tcPr>
            <w:tcW w:w="1258" w:type="dxa"/>
            <w:tcBorders>
              <w:top w:val="nil"/>
              <w:left w:val="single" w:sz="4" w:space="0" w:color="auto"/>
              <w:bottom w:val="single" w:sz="4" w:space="0" w:color="auto"/>
              <w:right w:val="single" w:sz="4" w:space="0" w:color="auto"/>
            </w:tcBorders>
            <w:vAlign w:val="center"/>
          </w:tcPr>
          <w:p w:rsidR="00A52E97" w:rsidRPr="00E6734E" w:rsidRDefault="00A52E97" w:rsidP="00074A1D">
            <w:pPr>
              <w:spacing w:after="0" w:line="240" w:lineRule="auto"/>
              <w:jc w:val="center"/>
              <w:rPr>
                <w:rFonts w:ascii="Times New Roman" w:eastAsia="Times New Roman" w:hAnsi="Times New Roman" w:cs="Times New Roman"/>
                <w:b/>
                <w:bCs/>
                <w:color w:val="000000"/>
                <w:sz w:val="20"/>
                <w:szCs w:val="20"/>
                <w:lang w:eastAsia="ru-RU"/>
              </w:rPr>
            </w:pPr>
            <w:r w:rsidRPr="00E6734E">
              <w:rPr>
                <w:rFonts w:ascii="Times New Roman" w:eastAsia="Times New Roman" w:hAnsi="Times New Roman" w:cs="Times New Roman"/>
                <w:b/>
                <w:bCs/>
                <w:color w:val="000000"/>
                <w:sz w:val="20"/>
                <w:szCs w:val="20"/>
                <w:lang w:eastAsia="ru-RU"/>
              </w:rPr>
              <w:t>4</w:t>
            </w:r>
          </w:p>
        </w:tc>
        <w:tc>
          <w:tcPr>
            <w:tcW w:w="4540" w:type="dxa"/>
            <w:tcBorders>
              <w:top w:val="nil"/>
              <w:left w:val="single" w:sz="4" w:space="0" w:color="auto"/>
              <w:bottom w:val="single" w:sz="4" w:space="0" w:color="auto"/>
              <w:right w:val="single" w:sz="4" w:space="0" w:color="auto"/>
            </w:tcBorders>
            <w:shd w:val="clear" w:color="auto" w:fill="auto"/>
            <w:vAlign w:val="center"/>
          </w:tcPr>
          <w:p w:rsidR="00A52E97" w:rsidRPr="00E6734E" w:rsidRDefault="00A52E97" w:rsidP="00074A1D">
            <w:pPr>
              <w:spacing w:after="0" w:line="240" w:lineRule="auto"/>
              <w:jc w:val="center"/>
              <w:rPr>
                <w:rFonts w:ascii="Times New Roman" w:eastAsia="Times New Roman" w:hAnsi="Times New Roman" w:cs="Times New Roman"/>
                <w:b/>
                <w:bCs/>
                <w:sz w:val="20"/>
                <w:szCs w:val="20"/>
                <w:lang w:eastAsia="ru-RU"/>
              </w:rPr>
            </w:pPr>
            <w:r w:rsidRPr="00E6734E">
              <w:rPr>
                <w:rFonts w:ascii="Times New Roman" w:eastAsia="Times New Roman" w:hAnsi="Times New Roman" w:cs="Times New Roman"/>
                <w:b/>
                <w:bCs/>
                <w:sz w:val="20"/>
                <w:szCs w:val="20"/>
                <w:lang w:eastAsia="ru-RU"/>
              </w:rPr>
              <w:t>5</w:t>
            </w:r>
          </w:p>
        </w:tc>
        <w:tc>
          <w:tcPr>
            <w:tcW w:w="2274" w:type="dxa"/>
            <w:tcBorders>
              <w:top w:val="nil"/>
              <w:left w:val="nil"/>
              <w:bottom w:val="single" w:sz="4" w:space="0" w:color="auto"/>
              <w:right w:val="single" w:sz="4" w:space="0" w:color="auto"/>
            </w:tcBorders>
            <w:vAlign w:val="center"/>
          </w:tcPr>
          <w:p w:rsidR="00A52E97" w:rsidRPr="00E6734E" w:rsidRDefault="00A52E97" w:rsidP="00074A1D">
            <w:pPr>
              <w:spacing w:after="0" w:line="240" w:lineRule="auto"/>
              <w:jc w:val="center"/>
              <w:rPr>
                <w:rFonts w:ascii="Times New Roman" w:eastAsia="Times New Roman" w:hAnsi="Times New Roman" w:cs="Times New Roman"/>
                <w:b/>
                <w:bCs/>
                <w:sz w:val="20"/>
                <w:szCs w:val="20"/>
                <w:lang w:eastAsia="ru-RU"/>
              </w:rPr>
            </w:pPr>
            <w:r w:rsidRPr="00E6734E">
              <w:rPr>
                <w:rFonts w:ascii="Times New Roman" w:eastAsia="Times New Roman" w:hAnsi="Times New Roman" w:cs="Times New Roman"/>
                <w:b/>
                <w:bCs/>
                <w:sz w:val="20"/>
                <w:szCs w:val="20"/>
                <w:lang w:eastAsia="ru-RU"/>
              </w:rPr>
              <w:t>6</w:t>
            </w:r>
          </w:p>
        </w:tc>
        <w:tc>
          <w:tcPr>
            <w:tcW w:w="1800" w:type="dxa"/>
            <w:tcBorders>
              <w:top w:val="nil"/>
              <w:left w:val="nil"/>
              <w:bottom w:val="single" w:sz="4" w:space="0" w:color="auto"/>
              <w:right w:val="single" w:sz="4" w:space="0" w:color="auto"/>
            </w:tcBorders>
            <w:shd w:val="clear" w:color="auto" w:fill="auto"/>
            <w:vAlign w:val="center"/>
          </w:tcPr>
          <w:p w:rsidR="00A52E97" w:rsidRPr="00E6734E" w:rsidRDefault="00A52E97" w:rsidP="00074A1D">
            <w:pPr>
              <w:spacing w:after="0" w:line="240" w:lineRule="auto"/>
              <w:ind w:left="-103" w:firstLine="103"/>
              <w:jc w:val="center"/>
              <w:rPr>
                <w:rFonts w:ascii="Times New Roman" w:eastAsia="Times New Roman" w:hAnsi="Times New Roman" w:cs="Times New Roman"/>
                <w:b/>
                <w:bCs/>
                <w:sz w:val="20"/>
                <w:szCs w:val="20"/>
                <w:lang w:eastAsia="ru-RU"/>
              </w:rPr>
            </w:pPr>
            <w:r w:rsidRPr="00E6734E">
              <w:rPr>
                <w:rFonts w:ascii="Times New Roman" w:eastAsia="Times New Roman" w:hAnsi="Times New Roman" w:cs="Times New Roman"/>
                <w:b/>
                <w:bCs/>
                <w:sz w:val="20"/>
                <w:szCs w:val="20"/>
                <w:lang w:eastAsia="ru-RU"/>
              </w:rPr>
              <w:t>7</w:t>
            </w:r>
          </w:p>
        </w:tc>
      </w:tr>
      <w:tr w:rsidR="00A52E97" w:rsidRPr="00E6734E" w:rsidTr="00074A1D">
        <w:trPr>
          <w:trHeight w:val="300"/>
        </w:trPr>
        <w:tc>
          <w:tcPr>
            <w:tcW w:w="3687" w:type="dxa"/>
            <w:gridSpan w:val="2"/>
            <w:tcBorders>
              <w:top w:val="single" w:sz="4" w:space="0" w:color="auto"/>
              <w:left w:val="single" w:sz="4" w:space="0" w:color="auto"/>
              <w:bottom w:val="single" w:sz="4" w:space="0" w:color="000000"/>
              <w:right w:val="single" w:sz="4" w:space="0" w:color="auto"/>
            </w:tcBorders>
            <w:vAlign w:val="center"/>
          </w:tcPr>
          <w:p w:rsidR="00A52E97" w:rsidRPr="00E6734E" w:rsidRDefault="00A52E97" w:rsidP="00074A1D">
            <w:pPr>
              <w:spacing w:after="0" w:line="240" w:lineRule="auto"/>
              <w:rPr>
                <w:rFonts w:ascii="Times New Roman" w:eastAsia="Times New Roman" w:hAnsi="Times New Roman" w:cs="Times New Roman"/>
                <w:b/>
                <w:bCs/>
                <w:sz w:val="20"/>
                <w:szCs w:val="20"/>
                <w:lang w:eastAsia="ru-RU"/>
              </w:rPr>
            </w:pPr>
          </w:p>
        </w:tc>
        <w:tc>
          <w:tcPr>
            <w:tcW w:w="688" w:type="dxa"/>
            <w:tcBorders>
              <w:top w:val="single" w:sz="4" w:space="0" w:color="auto"/>
              <w:left w:val="single" w:sz="4" w:space="0" w:color="auto"/>
              <w:bottom w:val="single" w:sz="4" w:space="0" w:color="000000"/>
              <w:right w:val="single" w:sz="4" w:space="0" w:color="auto"/>
            </w:tcBorders>
            <w:vAlign w:val="center"/>
          </w:tcPr>
          <w:p w:rsidR="00A52E97" w:rsidRPr="00E6734E" w:rsidRDefault="00A52E97" w:rsidP="00074A1D">
            <w:pPr>
              <w:spacing w:after="0" w:line="240" w:lineRule="auto"/>
              <w:rPr>
                <w:rFonts w:ascii="Times New Roman" w:eastAsia="Times New Roman" w:hAnsi="Times New Roman" w:cs="Times New Roman"/>
                <w:b/>
                <w:bCs/>
                <w:sz w:val="20"/>
                <w:szCs w:val="20"/>
                <w:lang w:eastAsia="ru-RU"/>
              </w:rPr>
            </w:pPr>
          </w:p>
        </w:tc>
        <w:tc>
          <w:tcPr>
            <w:tcW w:w="1258" w:type="dxa"/>
            <w:tcBorders>
              <w:top w:val="single" w:sz="4" w:space="0" w:color="auto"/>
              <w:left w:val="nil"/>
              <w:bottom w:val="single" w:sz="4" w:space="0" w:color="auto"/>
              <w:right w:val="single" w:sz="4" w:space="0" w:color="auto"/>
            </w:tcBorders>
            <w:vAlign w:val="center"/>
          </w:tcPr>
          <w:p w:rsidR="00A52E97" w:rsidRPr="00E6734E" w:rsidRDefault="00A52E97" w:rsidP="00074A1D">
            <w:pPr>
              <w:spacing w:after="0" w:line="240" w:lineRule="auto"/>
              <w:jc w:val="center"/>
              <w:rPr>
                <w:rFonts w:ascii="Times New Roman" w:eastAsia="Times New Roman" w:hAnsi="Times New Roman" w:cs="Times New Roman"/>
                <w:b/>
                <w:bCs/>
                <w:sz w:val="20"/>
                <w:szCs w:val="20"/>
                <w:lang w:eastAsia="ru-RU"/>
              </w:rPr>
            </w:pPr>
          </w:p>
        </w:tc>
        <w:tc>
          <w:tcPr>
            <w:tcW w:w="4540" w:type="dxa"/>
            <w:tcBorders>
              <w:top w:val="nil"/>
              <w:left w:val="single" w:sz="4" w:space="0" w:color="auto"/>
              <w:bottom w:val="single" w:sz="4" w:space="0" w:color="auto"/>
              <w:right w:val="single" w:sz="4" w:space="0" w:color="auto"/>
            </w:tcBorders>
            <w:shd w:val="clear" w:color="auto" w:fill="auto"/>
            <w:vAlign w:val="center"/>
          </w:tcPr>
          <w:p w:rsidR="00A52E97" w:rsidRPr="00E6734E" w:rsidRDefault="00A52E97" w:rsidP="00074A1D">
            <w:pPr>
              <w:spacing w:after="0" w:line="240" w:lineRule="auto"/>
              <w:jc w:val="center"/>
              <w:rPr>
                <w:rFonts w:ascii="Times New Roman" w:eastAsia="Times New Roman" w:hAnsi="Times New Roman" w:cs="Times New Roman"/>
                <w:b/>
                <w:bCs/>
                <w:color w:val="000000"/>
                <w:sz w:val="20"/>
                <w:szCs w:val="20"/>
                <w:lang w:eastAsia="ru-RU"/>
              </w:rPr>
            </w:pPr>
          </w:p>
        </w:tc>
        <w:tc>
          <w:tcPr>
            <w:tcW w:w="2274" w:type="dxa"/>
            <w:tcBorders>
              <w:top w:val="nil"/>
              <w:left w:val="nil"/>
              <w:bottom w:val="single" w:sz="4" w:space="0" w:color="auto"/>
              <w:right w:val="single" w:sz="4" w:space="0" w:color="auto"/>
            </w:tcBorders>
          </w:tcPr>
          <w:p w:rsidR="00A52E97" w:rsidRPr="00E6734E" w:rsidRDefault="00A52E97" w:rsidP="00074A1D">
            <w:pPr>
              <w:spacing w:after="0" w:line="240" w:lineRule="auto"/>
              <w:jc w:val="center"/>
              <w:rPr>
                <w:rFonts w:ascii="Times New Roman" w:eastAsia="Times New Roman" w:hAnsi="Times New Roman" w:cs="Times New Roman"/>
                <w:b/>
                <w:bCs/>
                <w:sz w:val="20"/>
                <w:szCs w:val="20"/>
                <w:lang w:eastAsia="ru-RU"/>
              </w:rPr>
            </w:pPr>
          </w:p>
        </w:tc>
        <w:tc>
          <w:tcPr>
            <w:tcW w:w="1800" w:type="dxa"/>
            <w:tcBorders>
              <w:top w:val="nil"/>
              <w:left w:val="single" w:sz="4" w:space="0" w:color="auto"/>
              <w:bottom w:val="single" w:sz="4" w:space="0" w:color="auto"/>
              <w:right w:val="single" w:sz="4" w:space="0" w:color="auto"/>
            </w:tcBorders>
            <w:shd w:val="clear" w:color="auto" w:fill="auto"/>
            <w:vAlign w:val="center"/>
          </w:tcPr>
          <w:p w:rsidR="00A52E97" w:rsidRPr="00E6734E" w:rsidRDefault="00187F2C" w:rsidP="00074A1D">
            <w:pPr>
              <w:spacing w:after="0" w:line="240" w:lineRule="auto"/>
              <w:jc w:val="center"/>
              <w:rPr>
                <w:rFonts w:ascii="Times New Roman" w:eastAsia="Times New Roman" w:hAnsi="Times New Roman" w:cs="Times New Roman"/>
                <w:b/>
                <w:bCs/>
                <w:sz w:val="20"/>
                <w:szCs w:val="20"/>
                <w:lang w:eastAsia="ru-RU"/>
              </w:rPr>
            </w:pPr>
            <w:r w:rsidRPr="00E6734E">
              <w:rPr>
                <w:rFonts w:ascii="Times New Roman" w:eastAsia="Times New Roman" w:hAnsi="Times New Roman" w:cs="Times New Roman"/>
                <w:b/>
                <w:bCs/>
                <w:sz w:val="20"/>
                <w:szCs w:val="20"/>
                <w:lang w:eastAsia="ru-RU"/>
              </w:rPr>
              <w:t>Руб. (</w:t>
            </w:r>
            <w:r>
              <w:rPr>
                <w:rFonts w:ascii="Times New Roman" w:eastAsia="Times New Roman" w:hAnsi="Times New Roman" w:cs="Times New Roman"/>
                <w:b/>
                <w:bCs/>
                <w:sz w:val="20"/>
                <w:szCs w:val="20"/>
                <w:lang w:eastAsia="ru-RU"/>
              </w:rPr>
              <w:t>вкл. НДС 20</w:t>
            </w:r>
            <w:r w:rsidRPr="00E6734E">
              <w:rPr>
                <w:rFonts w:ascii="Times New Roman" w:eastAsia="Times New Roman" w:hAnsi="Times New Roman" w:cs="Times New Roman"/>
                <w:b/>
                <w:bCs/>
                <w:sz w:val="20"/>
                <w:szCs w:val="20"/>
                <w:lang w:eastAsia="ru-RU"/>
              </w:rPr>
              <w:t>%</w:t>
            </w:r>
            <w:r>
              <w:rPr>
                <w:rFonts w:ascii="Times New Roman" w:eastAsia="Times New Roman" w:hAnsi="Times New Roman" w:cs="Times New Roman"/>
                <w:b/>
                <w:bCs/>
                <w:sz w:val="20"/>
                <w:szCs w:val="20"/>
                <w:lang w:eastAsia="ru-RU"/>
              </w:rPr>
              <w:t>/без НДС</w:t>
            </w:r>
            <w:r w:rsidRPr="00E6734E">
              <w:rPr>
                <w:rFonts w:ascii="Times New Roman" w:eastAsia="Times New Roman" w:hAnsi="Times New Roman" w:cs="Times New Roman"/>
                <w:b/>
                <w:bCs/>
                <w:sz w:val="20"/>
                <w:szCs w:val="20"/>
                <w:lang w:eastAsia="ru-RU"/>
              </w:rPr>
              <w:t>)</w:t>
            </w:r>
          </w:p>
        </w:tc>
      </w:tr>
      <w:tr w:rsidR="00A52E97" w:rsidRPr="00E6734E" w:rsidTr="00074A1D">
        <w:trPr>
          <w:trHeight w:val="708"/>
        </w:trPr>
        <w:tc>
          <w:tcPr>
            <w:tcW w:w="794" w:type="dxa"/>
            <w:tcBorders>
              <w:top w:val="nil"/>
              <w:left w:val="single" w:sz="4" w:space="0" w:color="auto"/>
              <w:bottom w:val="single" w:sz="4" w:space="0" w:color="auto"/>
              <w:right w:val="single" w:sz="4" w:space="0" w:color="auto"/>
            </w:tcBorders>
            <w:shd w:val="clear" w:color="auto" w:fill="auto"/>
            <w:vAlign w:val="center"/>
            <w:hideMark/>
          </w:tcPr>
          <w:p w:rsidR="00A52E97" w:rsidRPr="00E6734E" w:rsidRDefault="00A52E97" w:rsidP="00074A1D">
            <w:pPr>
              <w:spacing w:after="0" w:line="240" w:lineRule="auto"/>
              <w:jc w:val="center"/>
              <w:rPr>
                <w:rFonts w:ascii="Times New Roman" w:eastAsia="Times New Roman" w:hAnsi="Times New Roman" w:cs="Times New Roman"/>
                <w:sz w:val="20"/>
                <w:szCs w:val="20"/>
                <w:lang w:eastAsia="ru-RU"/>
              </w:rPr>
            </w:pPr>
            <w:r w:rsidRPr="00E6734E">
              <w:rPr>
                <w:rFonts w:ascii="Times New Roman" w:eastAsia="Times New Roman" w:hAnsi="Times New Roman" w:cs="Times New Roman"/>
                <w:sz w:val="20"/>
                <w:szCs w:val="20"/>
                <w:lang w:eastAsia="ru-RU"/>
              </w:rPr>
              <w:t>1</w:t>
            </w:r>
          </w:p>
        </w:tc>
        <w:tc>
          <w:tcPr>
            <w:tcW w:w="2893" w:type="dxa"/>
            <w:tcBorders>
              <w:top w:val="single" w:sz="4" w:space="0" w:color="000000"/>
              <w:left w:val="single" w:sz="4" w:space="0" w:color="000000"/>
              <w:bottom w:val="single" w:sz="4" w:space="0" w:color="000000"/>
              <w:right w:val="single" w:sz="4" w:space="0" w:color="auto"/>
            </w:tcBorders>
            <w:shd w:val="clear" w:color="auto" w:fill="auto"/>
            <w:vAlign w:val="center"/>
          </w:tcPr>
          <w:p w:rsidR="00A52E97" w:rsidRPr="00E6734E" w:rsidRDefault="00A52E97" w:rsidP="00074A1D">
            <w:pPr>
              <w:shd w:val="clear" w:color="auto" w:fill="FFFFFF"/>
              <w:tabs>
                <w:tab w:val="left" w:pos="720"/>
              </w:tabs>
              <w:spacing w:after="0" w:line="240" w:lineRule="auto"/>
              <w:contextualSpacing/>
              <w:rPr>
                <w:rFonts w:ascii="Times New Roman" w:eastAsia="Times New Roman" w:hAnsi="Times New Roman" w:cs="Times New Roman"/>
                <w:b/>
                <w:sz w:val="20"/>
                <w:szCs w:val="20"/>
                <w:lang w:eastAsia="ru-RU"/>
              </w:rPr>
            </w:pPr>
          </w:p>
        </w:tc>
        <w:tc>
          <w:tcPr>
            <w:tcW w:w="688" w:type="dxa"/>
            <w:tcBorders>
              <w:top w:val="single" w:sz="4" w:space="0" w:color="000000"/>
              <w:left w:val="single" w:sz="4" w:space="0" w:color="auto"/>
              <w:bottom w:val="single" w:sz="4" w:space="0" w:color="000000"/>
            </w:tcBorders>
            <w:shd w:val="clear" w:color="auto" w:fill="auto"/>
            <w:vAlign w:val="center"/>
          </w:tcPr>
          <w:p w:rsidR="00A52E97" w:rsidRPr="00E6734E" w:rsidRDefault="00A52E97" w:rsidP="00074A1D">
            <w:pPr>
              <w:shd w:val="clear" w:color="auto" w:fill="FFFFFF"/>
              <w:tabs>
                <w:tab w:val="left" w:pos="720"/>
              </w:tabs>
              <w:spacing w:after="0" w:line="240" w:lineRule="auto"/>
              <w:contextualSpacing/>
              <w:rPr>
                <w:rFonts w:ascii="Times New Roman" w:eastAsia="Times New Roman" w:hAnsi="Times New Roman" w:cs="Times New Roman"/>
                <w:sz w:val="20"/>
                <w:szCs w:val="20"/>
                <w:lang w:eastAsia="ru-RU"/>
              </w:rPr>
            </w:pP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2E97" w:rsidRPr="00E6734E" w:rsidRDefault="00A52E97" w:rsidP="00074A1D">
            <w:pPr>
              <w:shd w:val="clear" w:color="auto" w:fill="FFFFFF"/>
              <w:tabs>
                <w:tab w:val="left" w:pos="720"/>
              </w:tabs>
              <w:spacing w:after="0" w:line="240" w:lineRule="auto"/>
              <w:contextualSpacing/>
              <w:jc w:val="center"/>
              <w:rPr>
                <w:rFonts w:ascii="Times New Roman" w:eastAsia="Times New Roman" w:hAnsi="Times New Roman" w:cs="Times New Roman"/>
                <w:sz w:val="20"/>
                <w:szCs w:val="20"/>
                <w:lang w:eastAsia="ru-RU"/>
              </w:rPr>
            </w:pPr>
          </w:p>
        </w:tc>
        <w:tc>
          <w:tcPr>
            <w:tcW w:w="4540" w:type="dxa"/>
            <w:tcBorders>
              <w:top w:val="single" w:sz="4" w:space="0" w:color="auto"/>
              <w:left w:val="single" w:sz="4" w:space="0" w:color="auto"/>
              <w:bottom w:val="nil"/>
              <w:right w:val="single" w:sz="4" w:space="0" w:color="auto"/>
            </w:tcBorders>
            <w:shd w:val="clear" w:color="auto" w:fill="auto"/>
            <w:vAlign w:val="center"/>
          </w:tcPr>
          <w:p w:rsidR="00A52E97" w:rsidRPr="00E6734E" w:rsidRDefault="00A52E97" w:rsidP="00074A1D">
            <w:pPr>
              <w:spacing w:after="0" w:line="240" w:lineRule="auto"/>
              <w:jc w:val="center"/>
              <w:rPr>
                <w:rFonts w:ascii="Times New Roman" w:eastAsia="Times New Roman" w:hAnsi="Times New Roman" w:cs="Times New Roman"/>
                <w:sz w:val="20"/>
                <w:szCs w:val="20"/>
                <w:lang w:eastAsia="ru-RU"/>
              </w:rPr>
            </w:pPr>
          </w:p>
        </w:tc>
        <w:tc>
          <w:tcPr>
            <w:tcW w:w="2274" w:type="dxa"/>
            <w:tcBorders>
              <w:top w:val="nil"/>
              <w:left w:val="nil"/>
              <w:bottom w:val="single" w:sz="4" w:space="0" w:color="auto"/>
              <w:right w:val="single" w:sz="4" w:space="0" w:color="auto"/>
            </w:tcBorders>
          </w:tcPr>
          <w:p w:rsidR="00A52E97" w:rsidRPr="00E6734E" w:rsidRDefault="00A52E97" w:rsidP="00074A1D">
            <w:pPr>
              <w:spacing w:after="0" w:line="240" w:lineRule="auto"/>
              <w:jc w:val="center"/>
              <w:rPr>
                <w:rFonts w:ascii="Times New Roman" w:eastAsia="Times New Roman" w:hAnsi="Times New Roman" w:cs="Times New Roman"/>
                <w:sz w:val="20"/>
                <w:szCs w:val="20"/>
                <w:lang w:eastAsia="ru-RU"/>
              </w:rPr>
            </w:pPr>
          </w:p>
        </w:tc>
        <w:tc>
          <w:tcPr>
            <w:tcW w:w="1800" w:type="dxa"/>
            <w:tcBorders>
              <w:top w:val="nil"/>
              <w:left w:val="nil"/>
              <w:bottom w:val="single" w:sz="4" w:space="0" w:color="auto"/>
              <w:right w:val="single" w:sz="4" w:space="0" w:color="auto"/>
            </w:tcBorders>
            <w:shd w:val="clear" w:color="auto" w:fill="auto"/>
            <w:vAlign w:val="center"/>
          </w:tcPr>
          <w:p w:rsidR="00A52E97" w:rsidRPr="00E6734E" w:rsidRDefault="00A52E97" w:rsidP="00074A1D">
            <w:pPr>
              <w:spacing w:after="0" w:line="240" w:lineRule="auto"/>
              <w:jc w:val="center"/>
              <w:rPr>
                <w:rFonts w:ascii="Times New Roman" w:eastAsia="Times New Roman" w:hAnsi="Times New Roman" w:cs="Times New Roman"/>
                <w:sz w:val="20"/>
                <w:szCs w:val="20"/>
                <w:lang w:eastAsia="ru-RU"/>
              </w:rPr>
            </w:pPr>
          </w:p>
        </w:tc>
      </w:tr>
      <w:tr w:rsidR="00187F2C" w:rsidRPr="00E6734E" w:rsidTr="00074A1D">
        <w:trPr>
          <w:trHeight w:val="708"/>
        </w:trPr>
        <w:tc>
          <w:tcPr>
            <w:tcW w:w="794" w:type="dxa"/>
            <w:tcBorders>
              <w:top w:val="nil"/>
              <w:left w:val="single" w:sz="4" w:space="0" w:color="auto"/>
              <w:bottom w:val="single" w:sz="4" w:space="0" w:color="auto"/>
              <w:right w:val="single" w:sz="4" w:space="0" w:color="auto"/>
            </w:tcBorders>
            <w:shd w:val="clear" w:color="auto" w:fill="auto"/>
            <w:vAlign w:val="center"/>
          </w:tcPr>
          <w:p w:rsidR="00187F2C" w:rsidRPr="00E6734E" w:rsidRDefault="00187F2C" w:rsidP="00074A1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2893" w:type="dxa"/>
            <w:tcBorders>
              <w:top w:val="single" w:sz="4" w:space="0" w:color="000000"/>
              <w:left w:val="single" w:sz="4" w:space="0" w:color="000000"/>
              <w:bottom w:val="single" w:sz="4" w:space="0" w:color="000000"/>
              <w:right w:val="single" w:sz="4" w:space="0" w:color="auto"/>
            </w:tcBorders>
            <w:shd w:val="clear" w:color="auto" w:fill="auto"/>
            <w:vAlign w:val="center"/>
          </w:tcPr>
          <w:p w:rsidR="00187F2C" w:rsidRPr="00E6734E" w:rsidRDefault="00187F2C" w:rsidP="00074A1D">
            <w:pPr>
              <w:shd w:val="clear" w:color="auto" w:fill="FFFFFF"/>
              <w:tabs>
                <w:tab w:val="left" w:pos="720"/>
              </w:tabs>
              <w:spacing w:after="0" w:line="240" w:lineRule="auto"/>
              <w:contextualSpacing/>
              <w:rPr>
                <w:rFonts w:ascii="Times New Roman" w:eastAsia="Times New Roman" w:hAnsi="Times New Roman" w:cs="Times New Roman"/>
                <w:b/>
                <w:sz w:val="20"/>
                <w:szCs w:val="20"/>
                <w:lang w:eastAsia="ru-RU"/>
              </w:rPr>
            </w:pPr>
          </w:p>
        </w:tc>
        <w:tc>
          <w:tcPr>
            <w:tcW w:w="688" w:type="dxa"/>
            <w:tcBorders>
              <w:top w:val="single" w:sz="4" w:space="0" w:color="000000"/>
              <w:left w:val="single" w:sz="4" w:space="0" w:color="auto"/>
              <w:bottom w:val="single" w:sz="4" w:space="0" w:color="000000"/>
            </w:tcBorders>
            <w:shd w:val="clear" w:color="auto" w:fill="auto"/>
            <w:vAlign w:val="center"/>
          </w:tcPr>
          <w:p w:rsidR="00187F2C" w:rsidRPr="00E6734E" w:rsidRDefault="00187F2C" w:rsidP="00074A1D">
            <w:pPr>
              <w:shd w:val="clear" w:color="auto" w:fill="FFFFFF"/>
              <w:tabs>
                <w:tab w:val="left" w:pos="720"/>
              </w:tabs>
              <w:spacing w:after="0" w:line="240" w:lineRule="auto"/>
              <w:contextualSpacing/>
              <w:rPr>
                <w:rFonts w:ascii="Times New Roman" w:eastAsia="Times New Roman" w:hAnsi="Times New Roman" w:cs="Times New Roman"/>
                <w:sz w:val="20"/>
                <w:szCs w:val="20"/>
                <w:lang w:eastAsia="ru-RU"/>
              </w:rPr>
            </w:pP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87F2C" w:rsidRPr="00E6734E" w:rsidRDefault="00187F2C" w:rsidP="00074A1D">
            <w:pPr>
              <w:shd w:val="clear" w:color="auto" w:fill="FFFFFF"/>
              <w:tabs>
                <w:tab w:val="left" w:pos="720"/>
              </w:tabs>
              <w:spacing w:after="0" w:line="240" w:lineRule="auto"/>
              <w:contextualSpacing/>
              <w:jc w:val="center"/>
              <w:rPr>
                <w:rFonts w:ascii="Times New Roman" w:eastAsia="Times New Roman" w:hAnsi="Times New Roman" w:cs="Times New Roman"/>
                <w:sz w:val="20"/>
                <w:szCs w:val="20"/>
                <w:lang w:eastAsia="ru-RU"/>
              </w:rPr>
            </w:pPr>
          </w:p>
        </w:tc>
        <w:tc>
          <w:tcPr>
            <w:tcW w:w="4540" w:type="dxa"/>
            <w:tcBorders>
              <w:top w:val="single" w:sz="4" w:space="0" w:color="auto"/>
              <w:left w:val="single" w:sz="4" w:space="0" w:color="auto"/>
              <w:bottom w:val="nil"/>
              <w:right w:val="single" w:sz="4" w:space="0" w:color="auto"/>
            </w:tcBorders>
            <w:shd w:val="clear" w:color="auto" w:fill="auto"/>
            <w:vAlign w:val="center"/>
          </w:tcPr>
          <w:p w:rsidR="00187F2C" w:rsidRPr="00E6734E" w:rsidRDefault="00187F2C" w:rsidP="00074A1D">
            <w:pPr>
              <w:spacing w:after="0" w:line="240" w:lineRule="auto"/>
              <w:jc w:val="center"/>
              <w:rPr>
                <w:rFonts w:ascii="Times New Roman" w:eastAsia="Times New Roman" w:hAnsi="Times New Roman" w:cs="Times New Roman"/>
                <w:sz w:val="20"/>
                <w:szCs w:val="20"/>
                <w:lang w:eastAsia="ru-RU"/>
              </w:rPr>
            </w:pPr>
          </w:p>
        </w:tc>
        <w:tc>
          <w:tcPr>
            <w:tcW w:w="2274" w:type="dxa"/>
            <w:tcBorders>
              <w:top w:val="nil"/>
              <w:left w:val="nil"/>
              <w:bottom w:val="single" w:sz="4" w:space="0" w:color="auto"/>
              <w:right w:val="single" w:sz="4" w:space="0" w:color="auto"/>
            </w:tcBorders>
          </w:tcPr>
          <w:p w:rsidR="00187F2C" w:rsidRPr="00E6734E" w:rsidRDefault="00187F2C" w:rsidP="00074A1D">
            <w:pPr>
              <w:spacing w:after="0" w:line="240" w:lineRule="auto"/>
              <w:jc w:val="center"/>
              <w:rPr>
                <w:rFonts w:ascii="Times New Roman" w:eastAsia="Times New Roman" w:hAnsi="Times New Roman" w:cs="Times New Roman"/>
                <w:sz w:val="20"/>
                <w:szCs w:val="20"/>
                <w:lang w:eastAsia="ru-RU"/>
              </w:rPr>
            </w:pPr>
          </w:p>
        </w:tc>
        <w:tc>
          <w:tcPr>
            <w:tcW w:w="1800" w:type="dxa"/>
            <w:tcBorders>
              <w:top w:val="nil"/>
              <w:left w:val="nil"/>
              <w:bottom w:val="single" w:sz="4" w:space="0" w:color="auto"/>
              <w:right w:val="single" w:sz="4" w:space="0" w:color="auto"/>
            </w:tcBorders>
            <w:shd w:val="clear" w:color="auto" w:fill="auto"/>
            <w:vAlign w:val="center"/>
          </w:tcPr>
          <w:p w:rsidR="00187F2C" w:rsidRPr="00E6734E" w:rsidRDefault="00187F2C" w:rsidP="00074A1D">
            <w:pPr>
              <w:spacing w:after="0" w:line="240" w:lineRule="auto"/>
              <w:jc w:val="center"/>
              <w:rPr>
                <w:rFonts w:ascii="Times New Roman" w:eastAsia="Times New Roman" w:hAnsi="Times New Roman" w:cs="Times New Roman"/>
                <w:sz w:val="20"/>
                <w:szCs w:val="20"/>
                <w:lang w:eastAsia="ru-RU"/>
              </w:rPr>
            </w:pPr>
          </w:p>
        </w:tc>
      </w:tr>
      <w:tr w:rsidR="00187F2C" w:rsidRPr="00E6734E" w:rsidTr="00074A1D">
        <w:trPr>
          <w:trHeight w:val="708"/>
        </w:trPr>
        <w:tc>
          <w:tcPr>
            <w:tcW w:w="794" w:type="dxa"/>
            <w:tcBorders>
              <w:top w:val="nil"/>
              <w:left w:val="single" w:sz="4" w:space="0" w:color="auto"/>
              <w:bottom w:val="single" w:sz="4" w:space="0" w:color="auto"/>
              <w:right w:val="single" w:sz="4" w:space="0" w:color="auto"/>
            </w:tcBorders>
            <w:shd w:val="clear" w:color="auto" w:fill="auto"/>
            <w:vAlign w:val="center"/>
          </w:tcPr>
          <w:p w:rsidR="00187F2C" w:rsidRPr="00E6734E" w:rsidRDefault="00187F2C" w:rsidP="00074A1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2893" w:type="dxa"/>
            <w:tcBorders>
              <w:top w:val="single" w:sz="4" w:space="0" w:color="000000"/>
              <w:left w:val="single" w:sz="4" w:space="0" w:color="000000"/>
              <w:bottom w:val="single" w:sz="4" w:space="0" w:color="000000"/>
              <w:right w:val="single" w:sz="4" w:space="0" w:color="auto"/>
            </w:tcBorders>
            <w:shd w:val="clear" w:color="auto" w:fill="auto"/>
            <w:vAlign w:val="center"/>
          </w:tcPr>
          <w:p w:rsidR="00187F2C" w:rsidRPr="00E6734E" w:rsidRDefault="00187F2C" w:rsidP="00074A1D">
            <w:pPr>
              <w:shd w:val="clear" w:color="auto" w:fill="FFFFFF"/>
              <w:tabs>
                <w:tab w:val="left" w:pos="720"/>
              </w:tabs>
              <w:spacing w:after="0" w:line="240" w:lineRule="auto"/>
              <w:contextualSpacing/>
              <w:rPr>
                <w:rFonts w:ascii="Times New Roman" w:eastAsia="Times New Roman" w:hAnsi="Times New Roman" w:cs="Times New Roman"/>
                <w:b/>
                <w:sz w:val="20"/>
                <w:szCs w:val="20"/>
                <w:lang w:eastAsia="ru-RU"/>
              </w:rPr>
            </w:pPr>
          </w:p>
        </w:tc>
        <w:tc>
          <w:tcPr>
            <w:tcW w:w="688" w:type="dxa"/>
            <w:tcBorders>
              <w:top w:val="single" w:sz="4" w:space="0" w:color="000000"/>
              <w:left w:val="single" w:sz="4" w:space="0" w:color="auto"/>
              <w:bottom w:val="single" w:sz="4" w:space="0" w:color="000000"/>
            </w:tcBorders>
            <w:shd w:val="clear" w:color="auto" w:fill="auto"/>
            <w:vAlign w:val="center"/>
          </w:tcPr>
          <w:p w:rsidR="00187F2C" w:rsidRPr="00E6734E" w:rsidRDefault="00187F2C" w:rsidP="00074A1D">
            <w:pPr>
              <w:shd w:val="clear" w:color="auto" w:fill="FFFFFF"/>
              <w:tabs>
                <w:tab w:val="left" w:pos="720"/>
              </w:tabs>
              <w:spacing w:after="0" w:line="240" w:lineRule="auto"/>
              <w:contextualSpacing/>
              <w:rPr>
                <w:rFonts w:ascii="Times New Roman" w:eastAsia="Times New Roman" w:hAnsi="Times New Roman" w:cs="Times New Roman"/>
                <w:sz w:val="20"/>
                <w:szCs w:val="20"/>
                <w:lang w:eastAsia="ru-RU"/>
              </w:rPr>
            </w:pP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87F2C" w:rsidRPr="00E6734E" w:rsidRDefault="00187F2C" w:rsidP="00074A1D">
            <w:pPr>
              <w:shd w:val="clear" w:color="auto" w:fill="FFFFFF"/>
              <w:tabs>
                <w:tab w:val="left" w:pos="720"/>
              </w:tabs>
              <w:spacing w:after="0" w:line="240" w:lineRule="auto"/>
              <w:contextualSpacing/>
              <w:jc w:val="center"/>
              <w:rPr>
                <w:rFonts w:ascii="Times New Roman" w:eastAsia="Times New Roman" w:hAnsi="Times New Roman" w:cs="Times New Roman"/>
                <w:sz w:val="20"/>
                <w:szCs w:val="20"/>
                <w:lang w:eastAsia="ru-RU"/>
              </w:rPr>
            </w:pPr>
          </w:p>
        </w:tc>
        <w:tc>
          <w:tcPr>
            <w:tcW w:w="4540" w:type="dxa"/>
            <w:tcBorders>
              <w:top w:val="single" w:sz="4" w:space="0" w:color="auto"/>
              <w:left w:val="single" w:sz="4" w:space="0" w:color="auto"/>
              <w:bottom w:val="nil"/>
              <w:right w:val="single" w:sz="4" w:space="0" w:color="auto"/>
            </w:tcBorders>
            <w:shd w:val="clear" w:color="auto" w:fill="auto"/>
            <w:vAlign w:val="center"/>
          </w:tcPr>
          <w:p w:rsidR="00187F2C" w:rsidRPr="00E6734E" w:rsidRDefault="00187F2C" w:rsidP="00074A1D">
            <w:pPr>
              <w:spacing w:after="0" w:line="240" w:lineRule="auto"/>
              <w:jc w:val="center"/>
              <w:rPr>
                <w:rFonts w:ascii="Times New Roman" w:eastAsia="Times New Roman" w:hAnsi="Times New Roman" w:cs="Times New Roman"/>
                <w:sz w:val="20"/>
                <w:szCs w:val="20"/>
                <w:lang w:eastAsia="ru-RU"/>
              </w:rPr>
            </w:pPr>
          </w:p>
        </w:tc>
        <w:tc>
          <w:tcPr>
            <w:tcW w:w="2274" w:type="dxa"/>
            <w:tcBorders>
              <w:top w:val="nil"/>
              <w:left w:val="nil"/>
              <w:bottom w:val="single" w:sz="4" w:space="0" w:color="auto"/>
              <w:right w:val="single" w:sz="4" w:space="0" w:color="auto"/>
            </w:tcBorders>
          </w:tcPr>
          <w:p w:rsidR="00187F2C" w:rsidRPr="00E6734E" w:rsidRDefault="00187F2C" w:rsidP="00074A1D">
            <w:pPr>
              <w:spacing w:after="0" w:line="240" w:lineRule="auto"/>
              <w:jc w:val="center"/>
              <w:rPr>
                <w:rFonts w:ascii="Times New Roman" w:eastAsia="Times New Roman" w:hAnsi="Times New Roman" w:cs="Times New Roman"/>
                <w:sz w:val="20"/>
                <w:szCs w:val="20"/>
                <w:lang w:eastAsia="ru-RU"/>
              </w:rPr>
            </w:pPr>
          </w:p>
        </w:tc>
        <w:tc>
          <w:tcPr>
            <w:tcW w:w="1800" w:type="dxa"/>
            <w:tcBorders>
              <w:top w:val="nil"/>
              <w:left w:val="nil"/>
              <w:bottom w:val="single" w:sz="4" w:space="0" w:color="auto"/>
              <w:right w:val="single" w:sz="4" w:space="0" w:color="auto"/>
            </w:tcBorders>
            <w:shd w:val="clear" w:color="auto" w:fill="auto"/>
            <w:vAlign w:val="center"/>
          </w:tcPr>
          <w:p w:rsidR="00187F2C" w:rsidRPr="00E6734E" w:rsidRDefault="00187F2C" w:rsidP="00074A1D">
            <w:pPr>
              <w:spacing w:after="0" w:line="240" w:lineRule="auto"/>
              <w:jc w:val="center"/>
              <w:rPr>
                <w:rFonts w:ascii="Times New Roman" w:eastAsia="Times New Roman" w:hAnsi="Times New Roman" w:cs="Times New Roman"/>
                <w:sz w:val="20"/>
                <w:szCs w:val="20"/>
                <w:lang w:eastAsia="ru-RU"/>
              </w:rPr>
            </w:pPr>
          </w:p>
        </w:tc>
      </w:tr>
      <w:tr w:rsidR="00A52E97" w:rsidRPr="00E6734E" w:rsidTr="00074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8"/>
        </w:trPr>
        <w:tc>
          <w:tcPr>
            <w:tcW w:w="12447" w:type="dxa"/>
            <w:gridSpan w:val="6"/>
            <w:vAlign w:val="center"/>
          </w:tcPr>
          <w:p w:rsidR="00A52E97" w:rsidRPr="00E6734E" w:rsidRDefault="00187F2C" w:rsidP="00074A1D">
            <w:pPr>
              <w:tabs>
                <w:tab w:val="left" w:pos="2805"/>
                <w:tab w:val="left" w:pos="3540"/>
                <w:tab w:val="left" w:pos="3705"/>
                <w:tab w:val="left" w:pos="7640"/>
              </w:tabs>
              <w:spacing w:after="0" w:line="240" w:lineRule="auto"/>
              <w:jc w:val="right"/>
              <w:rPr>
                <w:rFonts w:ascii="Times New Roman" w:eastAsia="Times New Roman" w:hAnsi="Times New Roman" w:cs="Times New Roman"/>
                <w:b/>
                <w:bCs/>
                <w:color w:val="000000"/>
                <w:sz w:val="20"/>
                <w:szCs w:val="20"/>
                <w:lang w:eastAsia="ru-RU"/>
              </w:rPr>
            </w:pPr>
            <w:proofErr w:type="gramStart"/>
            <w:r>
              <w:rPr>
                <w:rFonts w:ascii="Times New Roman" w:eastAsia="Times New Roman" w:hAnsi="Times New Roman" w:cs="Times New Roman"/>
                <w:b/>
                <w:bCs/>
                <w:color w:val="000000"/>
                <w:sz w:val="20"/>
                <w:szCs w:val="20"/>
                <w:lang w:eastAsia="ru-RU"/>
              </w:rPr>
              <w:t xml:space="preserve">Итого, </w:t>
            </w:r>
            <w:r w:rsidRPr="00E6734E">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eastAsia="ru-RU"/>
              </w:rPr>
              <w:t>р</w:t>
            </w:r>
            <w:r w:rsidRPr="00E6734E">
              <w:rPr>
                <w:rFonts w:ascii="Times New Roman" w:eastAsia="Times New Roman" w:hAnsi="Times New Roman" w:cs="Times New Roman"/>
                <w:b/>
                <w:bCs/>
                <w:sz w:val="20"/>
                <w:szCs w:val="20"/>
                <w:lang w:eastAsia="ru-RU"/>
              </w:rPr>
              <w:t>уб.</w:t>
            </w:r>
            <w:proofErr w:type="gramEnd"/>
            <w:r w:rsidRPr="00E6734E">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eastAsia="ru-RU"/>
              </w:rPr>
              <w:t>вкл. НДС 20</w:t>
            </w:r>
            <w:r w:rsidRPr="00E6734E">
              <w:rPr>
                <w:rFonts w:ascii="Times New Roman" w:eastAsia="Times New Roman" w:hAnsi="Times New Roman" w:cs="Times New Roman"/>
                <w:b/>
                <w:bCs/>
                <w:sz w:val="20"/>
                <w:szCs w:val="20"/>
                <w:lang w:eastAsia="ru-RU"/>
              </w:rPr>
              <w:t>%</w:t>
            </w:r>
            <w:r>
              <w:rPr>
                <w:rFonts w:ascii="Times New Roman" w:eastAsia="Times New Roman" w:hAnsi="Times New Roman" w:cs="Times New Roman"/>
                <w:b/>
                <w:bCs/>
                <w:sz w:val="20"/>
                <w:szCs w:val="20"/>
                <w:lang w:eastAsia="ru-RU"/>
              </w:rPr>
              <w:t>/без НДС</w:t>
            </w:r>
            <w:r w:rsidRPr="00E6734E">
              <w:rPr>
                <w:rFonts w:ascii="Times New Roman" w:eastAsia="Times New Roman" w:hAnsi="Times New Roman" w:cs="Times New Roman"/>
                <w:b/>
                <w:bCs/>
                <w:sz w:val="20"/>
                <w:szCs w:val="20"/>
                <w:lang w:eastAsia="ru-RU"/>
              </w:rPr>
              <w:t>)</w:t>
            </w:r>
          </w:p>
        </w:tc>
        <w:tc>
          <w:tcPr>
            <w:tcW w:w="1800" w:type="dxa"/>
          </w:tcPr>
          <w:p w:rsidR="00A52E97" w:rsidRPr="00E6734E" w:rsidRDefault="00A52E97" w:rsidP="00074A1D">
            <w:pPr>
              <w:tabs>
                <w:tab w:val="left" w:pos="2805"/>
                <w:tab w:val="left" w:pos="3540"/>
                <w:tab w:val="left" w:pos="3705"/>
                <w:tab w:val="left" w:pos="7640"/>
              </w:tabs>
              <w:spacing w:after="0" w:line="240" w:lineRule="auto"/>
              <w:jc w:val="center"/>
              <w:rPr>
                <w:rFonts w:ascii="Times New Roman" w:eastAsia="Times New Roman" w:hAnsi="Times New Roman" w:cs="Times New Roman"/>
                <w:b/>
                <w:bCs/>
                <w:color w:val="000000"/>
                <w:sz w:val="20"/>
                <w:szCs w:val="20"/>
                <w:lang w:eastAsia="ru-RU"/>
              </w:rPr>
            </w:pPr>
          </w:p>
        </w:tc>
      </w:tr>
    </w:tbl>
    <w:p w:rsidR="00A52E97" w:rsidRPr="00E6734E" w:rsidRDefault="00A52E97" w:rsidP="00A52E97">
      <w:pPr>
        <w:tabs>
          <w:tab w:val="left" w:pos="2805"/>
          <w:tab w:val="left" w:pos="3540"/>
          <w:tab w:val="left" w:pos="3705"/>
          <w:tab w:val="left" w:pos="7640"/>
        </w:tabs>
        <w:spacing w:after="0" w:line="240" w:lineRule="auto"/>
        <w:jc w:val="center"/>
        <w:rPr>
          <w:rFonts w:ascii="Times New Roman" w:eastAsia="Times New Roman" w:hAnsi="Times New Roman" w:cs="Times New Roman"/>
          <w:b/>
          <w:bCs/>
          <w:color w:val="000000"/>
          <w:sz w:val="24"/>
          <w:szCs w:val="24"/>
          <w:lang w:eastAsia="ru-RU"/>
        </w:rPr>
      </w:pPr>
    </w:p>
    <w:p w:rsidR="00A52E97" w:rsidRPr="00E6734E" w:rsidRDefault="00A52E97" w:rsidP="00A52E97">
      <w:pPr>
        <w:tabs>
          <w:tab w:val="left" w:pos="1080"/>
        </w:tabs>
        <w:spacing w:after="0" w:line="240" w:lineRule="auto"/>
        <w:rPr>
          <w:rFonts w:ascii="Times New Roman" w:eastAsia="Times New Roman" w:hAnsi="Times New Roman" w:cs="Times New Roman"/>
          <w:b/>
          <w:color w:val="000000"/>
          <w:sz w:val="24"/>
          <w:szCs w:val="24"/>
          <w:lang w:eastAsia="ru-RU"/>
        </w:rPr>
      </w:pPr>
    </w:p>
    <w:p w:rsidR="00A52E97" w:rsidRPr="00E6734E" w:rsidRDefault="00A52E97" w:rsidP="00A52E97">
      <w:pPr>
        <w:tabs>
          <w:tab w:val="left" w:pos="1080"/>
        </w:tabs>
        <w:spacing w:after="0" w:line="240" w:lineRule="auto"/>
        <w:jc w:val="center"/>
        <w:rPr>
          <w:rFonts w:ascii="Times New Roman" w:eastAsia="Times New Roman" w:hAnsi="Times New Roman" w:cs="Times New Roman"/>
          <w:b/>
          <w:color w:val="000000"/>
          <w:sz w:val="24"/>
          <w:szCs w:val="24"/>
          <w:lang w:eastAsia="ru-RU"/>
        </w:rPr>
      </w:pPr>
    </w:p>
    <w:p w:rsidR="00A52E97" w:rsidRPr="00E6734E" w:rsidRDefault="00A52E97" w:rsidP="00A52E97">
      <w:pPr>
        <w:tabs>
          <w:tab w:val="left" w:pos="1080"/>
        </w:tabs>
        <w:spacing w:after="0" w:line="240" w:lineRule="auto"/>
        <w:jc w:val="center"/>
        <w:rPr>
          <w:rFonts w:ascii="Times New Roman" w:eastAsia="Times New Roman" w:hAnsi="Times New Roman" w:cs="Times New Roman"/>
          <w:b/>
          <w:color w:val="000000"/>
          <w:sz w:val="24"/>
          <w:szCs w:val="24"/>
          <w:lang w:eastAsia="ru-RU"/>
        </w:rPr>
      </w:pPr>
    </w:p>
    <w:p w:rsidR="00A52E97" w:rsidRPr="00E6734E" w:rsidRDefault="00A52E97" w:rsidP="00A52E97">
      <w:pPr>
        <w:spacing w:after="0" w:line="240" w:lineRule="auto"/>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     </w:t>
      </w:r>
    </w:p>
    <w:p w:rsidR="00A52E97" w:rsidRPr="00E6734E" w:rsidRDefault="00A52E97" w:rsidP="00A52E97">
      <w:pPr>
        <w:tabs>
          <w:tab w:val="left" w:pos="-11880"/>
          <w:tab w:val="right" w:pos="-2382"/>
        </w:tabs>
        <w:spacing w:after="0" w:line="240" w:lineRule="auto"/>
        <w:ind w:left="-540" w:right="120" w:firstLine="900"/>
        <w:jc w:val="both"/>
        <w:rPr>
          <w:rFonts w:ascii="Times New Roman" w:eastAsia="Times New Roman" w:hAnsi="Times New Roman" w:cs="Times New Roman"/>
          <w:sz w:val="24"/>
          <w:szCs w:val="24"/>
          <w:lang w:eastAsia="ru-RU"/>
        </w:rPr>
      </w:pPr>
    </w:p>
    <w:p w:rsidR="00A52E97" w:rsidRPr="00E6734E" w:rsidRDefault="00A52E97" w:rsidP="00A52E97">
      <w:pPr>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spacing w:after="0" w:line="240" w:lineRule="auto"/>
        <w:rPr>
          <w:rFonts w:ascii="Times New Roman" w:eastAsia="Times New Roman" w:hAnsi="Times New Roman" w:cs="Times New Roman"/>
          <w:sz w:val="24"/>
          <w:szCs w:val="24"/>
          <w:lang w:eastAsia="ru-RU"/>
        </w:rPr>
      </w:pPr>
    </w:p>
    <w:p w:rsidR="00A52E97" w:rsidRPr="00E6734E" w:rsidRDefault="00A52E97" w:rsidP="00A52E97">
      <w:pPr>
        <w:keepNext/>
        <w:keepLines/>
        <w:autoSpaceDE w:val="0"/>
        <w:autoSpaceDN w:val="0"/>
        <w:adjustRightInd w:val="0"/>
        <w:spacing w:after="0" w:line="240" w:lineRule="auto"/>
        <w:rPr>
          <w:rFonts w:ascii="Times New Roman" w:eastAsia="Times New Roman" w:hAnsi="Times New Roman" w:cs="Times New Roman"/>
          <w:b/>
          <w:bCs/>
          <w:sz w:val="24"/>
          <w:szCs w:val="24"/>
          <w:lang w:eastAsia="ru-RU"/>
        </w:rPr>
      </w:pPr>
    </w:p>
    <w:p w:rsidR="00A52E97" w:rsidRPr="00E6734E" w:rsidRDefault="00A52E97" w:rsidP="00A52E97">
      <w:pPr>
        <w:keepNext/>
        <w:keepLines/>
        <w:autoSpaceDE w:val="0"/>
        <w:autoSpaceDN w:val="0"/>
        <w:adjustRightInd w:val="0"/>
        <w:spacing w:after="0" w:line="240" w:lineRule="auto"/>
        <w:rPr>
          <w:rFonts w:ascii="Times New Roman" w:eastAsia="Times New Roman" w:hAnsi="Times New Roman" w:cs="Times New Roman"/>
          <w:b/>
          <w:bCs/>
          <w:sz w:val="24"/>
          <w:szCs w:val="24"/>
          <w:lang w:eastAsia="ru-RU"/>
        </w:rPr>
      </w:pPr>
    </w:p>
    <w:tbl>
      <w:tblPr>
        <w:tblpPr w:leftFromText="180" w:rightFromText="180" w:vertAnchor="text" w:horzAnchor="page" w:tblpX="2623" w:tblpY="1643"/>
        <w:tblW w:w="10138" w:type="dxa"/>
        <w:tblLayout w:type="fixed"/>
        <w:tblLook w:val="0000" w:firstRow="0" w:lastRow="0" w:firstColumn="0" w:lastColumn="0" w:noHBand="0" w:noVBand="0"/>
      </w:tblPr>
      <w:tblGrid>
        <w:gridCol w:w="5069"/>
        <w:gridCol w:w="5069"/>
      </w:tblGrid>
      <w:tr w:rsidR="00A52E97" w:rsidRPr="00E6734E" w:rsidTr="00074A1D">
        <w:tc>
          <w:tcPr>
            <w:tcW w:w="5069" w:type="dxa"/>
            <w:shd w:val="clear" w:color="auto" w:fill="auto"/>
          </w:tcPr>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З</w:t>
            </w:r>
            <w:r w:rsidR="00187F2C">
              <w:rPr>
                <w:rFonts w:ascii="Times New Roman" w:eastAsia="Times New Roman" w:hAnsi="Times New Roman" w:cs="Times New Roman"/>
                <w:b/>
                <w:color w:val="000000"/>
                <w:sz w:val="24"/>
                <w:szCs w:val="24"/>
                <w:lang w:eastAsia="ru-RU"/>
              </w:rPr>
              <w:t>аказчик:</w:t>
            </w:r>
          </w:p>
          <w:p w:rsidR="00A52E97" w:rsidRPr="00E6734E" w:rsidRDefault="00A52E97" w:rsidP="00074A1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Заместитель директора </w:t>
            </w:r>
          </w:p>
          <w:p w:rsidR="00A52E97" w:rsidRPr="00E6734E" w:rsidRDefault="00A52E97" w:rsidP="00074A1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СПб </w:t>
            </w:r>
            <w:proofErr w:type="spellStart"/>
            <w:r w:rsidRPr="00E6734E">
              <w:rPr>
                <w:rFonts w:ascii="Times New Roman" w:eastAsia="Times New Roman" w:hAnsi="Times New Roman" w:cs="Times New Roman"/>
                <w:color w:val="000000"/>
                <w:sz w:val="24"/>
                <w:szCs w:val="24"/>
                <w:lang w:eastAsia="ru-RU"/>
              </w:rPr>
              <w:t>ГКУ</w:t>
            </w:r>
            <w:proofErr w:type="spellEnd"/>
            <w:r w:rsidRPr="00E6734E">
              <w:rPr>
                <w:rFonts w:ascii="Times New Roman" w:eastAsia="Times New Roman" w:hAnsi="Times New Roman" w:cs="Times New Roman"/>
                <w:color w:val="000000"/>
                <w:sz w:val="24"/>
                <w:szCs w:val="24"/>
                <w:lang w:eastAsia="ru-RU"/>
              </w:rPr>
              <w:t xml:space="preserve"> «ЦКБ»</w:t>
            </w: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187F2C" w:rsidRDefault="00A52E97" w:rsidP="00074A1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b/>
                <w:color w:val="000000"/>
                <w:sz w:val="24"/>
                <w:szCs w:val="24"/>
                <w:lang w:eastAsia="ru-RU"/>
              </w:rPr>
              <w:t>_______________/______________/</w:t>
            </w:r>
          </w:p>
        </w:tc>
        <w:tc>
          <w:tcPr>
            <w:tcW w:w="5069" w:type="dxa"/>
            <w:shd w:val="clear" w:color="auto" w:fill="auto"/>
          </w:tcPr>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Поставщик</w:t>
            </w:r>
            <w:r w:rsidRPr="00E6734E">
              <w:rPr>
                <w:rFonts w:ascii="Times New Roman" w:eastAsia="Times New Roman" w:hAnsi="Times New Roman" w:cs="Times New Roman"/>
                <w:b/>
                <w:color w:val="000000"/>
                <w:sz w:val="24"/>
                <w:szCs w:val="24"/>
                <w:lang w:val="en-US" w:eastAsia="ru-RU"/>
              </w:rPr>
              <w:t>:</w:t>
            </w: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________________/_______________</w:t>
            </w:r>
          </w:p>
          <w:p w:rsidR="00A52E97" w:rsidRPr="00E6734E" w:rsidRDefault="00A52E97" w:rsidP="00074A1D">
            <w:pPr>
              <w:tabs>
                <w:tab w:val="left" w:pos="0"/>
              </w:tabs>
              <w:spacing w:after="0" w:line="240" w:lineRule="auto"/>
              <w:jc w:val="both"/>
              <w:rPr>
                <w:rFonts w:ascii="Times New Roman" w:eastAsia="Times New Roman" w:hAnsi="Times New Roman" w:cs="Times New Roman"/>
                <w:color w:val="000000"/>
                <w:sz w:val="24"/>
                <w:szCs w:val="24"/>
                <w:lang w:eastAsia="ru-RU"/>
              </w:rPr>
            </w:pPr>
          </w:p>
        </w:tc>
      </w:tr>
    </w:tbl>
    <w:p w:rsidR="00A52E97" w:rsidRPr="00E6734E" w:rsidRDefault="00A52E97" w:rsidP="00A52E97">
      <w:pPr>
        <w:keepNext/>
        <w:keepLines/>
        <w:autoSpaceDE w:val="0"/>
        <w:autoSpaceDN w:val="0"/>
        <w:adjustRightInd w:val="0"/>
        <w:spacing w:after="0" w:line="240" w:lineRule="auto"/>
        <w:rPr>
          <w:rFonts w:ascii="Times New Roman" w:eastAsia="Times New Roman" w:hAnsi="Times New Roman" w:cs="Times New Roman"/>
          <w:b/>
          <w:bCs/>
          <w:sz w:val="24"/>
          <w:szCs w:val="24"/>
          <w:lang w:eastAsia="ru-RU"/>
        </w:rPr>
      </w:pPr>
    </w:p>
    <w:p w:rsidR="00A52E97" w:rsidRPr="00E6734E" w:rsidRDefault="00A52E97" w:rsidP="00A52E97">
      <w:pPr>
        <w:keepNext/>
        <w:keepLines/>
        <w:autoSpaceDE w:val="0"/>
        <w:autoSpaceDN w:val="0"/>
        <w:adjustRightInd w:val="0"/>
        <w:spacing w:after="0" w:line="240" w:lineRule="auto"/>
        <w:rPr>
          <w:rFonts w:ascii="Times New Roman" w:eastAsia="Times New Roman" w:hAnsi="Times New Roman" w:cs="Times New Roman"/>
          <w:b/>
          <w:bCs/>
          <w:sz w:val="24"/>
          <w:szCs w:val="24"/>
          <w:lang w:eastAsia="ru-RU"/>
        </w:rPr>
      </w:pPr>
    </w:p>
    <w:p w:rsidR="00A52E97" w:rsidRPr="00E6734E" w:rsidRDefault="00A52E97" w:rsidP="00A52E97">
      <w:pPr>
        <w:keepNext/>
        <w:keepLines/>
        <w:autoSpaceDE w:val="0"/>
        <w:autoSpaceDN w:val="0"/>
        <w:adjustRightInd w:val="0"/>
        <w:spacing w:after="0" w:line="240" w:lineRule="auto"/>
        <w:rPr>
          <w:rFonts w:ascii="Times New Roman" w:eastAsia="Times New Roman" w:hAnsi="Times New Roman" w:cs="Times New Roman"/>
          <w:b/>
          <w:bCs/>
          <w:sz w:val="24"/>
          <w:szCs w:val="24"/>
          <w:lang w:eastAsia="ru-RU"/>
        </w:rPr>
      </w:pPr>
    </w:p>
    <w:p w:rsidR="00A52E97" w:rsidRPr="00E6734E" w:rsidRDefault="00A52E97" w:rsidP="00A52E97">
      <w:pPr>
        <w:keepNext/>
        <w:keepLines/>
        <w:autoSpaceDE w:val="0"/>
        <w:autoSpaceDN w:val="0"/>
        <w:adjustRightInd w:val="0"/>
        <w:spacing w:after="0" w:line="240" w:lineRule="auto"/>
        <w:rPr>
          <w:rFonts w:ascii="Times New Roman" w:eastAsia="Times New Roman" w:hAnsi="Times New Roman" w:cs="Times New Roman"/>
          <w:b/>
          <w:bCs/>
          <w:sz w:val="24"/>
          <w:szCs w:val="24"/>
          <w:lang w:eastAsia="ru-RU"/>
        </w:rPr>
      </w:pPr>
    </w:p>
    <w:p w:rsidR="00A52E97" w:rsidRPr="00E6734E" w:rsidRDefault="00A52E97" w:rsidP="00A52E97">
      <w:pPr>
        <w:keepNext/>
        <w:keepLines/>
        <w:autoSpaceDE w:val="0"/>
        <w:autoSpaceDN w:val="0"/>
        <w:adjustRightInd w:val="0"/>
        <w:spacing w:after="0" w:line="240" w:lineRule="auto"/>
        <w:rPr>
          <w:rFonts w:ascii="Times New Roman" w:eastAsia="Times New Roman" w:hAnsi="Times New Roman" w:cs="Times New Roman"/>
          <w:b/>
          <w:bCs/>
          <w:sz w:val="24"/>
          <w:szCs w:val="24"/>
          <w:lang w:eastAsia="ru-RU"/>
        </w:rPr>
      </w:pPr>
    </w:p>
    <w:p w:rsidR="00A52E97" w:rsidRPr="00E6734E" w:rsidRDefault="00A52E97" w:rsidP="00A52E97">
      <w:pPr>
        <w:autoSpaceDE w:val="0"/>
        <w:autoSpaceDN w:val="0"/>
        <w:adjustRightInd w:val="0"/>
        <w:spacing w:after="0" w:line="240" w:lineRule="auto"/>
        <w:ind w:firstLine="567"/>
        <w:jc w:val="both"/>
        <w:rPr>
          <w:rFonts w:ascii="Times New Roman" w:eastAsia="Times New Roman" w:hAnsi="Times New Roman" w:cs="Times New Roman"/>
          <w:iCs/>
          <w:sz w:val="24"/>
          <w:szCs w:val="24"/>
          <w:lang w:eastAsia="ru-RU"/>
        </w:rPr>
      </w:pPr>
    </w:p>
    <w:p w:rsidR="00A52E97" w:rsidRPr="00E6734E" w:rsidRDefault="00A52E97" w:rsidP="00A52E97">
      <w:pPr>
        <w:autoSpaceDE w:val="0"/>
        <w:autoSpaceDN w:val="0"/>
        <w:adjustRightInd w:val="0"/>
        <w:spacing w:after="0" w:line="240" w:lineRule="auto"/>
        <w:ind w:firstLine="567"/>
        <w:jc w:val="both"/>
        <w:rPr>
          <w:rFonts w:ascii="Times New Roman" w:eastAsia="Times New Roman" w:hAnsi="Times New Roman" w:cs="Times New Roman"/>
          <w:iCs/>
          <w:sz w:val="24"/>
          <w:szCs w:val="24"/>
          <w:lang w:eastAsia="ru-RU"/>
        </w:rPr>
        <w:sectPr w:rsidR="00A52E97" w:rsidRPr="00E6734E" w:rsidSect="00A52E97">
          <w:type w:val="continuous"/>
          <w:pgSz w:w="16837" w:h="11905" w:orient="landscape"/>
          <w:pgMar w:top="1134" w:right="567" w:bottom="851" w:left="425" w:header="397" w:footer="397" w:gutter="0"/>
          <w:cols w:space="720"/>
          <w:docGrid w:linePitch="326"/>
        </w:sectPr>
      </w:pPr>
    </w:p>
    <w:p w:rsidR="00A52E97" w:rsidRPr="00E6734E" w:rsidRDefault="00A52E97" w:rsidP="00A52E97">
      <w:pPr>
        <w:keepNext/>
        <w:keepLines/>
        <w:spacing w:after="0" w:line="240" w:lineRule="auto"/>
        <w:ind w:firstLine="5640"/>
        <w:jc w:val="right"/>
        <w:rPr>
          <w:rFonts w:ascii="Times New Roman" w:eastAsia="Times New Roman" w:hAnsi="Times New Roman" w:cs="Times New Roman"/>
          <w:sz w:val="20"/>
          <w:szCs w:val="20"/>
          <w:lang w:eastAsia="ru-RU"/>
        </w:rPr>
      </w:pPr>
      <w:r w:rsidRPr="00E6734E">
        <w:rPr>
          <w:rFonts w:ascii="Times New Roman" w:eastAsia="Times New Roman" w:hAnsi="Times New Roman" w:cs="Times New Roman"/>
          <w:sz w:val="20"/>
          <w:szCs w:val="20"/>
          <w:lang w:eastAsia="ru-RU"/>
        </w:rPr>
        <w:lastRenderedPageBreak/>
        <w:t xml:space="preserve">Приложение № 2  </w:t>
      </w:r>
    </w:p>
    <w:p w:rsidR="00A52E97" w:rsidRPr="00E6734E" w:rsidRDefault="00A52E97" w:rsidP="00A52E97">
      <w:pPr>
        <w:keepNext/>
        <w:keepLines/>
        <w:spacing w:after="0" w:line="240" w:lineRule="auto"/>
        <w:jc w:val="right"/>
        <w:rPr>
          <w:rFonts w:ascii="Times New Roman" w:eastAsia="Times New Roman" w:hAnsi="Times New Roman" w:cs="Times New Roman"/>
          <w:sz w:val="20"/>
          <w:szCs w:val="20"/>
          <w:lang w:eastAsia="ru-RU"/>
        </w:rPr>
      </w:pPr>
      <w:proofErr w:type="gramStart"/>
      <w:r w:rsidRPr="00E6734E">
        <w:rPr>
          <w:rFonts w:ascii="Times New Roman" w:eastAsia="Times New Roman" w:hAnsi="Times New Roman" w:cs="Times New Roman"/>
          <w:sz w:val="20"/>
          <w:szCs w:val="20"/>
          <w:lang w:eastAsia="ru-RU"/>
        </w:rPr>
        <w:t>к</w:t>
      </w:r>
      <w:proofErr w:type="gramEnd"/>
      <w:r w:rsidRPr="00E6734E">
        <w:rPr>
          <w:rFonts w:ascii="Times New Roman" w:eastAsia="Times New Roman" w:hAnsi="Times New Roman" w:cs="Times New Roman"/>
          <w:sz w:val="20"/>
          <w:szCs w:val="20"/>
          <w:lang w:eastAsia="ru-RU"/>
        </w:rPr>
        <w:t xml:space="preserve"> Государственному контракту </w:t>
      </w:r>
    </w:p>
    <w:p w:rsidR="00A52E97" w:rsidRPr="00E6734E" w:rsidRDefault="00552A75" w:rsidP="00A52E97">
      <w:pPr>
        <w:keepNext/>
        <w:keepLines/>
        <w:spacing w:after="0" w:line="240" w:lineRule="auto"/>
        <w:jc w:val="right"/>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от</w:t>
      </w:r>
      <w:proofErr w:type="gramEnd"/>
      <w:r>
        <w:rPr>
          <w:rFonts w:ascii="Times New Roman" w:eastAsia="Times New Roman" w:hAnsi="Times New Roman" w:cs="Times New Roman"/>
          <w:sz w:val="20"/>
          <w:szCs w:val="20"/>
          <w:lang w:eastAsia="ru-RU"/>
        </w:rPr>
        <w:t xml:space="preserve"> «___» _________ 2020</w:t>
      </w:r>
      <w:r w:rsidR="00A52E97" w:rsidRPr="00E6734E">
        <w:rPr>
          <w:rFonts w:ascii="Times New Roman" w:eastAsia="Times New Roman" w:hAnsi="Times New Roman" w:cs="Times New Roman"/>
          <w:sz w:val="20"/>
          <w:szCs w:val="20"/>
          <w:lang w:eastAsia="ru-RU"/>
        </w:rPr>
        <w:t xml:space="preserve"> №_____.</w:t>
      </w: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76094A" w:rsidRPr="00E6734E" w:rsidRDefault="0076094A" w:rsidP="0076094A">
      <w:pPr>
        <w:keepNext/>
        <w:keepLine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w:t>
      </w:r>
    </w:p>
    <w:p w:rsidR="00A52E97" w:rsidRPr="00E6734E" w:rsidRDefault="00A52E97" w:rsidP="00A52E97">
      <w:pPr>
        <w:keepNext/>
        <w:keepLines/>
        <w:spacing w:after="0" w:line="240" w:lineRule="auto"/>
        <w:jc w:val="center"/>
        <w:rPr>
          <w:rFonts w:ascii="Times New Roman" w:eastAsia="Times New Roman" w:hAnsi="Times New Roman" w:cs="Times New Roman"/>
          <w:b/>
          <w:sz w:val="24"/>
          <w:szCs w:val="24"/>
          <w:lang w:eastAsia="ru-RU"/>
        </w:rPr>
      </w:pPr>
      <w:r w:rsidRPr="00E6734E">
        <w:rPr>
          <w:rFonts w:ascii="Times New Roman" w:eastAsia="Times New Roman" w:hAnsi="Times New Roman" w:cs="Times New Roman"/>
          <w:b/>
          <w:sz w:val="24"/>
          <w:szCs w:val="24"/>
          <w:lang w:eastAsia="ru-RU"/>
        </w:rPr>
        <w:t>Акт входного контроля</w:t>
      </w:r>
    </w:p>
    <w:p w:rsidR="00A52E97" w:rsidRPr="00E6734E" w:rsidRDefault="00A52E97" w:rsidP="00A52E97">
      <w:pPr>
        <w:keepNext/>
        <w:keepLines/>
        <w:spacing w:after="0" w:line="240" w:lineRule="auto"/>
        <w:jc w:val="center"/>
        <w:rPr>
          <w:rFonts w:ascii="Times New Roman" w:eastAsia="Times New Roman" w:hAnsi="Times New Roman" w:cs="Times New Roman"/>
          <w:b/>
          <w:sz w:val="24"/>
          <w:szCs w:val="24"/>
          <w:lang w:eastAsia="ru-RU"/>
        </w:rPr>
      </w:pPr>
      <w:proofErr w:type="gramStart"/>
      <w:r w:rsidRPr="00E6734E">
        <w:rPr>
          <w:rFonts w:ascii="Times New Roman" w:eastAsia="Times New Roman" w:hAnsi="Times New Roman" w:cs="Times New Roman"/>
          <w:b/>
          <w:sz w:val="24"/>
          <w:szCs w:val="24"/>
          <w:lang w:eastAsia="ru-RU"/>
        </w:rPr>
        <w:t>на</w:t>
      </w:r>
      <w:proofErr w:type="gramEnd"/>
      <w:r w:rsidRPr="00E6734E">
        <w:rPr>
          <w:rFonts w:ascii="Times New Roman" w:eastAsia="Times New Roman" w:hAnsi="Times New Roman" w:cs="Times New Roman"/>
          <w:b/>
          <w:sz w:val="24"/>
          <w:szCs w:val="24"/>
          <w:lang w:eastAsia="ru-RU"/>
        </w:rPr>
        <w:t xml:space="preserve"> соответствие павильонов ожидания городского транспорта </w:t>
      </w:r>
    </w:p>
    <w:p w:rsidR="00A52E97" w:rsidRPr="00E6734E" w:rsidRDefault="00A52E97" w:rsidP="00A52E97">
      <w:pPr>
        <w:keepNext/>
        <w:keepLines/>
        <w:spacing w:after="0" w:line="240" w:lineRule="auto"/>
        <w:jc w:val="center"/>
        <w:rPr>
          <w:rFonts w:ascii="Times New Roman" w:eastAsia="Times New Roman" w:hAnsi="Times New Roman" w:cs="Times New Roman"/>
          <w:b/>
          <w:sz w:val="24"/>
          <w:szCs w:val="24"/>
          <w:lang w:eastAsia="ru-RU"/>
        </w:rPr>
      </w:pPr>
      <w:proofErr w:type="gramStart"/>
      <w:r w:rsidRPr="00E6734E">
        <w:rPr>
          <w:rFonts w:ascii="Times New Roman" w:eastAsia="Times New Roman" w:hAnsi="Times New Roman" w:cs="Times New Roman"/>
          <w:b/>
          <w:sz w:val="24"/>
          <w:szCs w:val="24"/>
          <w:lang w:eastAsia="ru-RU"/>
        </w:rPr>
        <w:t>требованиям</w:t>
      </w:r>
      <w:proofErr w:type="gramEnd"/>
      <w:r w:rsidRPr="00E6734E">
        <w:rPr>
          <w:rFonts w:ascii="Times New Roman" w:eastAsia="Times New Roman" w:hAnsi="Times New Roman" w:cs="Times New Roman"/>
          <w:b/>
          <w:sz w:val="24"/>
          <w:szCs w:val="24"/>
          <w:lang w:eastAsia="ru-RU"/>
        </w:rPr>
        <w:t xml:space="preserve"> технического задания</w:t>
      </w:r>
    </w:p>
    <w:p w:rsidR="00A52E97" w:rsidRPr="00E6734E" w:rsidRDefault="00A52E97" w:rsidP="00A52E97">
      <w:pPr>
        <w:keepNext/>
        <w:keepLines/>
        <w:spacing w:after="0" w:line="240" w:lineRule="auto"/>
        <w:jc w:val="right"/>
        <w:rPr>
          <w:rFonts w:ascii="Times New Roman" w:eastAsia="Times New Roman" w:hAnsi="Times New Roman" w:cs="Times New Roman"/>
          <w:b/>
          <w:sz w:val="24"/>
          <w:szCs w:val="24"/>
          <w:lang w:eastAsia="ru-RU"/>
        </w:rPr>
      </w:pPr>
    </w:p>
    <w:p w:rsidR="00A52E97" w:rsidRPr="00E6734E" w:rsidRDefault="00A52E97" w:rsidP="00A52E97">
      <w:pPr>
        <w:keepNext/>
        <w:keepLines/>
        <w:spacing w:after="0" w:line="240" w:lineRule="auto"/>
        <w:jc w:val="right"/>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2429"/>
        <w:gridCol w:w="2031"/>
        <w:gridCol w:w="2365"/>
        <w:gridCol w:w="2545"/>
      </w:tblGrid>
      <w:tr w:rsidR="00A52E97" w:rsidRPr="008512F4" w:rsidTr="00074A1D">
        <w:tc>
          <w:tcPr>
            <w:tcW w:w="10102" w:type="dxa"/>
            <w:gridSpan w:val="5"/>
          </w:tcPr>
          <w:p w:rsidR="00A52E97" w:rsidRPr="008512F4" w:rsidRDefault="00A52E97" w:rsidP="00074A1D">
            <w:pPr>
              <w:keepNext/>
              <w:keepLines/>
              <w:spacing w:after="0" w:line="240" w:lineRule="auto"/>
              <w:jc w:val="center"/>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Тип павильона:</w:t>
            </w:r>
          </w:p>
        </w:tc>
      </w:tr>
      <w:tr w:rsidR="00A52E97" w:rsidRPr="008512F4" w:rsidTr="00074A1D">
        <w:tc>
          <w:tcPr>
            <w:tcW w:w="537" w:type="dxa"/>
          </w:tcPr>
          <w:p w:rsidR="00A52E97" w:rsidRPr="008512F4" w:rsidRDefault="00A52E97" w:rsidP="00074A1D">
            <w:pPr>
              <w:keepNext/>
              <w:keepLines/>
              <w:spacing w:after="0" w:line="240" w:lineRule="auto"/>
              <w:jc w:val="center"/>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w:t>
            </w:r>
          </w:p>
          <w:p w:rsidR="00A52E97" w:rsidRPr="008512F4" w:rsidRDefault="00A52E97" w:rsidP="00074A1D">
            <w:pPr>
              <w:keepNext/>
              <w:keepLines/>
              <w:spacing w:after="0" w:line="240" w:lineRule="auto"/>
              <w:jc w:val="center"/>
              <w:rPr>
                <w:rFonts w:ascii="Times New Roman" w:eastAsia="Times New Roman" w:hAnsi="Times New Roman" w:cs="Times New Roman"/>
                <w:sz w:val="24"/>
                <w:szCs w:val="24"/>
                <w:lang w:eastAsia="ru-RU"/>
              </w:rPr>
            </w:pPr>
            <w:proofErr w:type="gramStart"/>
            <w:r w:rsidRPr="008512F4">
              <w:rPr>
                <w:rFonts w:ascii="Times New Roman" w:eastAsia="Times New Roman" w:hAnsi="Times New Roman" w:cs="Times New Roman"/>
                <w:sz w:val="24"/>
                <w:szCs w:val="24"/>
                <w:lang w:eastAsia="ru-RU"/>
              </w:rPr>
              <w:t>п</w:t>
            </w:r>
            <w:proofErr w:type="gramEnd"/>
            <w:r w:rsidRPr="008512F4">
              <w:rPr>
                <w:rFonts w:ascii="Times New Roman" w:eastAsia="Times New Roman" w:hAnsi="Times New Roman" w:cs="Times New Roman"/>
                <w:sz w:val="24"/>
                <w:szCs w:val="24"/>
                <w:lang w:eastAsia="ru-RU"/>
              </w:rPr>
              <w:t>/п</w:t>
            </w:r>
          </w:p>
        </w:tc>
        <w:tc>
          <w:tcPr>
            <w:tcW w:w="2473" w:type="dxa"/>
          </w:tcPr>
          <w:p w:rsidR="00A52E97" w:rsidRPr="008512F4" w:rsidRDefault="00A52E97" w:rsidP="00074A1D">
            <w:pPr>
              <w:keepNext/>
              <w:keepLines/>
              <w:spacing w:after="0" w:line="240" w:lineRule="auto"/>
              <w:jc w:val="center"/>
              <w:rPr>
                <w:rFonts w:ascii="Times New Roman" w:eastAsia="Times New Roman" w:hAnsi="Times New Roman" w:cs="Times New Roman"/>
                <w:sz w:val="24"/>
                <w:szCs w:val="24"/>
                <w:lang w:val="en-US" w:eastAsia="ru-RU"/>
              </w:rPr>
            </w:pPr>
            <w:r w:rsidRPr="008512F4">
              <w:rPr>
                <w:rFonts w:ascii="Times New Roman" w:eastAsia="Times New Roman" w:hAnsi="Times New Roman" w:cs="Times New Roman"/>
                <w:sz w:val="24"/>
                <w:szCs w:val="24"/>
                <w:lang w:eastAsia="ru-RU"/>
              </w:rPr>
              <w:t>Требуемые параметры Товара</w:t>
            </w:r>
            <w:r w:rsidRPr="008512F4">
              <w:rPr>
                <w:rFonts w:ascii="Times New Roman" w:eastAsia="Times New Roman" w:hAnsi="Times New Roman" w:cs="Times New Roman"/>
                <w:sz w:val="24"/>
                <w:szCs w:val="24"/>
                <w:lang w:val="en-US" w:eastAsia="ru-RU"/>
              </w:rPr>
              <w:t>*</w:t>
            </w:r>
          </w:p>
        </w:tc>
        <w:tc>
          <w:tcPr>
            <w:tcW w:w="2060" w:type="dxa"/>
          </w:tcPr>
          <w:p w:rsidR="00A52E97" w:rsidRPr="008512F4" w:rsidRDefault="00A52E97" w:rsidP="00074A1D">
            <w:pPr>
              <w:keepNext/>
              <w:keepLines/>
              <w:spacing w:after="0" w:line="240" w:lineRule="auto"/>
              <w:jc w:val="center"/>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Фактические параметры Товара</w:t>
            </w:r>
          </w:p>
        </w:tc>
        <w:tc>
          <w:tcPr>
            <w:tcW w:w="2409" w:type="dxa"/>
          </w:tcPr>
          <w:p w:rsidR="00A52E97" w:rsidRPr="008512F4" w:rsidRDefault="00A52E97" w:rsidP="00074A1D">
            <w:pPr>
              <w:keepNext/>
              <w:keepLines/>
              <w:spacing w:after="0" w:line="240" w:lineRule="auto"/>
              <w:jc w:val="center"/>
              <w:rPr>
                <w:rFonts w:ascii="Times New Roman" w:eastAsia="Times New Roman" w:hAnsi="Times New Roman" w:cs="Times New Roman"/>
                <w:sz w:val="24"/>
                <w:szCs w:val="24"/>
                <w:lang w:eastAsia="ru-RU"/>
              </w:rPr>
            </w:pPr>
            <w:proofErr w:type="gramStart"/>
            <w:r w:rsidRPr="008512F4">
              <w:rPr>
                <w:rFonts w:ascii="Times New Roman" w:eastAsia="Times New Roman" w:hAnsi="Times New Roman" w:cs="Times New Roman"/>
                <w:sz w:val="24"/>
                <w:szCs w:val="24"/>
                <w:lang w:eastAsia="ru-RU"/>
              </w:rPr>
              <w:t>соответствует</w:t>
            </w:r>
            <w:proofErr w:type="gramEnd"/>
            <w:r w:rsidRPr="008512F4">
              <w:rPr>
                <w:rFonts w:ascii="Times New Roman" w:eastAsia="Times New Roman" w:hAnsi="Times New Roman" w:cs="Times New Roman"/>
                <w:sz w:val="24"/>
                <w:szCs w:val="24"/>
                <w:lang w:eastAsia="ru-RU"/>
              </w:rPr>
              <w:t xml:space="preserve"> / не соответствует</w:t>
            </w:r>
          </w:p>
        </w:tc>
        <w:tc>
          <w:tcPr>
            <w:tcW w:w="2623" w:type="dxa"/>
          </w:tcPr>
          <w:p w:rsidR="00A52E97" w:rsidRPr="008512F4" w:rsidRDefault="00A52E97" w:rsidP="00074A1D">
            <w:pPr>
              <w:keepNext/>
              <w:keepLines/>
              <w:spacing w:after="0" w:line="240" w:lineRule="auto"/>
              <w:jc w:val="center"/>
              <w:rPr>
                <w:rFonts w:ascii="Times New Roman" w:eastAsia="Times New Roman" w:hAnsi="Times New Roman" w:cs="Times New Roman"/>
                <w:sz w:val="24"/>
                <w:szCs w:val="24"/>
                <w:lang w:eastAsia="ru-RU"/>
              </w:rPr>
            </w:pPr>
            <w:proofErr w:type="gramStart"/>
            <w:r w:rsidRPr="008512F4">
              <w:rPr>
                <w:rFonts w:ascii="Times New Roman" w:eastAsia="Times New Roman" w:hAnsi="Times New Roman" w:cs="Times New Roman"/>
                <w:sz w:val="24"/>
                <w:szCs w:val="24"/>
                <w:lang w:eastAsia="ru-RU"/>
              </w:rPr>
              <w:t>замечания</w:t>
            </w:r>
            <w:proofErr w:type="gramEnd"/>
          </w:p>
        </w:tc>
      </w:tr>
      <w:tr w:rsidR="00A52E97" w:rsidRPr="008512F4" w:rsidTr="00074A1D">
        <w:tc>
          <w:tcPr>
            <w:tcW w:w="537" w:type="dxa"/>
          </w:tcPr>
          <w:p w:rsidR="00A52E97" w:rsidRPr="008512F4" w:rsidRDefault="00A52E97" w:rsidP="00074A1D">
            <w:pPr>
              <w:keepNext/>
              <w:keepLines/>
              <w:spacing w:after="0" w:line="240" w:lineRule="auto"/>
              <w:jc w:val="center"/>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1</w:t>
            </w:r>
          </w:p>
        </w:tc>
        <w:tc>
          <w:tcPr>
            <w:tcW w:w="2473" w:type="dxa"/>
          </w:tcPr>
          <w:p w:rsidR="00A52E97" w:rsidRPr="008512F4" w:rsidRDefault="00A52E97" w:rsidP="00074A1D">
            <w:pPr>
              <w:keepNext/>
              <w:keepLines/>
              <w:spacing w:after="0" w:line="240" w:lineRule="auto"/>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Габариты</w:t>
            </w:r>
          </w:p>
        </w:tc>
        <w:tc>
          <w:tcPr>
            <w:tcW w:w="2060"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c>
          <w:tcPr>
            <w:tcW w:w="2409"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c>
          <w:tcPr>
            <w:tcW w:w="2623"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r>
      <w:tr w:rsidR="00A52E97" w:rsidRPr="008512F4" w:rsidTr="00074A1D">
        <w:tc>
          <w:tcPr>
            <w:tcW w:w="537" w:type="dxa"/>
          </w:tcPr>
          <w:p w:rsidR="00A52E97" w:rsidRPr="008512F4" w:rsidRDefault="00A52E97" w:rsidP="00074A1D">
            <w:pPr>
              <w:keepNext/>
              <w:keepLines/>
              <w:spacing w:after="0" w:line="240" w:lineRule="auto"/>
              <w:jc w:val="center"/>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2</w:t>
            </w:r>
          </w:p>
        </w:tc>
        <w:tc>
          <w:tcPr>
            <w:tcW w:w="2473" w:type="dxa"/>
          </w:tcPr>
          <w:p w:rsidR="00A52E97" w:rsidRPr="008512F4" w:rsidRDefault="00A52E97" w:rsidP="00074A1D">
            <w:pPr>
              <w:keepNext/>
              <w:keepLines/>
              <w:spacing w:after="0" w:line="240" w:lineRule="auto"/>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Цветовое исполнение</w:t>
            </w:r>
          </w:p>
        </w:tc>
        <w:tc>
          <w:tcPr>
            <w:tcW w:w="2060"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c>
          <w:tcPr>
            <w:tcW w:w="2409"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c>
          <w:tcPr>
            <w:tcW w:w="2623"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r>
      <w:tr w:rsidR="00A52E97" w:rsidRPr="008512F4" w:rsidTr="00074A1D">
        <w:tc>
          <w:tcPr>
            <w:tcW w:w="537" w:type="dxa"/>
          </w:tcPr>
          <w:p w:rsidR="00A52E97" w:rsidRPr="008512F4" w:rsidRDefault="00A52E97" w:rsidP="00074A1D">
            <w:pPr>
              <w:keepNext/>
              <w:keepLines/>
              <w:spacing w:after="0" w:line="240" w:lineRule="auto"/>
              <w:jc w:val="center"/>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3</w:t>
            </w:r>
          </w:p>
        </w:tc>
        <w:tc>
          <w:tcPr>
            <w:tcW w:w="2473" w:type="dxa"/>
          </w:tcPr>
          <w:p w:rsidR="00A52E97" w:rsidRPr="008512F4" w:rsidRDefault="00A52E97" w:rsidP="00074A1D">
            <w:pPr>
              <w:keepNext/>
              <w:keepLines/>
              <w:spacing w:after="0" w:line="240" w:lineRule="auto"/>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Крепеж</w:t>
            </w:r>
          </w:p>
        </w:tc>
        <w:tc>
          <w:tcPr>
            <w:tcW w:w="2060"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c>
          <w:tcPr>
            <w:tcW w:w="2409"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c>
          <w:tcPr>
            <w:tcW w:w="2623"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r>
      <w:tr w:rsidR="00A52E97" w:rsidRPr="008512F4" w:rsidTr="00074A1D">
        <w:tc>
          <w:tcPr>
            <w:tcW w:w="537" w:type="dxa"/>
          </w:tcPr>
          <w:p w:rsidR="00A52E97" w:rsidRPr="008512F4" w:rsidRDefault="00A52E97" w:rsidP="00074A1D">
            <w:pPr>
              <w:keepNext/>
              <w:keepLines/>
              <w:spacing w:after="0" w:line="240" w:lineRule="auto"/>
              <w:jc w:val="center"/>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4</w:t>
            </w:r>
          </w:p>
        </w:tc>
        <w:tc>
          <w:tcPr>
            <w:tcW w:w="2473" w:type="dxa"/>
          </w:tcPr>
          <w:p w:rsidR="00A52E97" w:rsidRPr="008512F4" w:rsidRDefault="00A52E97" w:rsidP="00074A1D">
            <w:pPr>
              <w:keepNext/>
              <w:keepLines/>
              <w:spacing w:after="0" w:line="240" w:lineRule="auto"/>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Столбовой профиль</w:t>
            </w:r>
          </w:p>
        </w:tc>
        <w:tc>
          <w:tcPr>
            <w:tcW w:w="2060"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c>
          <w:tcPr>
            <w:tcW w:w="2409"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c>
          <w:tcPr>
            <w:tcW w:w="2623"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r>
      <w:tr w:rsidR="00A52E97" w:rsidRPr="008512F4" w:rsidTr="00074A1D">
        <w:tc>
          <w:tcPr>
            <w:tcW w:w="537" w:type="dxa"/>
          </w:tcPr>
          <w:p w:rsidR="00A52E97" w:rsidRPr="008512F4" w:rsidRDefault="00A52E97" w:rsidP="00074A1D">
            <w:pPr>
              <w:keepNext/>
              <w:keepLines/>
              <w:spacing w:after="0" w:line="240" w:lineRule="auto"/>
              <w:jc w:val="center"/>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5</w:t>
            </w:r>
          </w:p>
        </w:tc>
        <w:tc>
          <w:tcPr>
            <w:tcW w:w="2473" w:type="dxa"/>
          </w:tcPr>
          <w:p w:rsidR="00A52E97" w:rsidRPr="008512F4" w:rsidRDefault="00A52E97" w:rsidP="00074A1D">
            <w:pPr>
              <w:keepNext/>
              <w:keepLines/>
              <w:spacing w:after="0" w:line="240" w:lineRule="auto"/>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Рамный профиль</w:t>
            </w:r>
          </w:p>
        </w:tc>
        <w:tc>
          <w:tcPr>
            <w:tcW w:w="2060"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c>
          <w:tcPr>
            <w:tcW w:w="2409"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c>
          <w:tcPr>
            <w:tcW w:w="2623"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r>
      <w:tr w:rsidR="00A52E97" w:rsidRPr="008512F4" w:rsidTr="00074A1D">
        <w:tc>
          <w:tcPr>
            <w:tcW w:w="537" w:type="dxa"/>
          </w:tcPr>
          <w:p w:rsidR="00A52E97" w:rsidRPr="008512F4" w:rsidRDefault="00A52E97" w:rsidP="00074A1D">
            <w:pPr>
              <w:keepNext/>
              <w:keepLines/>
              <w:spacing w:after="0" w:line="240" w:lineRule="auto"/>
              <w:jc w:val="center"/>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6</w:t>
            </w:r>
          </w:p>
        </w:tc>
        <w:tc>
          <w:tcPr>
            <w:tcW w:w="2473" w:type="dxa"/>
          </w:tcPr>
          <w:p w:rsidR="00A52E97" w:rsidRPr="008512F4" w:rsidRDefault="00A52E97" w:rsidP="00074A1D">
            <w:pPr>
              <w:keepNext/>
              <w:keepLines/>
              <w:spacing w:after="0" w:line="240" w:lineRule="auto"/>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Желобной профиль</w:t>
            </w:r>
          </w:p>
        </w:tc>
        <w:tc>
          <w:tcPr>
            <w:tcW w:w="2060"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c>
          <w:tcPr>
            <w:tcW w:w="2409"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c>
          <w:tcPr>
            <w:tcW w:w="2623"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r>
      <w:tr w:rsidR="00A52E97" w:rsidRPr="008512F4" w:rsidTr="00074A1D">
        <w:tc>
          <w:tcPr>
            <w:tcW w:w="537" w:type="dxa"/>
          </w:tcPr>
          <w:p w:rsidR="00A52E97" w:rsidRPr="008512F4" w:rsidRDefault="00A52E97" w:rsidP="00074A1D">
            <w:pPr>
              <w:keepNext/>
              <w:keepLines/>
              <w:spacing w:after="0" w:line="240" w:lineRule="auto"/>
              <w:jc w:val="center"/>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7</w:t>
            </w:r>
          </w:p>
        </w:tc>
        <w:tc>
          <w:tcPr>
            <w:tcW w:w="2473" w:type="dxa"/>
          </w:tcPr>
          <w:p w:rsidR="00A52E97" w:rsidRPr="008512F4" w:rsidRDefault="00A52E97" w:rsidP="00074A1D">
            <w:pPr>
              <w:keepNext/>
              <w:keepLines/>
              <w:spacing w:after="0" w:line="240" w:lineRule="auto"/>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Дугообразный профиль</w:t>
            </w:r>
          </w:p>
        </w:tc>
        <w:tc>
          <w:tcPr>
            <w:tcW w:w="2060"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c>
          <w:tcPr>
            <w:tcW w:w="2409"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c>
          <w:tcPr>
            <w:tcW w:w="2623" w:type="dxa"/>
          </w:tcPr>
          <w:p w:rsidR="00A52E97" w:rsidRPr="008512F4"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r>
      <w:tr w:rsidR="00A52E97" w:rsidRPr="00E6734E" w:rsidTr="00074A1D">
        <w:tc>
          <w:tcPr>
            <w:tcW w:w="537" w:type="dxa"/>
          </w:tcPr>
          <w:p w:rsidR="00A52E97" w:rsidRPr="008512F4" w:rsidRDefault="00A52E97" w:rsidP="00074A1D">
            <w:pPr>
              <w:keepNext/>
              <w:keepLines/>
              <w:spacing w:after="0" w:line="240" w:lineRule="auto"/>
              <w:jc w:val="center"/>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8</w:t>
            </w:r>
          </w:p>
        </w:tc>
        <w:tc>
          <w:tcPr>
            <w:tcW w:w="2473" w:type="dxa"/>
          </w:tcPr>
          <w:p w:rsidR="00A52E97" w:rsidRPr="00E6734E" w:rsidRDefault="00A52E97" w:rsidP="00074A1D">
            <w:pPr>
              <w:keepNext/>
              <w:keepLines/>
              <w:spacing w:after="0" w:line="240" w:lineRule="auto"/>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 xml:space="preserve">Прочее (в соответствии с </w:t>
            </w:r>
            <w:proofErr w:type="spellStart"/>
            <w:r w:rsidRPr="008512F4">
              <w:rPr>
                <w:rFonts w:ascii="Times New Roman" w:eastAsia="Times New Roman" w:hAnsi="Times New Roman" w:cs="Times New Roman"/>
                <w:sz w:val="24"/>
                <w:szCs w:val="24"/>
                <w:lang w:eastAsia="ru-RU"/>
              </w:rPr>
              <w:t>ТЗ</w:t>
            </w:r>
            <w:proofErr w:type="spellEnd"/>
            <w:r w:rsidRPr="008512F4">
              <w:rPr>
                <w:rFonts w:ascii="Times New Roman" w:eastAsia="Times New Roman" w:hAnsi="Times New Roman" w:cs="Times New Roman"/>
                <w:sz w:val="24"/>
                <w:szCs w:val="24"/>
                <w:lang w:eastAsia="ru-RU"/>
              </w:rPr>
              <w:t>)</w:t>
            </w:r>
          </w:p>
        </w:tc>
        <w:tc>
          <w:tcPr>
            <w:tcW w:w="2060" w:type="dxa"/>
          </w:tcPr>
          <w:p w:rsidR="00A52E97" w:rsidRPr="00E6734E"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c>
          <w:tcPr>
            <w:tcW w:w="2409" w:type="dxa"/>
          </w:tcPr>
          <w:p w:rsidR="00A52E97" w:rsidRPr="00E6734E"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c>
          <w:tcPr>
            <w:tcW w:w="2623" w:type="dxa"/>
          </w:tcPr>
          <w:p w:rsidR="00A52E97" w:rsidRPr="00E6734E" w:rsidRDefault="00A52E97" w:rsidP="00074A1D">
            <w:pPr>
              <w:keepNext/>
              <w:keepLines/>
              <w:spacing w:after="0" w:line="240" w:lineRule="auto"/>
              <w:jc w:val="right"/>
              <w:rPr>
                <w:rFonts w:ascii="Times New Roman" w:eastAsia="Times New Roman" w:hAnsi="Times New Roman" w:cs="Times New Roman"/>
                <w:sz w:val="24"/>
                <w:szCs w:val="24"/>
                <w:lang w:eastAsia="ru-RU"/>
              </w:rPr>
            </w:pPr>
          </w:p>
        </w:tc>
      </w:tr>
    </w:tbl>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spacing w:after="0" w:line="240" w:lineRule="auto"/>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Примечание:</w:t>
      </w:r>
    </w:p>
    <w:p w:rsidR="00A52E97" w:rsidRPr="00E6734E" w:rsidRDefault="00A52E97" w:rsidP="00A52E97">
      <w:pPr>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ab/>
      </w:r>
      <w:r w:rsidRPr="00E6734E">
        <w:rPr>
          <w:rFonts w:ascii="Times New Roman" w:eastAsia="Times New Roman" w:hAnsi="Times New Roman" w:cs="Times New Roman"/>
          <w:sz w:val="24"/>
          <w:szCs w:val="24"/>
          <w:lang w:eastAsia="ru-RU"/>
        </w:rPr>
        <w:t>- устанавливаются в соответствии с конкретными показателями характеристик Товара, указанными участником в составе заявки на участие в аукционе.</w:t>
      </w: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tbl>
      <w:tblPr>
        <w:tblpPr w:leftFromText="180" w:rightFromText="180" w:vertAnchor="text" w:horzAnchor="page" w:tblpX="1681" w:tblpY="158"/>
        <w:tblW w:w="9889" w:type="dxa"/>
        <w:tblLayout w:type="fixed"/>
        <w:tblLook w:val="0000" w:firstRow="0" w:lastRow="0" w:firstColumn="0" w:lastColumn="0" w:noHBand="0" w:noVBand="0"/>
      </w:tblPr>
      <w:tblGrid>
        <w:gridCol w:w="5069"/>
        <w:gridCol w:w="4820"/>
      </w:tblGrid>
      <w:tr w:rsidR="00A52E97" w:rsidRPr="00E6734E" w:rsidTr="00074A1D">
        <w:tc>
          <w:tcPr>
            <w:tcW w:w="5069" w:type="dxa"/>
            <w:shd w:val="clear" w:color="auto" w:fill="auto"/>
          </w:tcPr>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Заказчик:</w:t>
            </w:r>
          </w:p>
          <w:p w:rsidR="00A52E97" w:rsidRPr="00E6734E" w:rsidRDefault="00A52E97" w:rsidP="00074A1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Заместитель директора </w:t>
            </w:r>
          </w:p>
          <w:p w:rsidR="00A52E97" w:rsidRPr="00E6734E" w:rsidRDefault="00A52E97" w:rsidP="00074A1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СПб </w:t>
            </w:r>
            <w:proofErr w:type="spellStart"/>
            <w:r w:rsidRPr="00E6734E">
              <w:rPr>
                <w:rFonts w:ascii="Times New Roman" w:eastAsia="Times New Roman" w:hAnsi="Times New Roman" w:cs="Times New Roman"/>
                <w:color w:val="000000"/>
                <w:sz w:val="24"/>
                <w:szCs w:val="24"/>
                <w:lang w:eastAsia="ru-RU"/>
              </w:rPr>
              <w:t>ГКУ</w:t>
            </w:r>
            <w:proofErr w:type="spellEnd"/>
            <w:r w:rsidRPr="00E6734E">
              <w:rPr>
                <w:rFonts w:ascii="Times New Roman" w:eastAsia="Times New Roman" w:hAnsi="Times New Roman" w:cs="Times New Roman"/>
                <w:color w:val="000000"/>
                <w:sz w:val="24"/>
                <w:szCs w:val="24"/>
                <w:lang w:eastAsia="ru-RU"/>
              </w:rPr>
              <w:t xml:space="preserve"> «ЦКБ»</w:t>
            </w: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76094A" w:rsidRDefault="00A52E97" w:rsidP="00074A1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b/>
                <w:color w:val="000000"/>
                <w:sz w:val="24"/>
                <w:szCs w:val="24"/>
                <w:lang w:eastAsia="ru-RU"/>
              </w:rPr>
              <w:t>___________________/____________/</w:t>
            </w:r>
          </w:p>
        </w:tc>
        <w:tc>
          <w:tcPr>
            <w:tcW w:w="4820" w:type="dxa"/>
            <w:shd w:val="clear" w:color="auto" w:fill="auto"/>
          </w:tcPr>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Поставщик</w:t>
            </w:r>
            <w:r w:rsidRPr="00E6734E">
              <w:rPr>
                <w:rFonts w:ascii="Times New Roman" w:eastAsia="Times New Roman" w:hAnsi="Times New Roman" w:cs="Times New Roman"/>
                <w:b/>
                <w:color w:val="000000"/>
                <w:sz w:val="24"/>
                <w:szCs w:val="24"/>
                <w:lang w:val="en-US" w:eastAsia="ru-RU"/>
              </w:rPr>
              <w:t>:</w:t>
            </w: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76094A"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_</w:t>
            </w:r>
            <w:r w:rsidR="0076094A">
              <w:rPr>
                <w:rFonts w:ascii="Times New Roman" w:eastAsia="Times New Roman" w:hAnsi="Times New Roman" w:cs="Times New Roman"/>
                <w:b/>
                <w:color w:val="000000"/>
                <w:sz w:val="24"/>
                <w:szCs w:val="24"/>
                <w:lang w:eastAsia="ru-RU"/>
              </w:rPr>
              <w:t>_______________/_______________/</w:t>
            </w:r>
          </w:p>
        </w:tc>
      </w:tr>
    </w:tbl>
    <w:p w:rsidR="00A52E97" w:rsidRPr="00E6734E" w:rsidRDefault="00A52E97" w:rsidP="00A52E97">
      <w:pPr>
        <w:keepNext/>
        <w:keepLines/>
        <w:spacing w:after="0" w:line="240" w:lineRule="auto"/>
        <w:rPr>
          <w:rFonts w:ascii="Times New Roman" w:eastAsia="Times New Roman" w:hAnsi="Times New Roman" w:cs="Times New Roman"/>
          <w:sz w:val="24"/>
          <w:szCs w:val="24"/>
          <w:lang w:eastAsia="ru-RU"/>
        </w:rPr>
      </w:pP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widowControl w:val="0"/>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widowControl w:val="0"/>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keepNext/>
        <w:keepLines/>
        <w:spacing w:after="0" w:line="240" w:lineRule="auto"/>
        <w:ind w:firstLine="5640"/>
        <w:jc w:val="right"/>
        <w:rPr>
          <w:rFonts w:ascii="Times New Roman" w:eastAsia="Times New Roman" w:hAnsi="Times New Roman" w:cs="Times New Roman"/>
          <w:sz w:val="20"/>
          <w:szCs w:val="20"/>
          <w:lang w:eastAsia="ru-RU"/>
        </w:rPr>
      </w:pPr>
    </w:p>
    <w:p w:rsidR="00A52E97" w:rsidRPr="00E6734E" w:rsidRDefault="00A52E97" w:rsidP="00A52E97">
      <w:pPr>
        <w:keepNext/>
        <w:keepLines/>
        <w:spacing w:after="0" w:line="240" w:lineRule="auto"/>
        <w:ind w:firstLine="5640"/>
        <w:jc w:val="right"/>
        <w:rPr>
          <w:rFonts w:ascii="Times New Roman" w:eastAsia="Times New Roman" w:hAnsi="Times New Roman" w:cs="Times New Roman"/>
          <w:sz w:val="20"/>
          <w:szCs w:val="20"/>
          <w:lang w:eastAsia="ru-RU"/>
        </w:rPr>
      </w:pPr>
    </w:p>
    <w:p w:rsidR="00A52E97" w:rsidRPr="00E6734E" w:rsidRDefault="00A52E97" w:rsidP="00A52E97">
      <w:pPr>
        <w:keepNext/>
        <w:keepLines/>
        <w:spacing w:after="0" w:line="240" w:lineRule="auto"/>
        <w:ind w:firstLine="5640"/>
        <w:jc w:val="right"/>
        <w:rPr>
          <w:rFonts w:ascii="Times New Roman" w:eastAsia="Times New Roman" w:hAnsi="Times New Roman" w:cs="Times New Roman"/>
          <w:sz w:val="20"/>
          <w:szCs w:val="20"/>
          <w:lang w:eastAsia="ru-RU"/>
        </w:rPr>
      </w:pPr>
    </w:p>
    <w:p w:rsidR="00A52E97" w:rsidRPr="00E6734E" w:rsidRDefault="00A52E97" w:rsidP="00A52E97">
      <w:pPr>
        <w:keepNext/>
        <w:keepLines/>
        <w:spacing w:after="0" w:line="240" w:lineRule="auto"/>
        <w:ind w:firstLine="5640"/>
        <w:jc w:val="right"/>
        <w:rPr>
          <w:rFonts w:ascii="Times New Roman" w:eastAsia="Times New Roman" w:hAnsi="Times New Roman" w:cs="Times New Roman"/>
          <w:sz w:val="20"/>
          <w:szCs w:val="20"/>
          <w:lang w:eastAsia="ru-RU"/>
        </w:rPr>
      </w:pPr>
    </w:p>
    <w:p w:rsidR="0076094A" w:rsidRDefault="0076094A" w:rsidP="00A52E97">
      <w:pPr>
        <w:keepNext/>
        <w:keepLines/>
        <w:spacing w:after="0" w:line="240" w:lineRule="auto"/>
        <w:ind w:firstLine="5640"/>
        <w:jc w:val="right"/>
        <w:rPr>
          <w:rFonts w:ascii="Times New Roman" w:eastAsia="Times New Roman" w:hAnsi="Times New Roman" w:cs="Times New Roman"/>
          <w:sz w:val="20"/>
          <w:szCs w:val="20"/>
          <w:lang w:eastAsia="ru-RU"/>
        </w:rPr>
        <w:sectPr w:rsidR="0076094A" w:rsidSect="00074A1D">
          <w:headerReference w:type="even" r:id="rId225"/>
          <w:headerReference w:type="default" r:id="rId226"/>
          <w:footerReference w:type="even" r:id="rId227"/>
          <w:footerReference w:type="default" r:id="rId228"/>
          <w:headerReference w:type="first" r:id="rId229"/>
          <w:footerReference w:type="first" r:id="rId230"/>
          <w:pgSz w:w="11905" w:h="16837"/>
          <w:pgMar w:top="0" w:right="851" w:bottom="425" w:left="1134" w:header="397" w:footer="397" w:gutter="0"/>
          <w:cols w:space="720"/>
          <w:docGrid w:linePitch="326"/>
        </w:sectPr>
      </w:pPr>
    </w:p>
    <w:p w:rsidR="00A52E97" w:rsidRPr="00E6734E" w:rsidRDefault="00A52E97" w:rsidP="00A52E97">
      <w:pPr>
        <w:keepNext/>
        <w:keepLines/>
        <w:spacing w:after="0" w:line="240" w:lineRule="auto"/>
        <w:ind w:firstLine="5640"/>
        <w:jc w:val="right"/>
        <w:rPr>
          <w:rFonts w:ascii="Times New Roman" w:eastAsia="Times New Roman" w:hAnsi="Times New Roman" w:cs="Times New Roman"/>
          <w:sz w:val="20"/>
          <w:szCs w:val="20"/>
          <w:lang w:eastAsia="ru-RU"/>
        </w:rPr>
      </w:pPr>
      <w:r w:rsidRPr="00E6734E">
        <w:rPr>
          <w:rFonts w:ascii="Times New Roman" w:eastAsia="Times New Roman" w:hAnsi="Times New Roman" w:cs="Times New Roman"/>
          <w:sz w:val="20"/>
          <w:szCs w:val="20"/>
          <w:lang w:eastAsia="ru-RU"/>
        </w:rPr>
        <w:lastRenderedPageBreak/>
        <w:t xml:space="preserve">Приложение № 3 </w:t>
      </w:r>
    </w:p>
    <w:p w:rsidR="00A52E97" w:rsidRPr="00E6734E" w:rsidRDefault="00A52E97" w:rsidP="00A52E97">
      <w:pPr>
        <w:keepNext/>
        <w:keepLines/>
        <w:spacing w:after="0" w:line="240" w:lineRule="auto"/>
        <w:jc w:val="right"/>
        <w:rPr>
          <w:rFonts w:ascii="Times New Roman" w:eastAsia="Times New Roman" w:hAnsi="Times New Roman" w:cs="Times New Roman"/>
          <w:sz w:val="20"/>
          <w:szCs w:val="20"/>
          <w:lang w:eastAsia="ru-RU"/>
        </w:rPr>
      </w:pPr>
      <w:proofErr w:type="gramStart"/>
      <w:r w:rsidRPr="00E6734E">
        <w:rPr>
          <w:rFonts w:ascii="Times New Roman" w:eastAsia="Times New Roman" w:hAnsi="Times New Roman" w:cs="Times New Roman"/>
          <w:sz w:val="20"/>
          <w:szCs w:val="20"/>
          <w:lang w:eastAsia="ru-RU"/>
        </w:rPr>
        <w:t>к</w:t>
      </w:r>
      <w:proofErr w:type="gramEnd"/>
      <w:r w:rsidRPr="00E6734E">
        <w:rPr>
          <w:rFonts w:ascii="Times New Roman" w:eastAsia="Times New Roman" w:hAnsi="Times New Roman" w:cs="Times New Roman"/>
          <w:sz w:val="20"/>
          <w:szCs w:val="20"/>
          <w:lang w:eastAsia="ru-RU"/>
        </w:rPr>
        <w:t xml:space="preserve"> Государственному контракту </w:t>
      </w:r>
    </w:p>
    <w:p w:rsidR="00A52E97" w:rsidRPr="00E6734E" w:rsidRDefault="00552A75" w:rsidP="00A52E97">
      <w:pPr>
        <w:keepNext/>
        <w:keepLines/>
        <w:spacing w:after="0" w:line="240" w:lineRule="auto"/>
        <w:jc w:val="right"/>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от</w:t>
      </w:r>
      <w:proofErr w:type="gramEnd"/>
      <w:r>
        <w:rPr>
          <w:rFonts w:ascii="Times New Roman" w:eastAsia="Times New Roman" w:hAnsi="Times New Roman" w:cs="Times New Roman"/>
          <w:sz w:val="20"/>
          <w:szCs w:val="20"/>
          <w:lang w:eastAsia="ru-RU"/>
        </w:rPr>
        <w:t xml:space="preserve"> «___» _________ 2020</w:t>
      </w:r>
      <w:r w:rsidR="00A52E97" w:rsidRPr="00E6734E">
        <w:rPr>
          <w:rFonts w:ascii="Times New Roman" w:eastAsia="Times New Roman" w:hAnsi="Times New Roman" w:cs="Times New Roman"/>
          <w:sz w:val="20"/>
          <w:szCs w:val="20"/>
          <w:lang w:eastAsia="ru-RU"/>
        </w:rPr>
        <w:t xml:space="preserve"> №_____ </w:t>
      </w:r>
    </w:p>
    <w:p w:rsidR="00A52E97" w:rsidRPr="00E6734E" w:rsidRDefault="00A52E97" w:rsidP="00A52E97">
      <w:pPr>
        <w:widowControl w:val="0"/>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widowControl w:val="0"/>
        <w:spacing w:after="0" w:line="240" w:lineRule="auto"/>
        <w:jc w:val="right"/>
        <w:rPr>
          <w:rFonts w:ascii="Times New Roman" w:eastAsia="Times New Roman" w:hAnsi="Times New Roman" w:cs="Times New Roman"/>
          <w:sz w:val="24"/>
          <w:szCs w:val="24"/>
          <w:lang w:eastAsia="ru-RU"/>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2569"/>
        <w:gridCol w:w="662"/>
        <w:gridCol w:w="3034"/>
        <w:gridCol w:w="3034"/>
      </w:tblGrid>
      <w:tr w:rsidR="00A52E97" w:rsidRPr="00E6734E" w:rsidTr="0076094A">
        <w:trPr>
          <w:trHeight w:val="649"/>
        </w:trPr>
        <w:tc>
          <w:tcPr>
            <w:tcW w:w="9817" w:type="dxa"/>
            <w:gridSpan w:val="5"/>
            <w:shd w:val="clear" w:color="auto" w:fill="auto"/>
            <w:vAlign w:val="center"/>
            <w:hideMark/>
          </w:tcPr>
          <w:p w:rsidR="00A52E97" w:rsidRPr="0076094A" w:rsidRDefault="00A52E97" w:rsidP="00074A1D">
            <w:pPr>
              <w:widowControl w:val="0"/>
              <w:spacing w:after="0" w:line="240" w:lineRule="auto"/>
              <w:jc w:val="center"/>
              <w:rPr>
                <w:rFonts w:ascii="Times New Roman" w:eastAsia="Times New Roman" w:hAnsi="Times New Roman" w:cs="Times New Roman"/>
                <w:b/>
                <w:bCs/>
                <w:sz w:val="24"/>
                <w:szCs w:val="24"/>
                <w:lang w:eastAsia="ru-RU"/>
              </w:rPr>
            </w:pPr>
            <w:r w:rsidRPr="0076094A">
              <w:rPr>
                <w:rFonts w:ascii="Times New Roman" w:eastAsia="Times New Roman" w:hAnsi="Times New Roman" w:cs="Times New Roman"/>
                <w:b/>
                <w:bCs/>
                <w:sz w:val="24"/>
                <w:szCs w:val="24"/>
                <w:lang w:eastAsia="ru-RU"/>
              </w:rPr>
              <w:t>Расчёт цены Контракта</w:t>
            </w:r>
          </w:p>
        </w:tc>
      </w:tr>
      <w:tr w:rsidR="00A52E97" w:rsidRPr="00E6734E" w:rsidTr="0076094A">
        <w:trPr>
          <w:trHeight w:val="945"/>
        </w:trPr>
        <w:tc>
          <w:tcPr>
            <w:tcW w:w="525" w:type="dxa"/>
            <w:shd w:val="clear" w:color="auto" w:fill="auto"/>
            <w:hideMark/>
          </w:tcPr>
          <w:p w:rsidR="00A52E97" w:rsidRPr="00E6734E" w:rsidRDefault="00A52E97" w:rsidP="00074A1D">
            <w:pPr>
              <w:widowControl w:val="0"/>
              <w:spacing w:after="0" w:line="240" w:lineRule="auto"/>
              <w:jc w:val="center"/>
              <w:rPr>
                <w:rFonts w:ascii="Times New Roman" w:eastAsia="Times New Roman" w:hAnsi="Times New Roman" w:cs="Times New Roman"/>
                <w:bCs/>
                <w:sz w:val="24"/>
                <w:szCs w:val="24"/>
                <w:lang w:eastAsia="ru-RU"/>
              </w:rPr>
            </w:pPr>
            <w:r w:rsidRPr="00E6734E">
              <w:rPr>
                <w:rFonts w:ascii="Times New Roman" w:eastAsia="Times New Roman" w:hAnsi="Times New Roman" w:cs="Times New Roman"/>
                <w:bCs/>
                <w:sz w:val="24"/>
                <w:szCs w:val="24"/>
                <w:lang w:eastAsia="ru-RU"/>
              </w:rPr>
              <w:t>№              п/п</w:t>
            </w:r>
          </w:p>
        </w:tc>
        <w:tc>
          <w:tcPr>
            <w:tcW w:w="2748" w:type="dxa"/>
            <w:shd w:val="clear" w:color="auto" w:fill="auto"/>
            <w:noWrap/>
            <w:hideMark/>
          </w:tcPr>
          <w:p w:rsidR="00A52E97" w:rsidRPr="00E6734E" w:rsidRDefault="00A52E97" w:rsidP="0076094A">
            <w:pPr>
              <w:widowControl w:val="0"/>
              <w:spacing w:after="0" w:line="240" w:lineRule="auto"/>
              <w:jc w:val="center"/>
              <w:rPr>
                <w:rFonts w:ascii="Times New Roman" w:eastAsia="Times New Roman" w:hAnsi="Times New Roman" w:cs="Times New Roman"/>
                <w:bCs/>
                <w:sz w:val="24"/>
                <w:szCs w:val="24"/>
                <w:lang w:eastAsia="ru-RU"/>
              </w:rPr>
            </w:pPr>
            <w:r w:rsidRPr="00E6734E">
              <w:rPr>
                <w:rFonts w:ascii="Times New Roman" w:eastAsia="Times New Roman" w:hAnsi="Times New Roman" w:cs="Times New Roman"/>
                <w:bCs/>
                <w:sz w:val="24"/>
                <w:szCs w:val="24"/>
                <w:lang w:eastAsia="ru-RU"/>
              </w:rPr>
              <w:t>Наименование</w:t>
            </w:r>
            <w:r w:rsidR="0076094A">
              <w:rPr>
                <w:rFonts w:ascii="Times New Roman" w:eastAsia="Times New Roman" w:hAnsi="Times New Roman" w:cs="Times New Roman"/>
                <w:bCs/>
                <w:sz w:val="24"/>
                <w:szCs w:val="24"/>
                <w:lang w:eastAsia="ru-RU"/>
              </w:rPr>
              <w:t xml:space="preserve"> товара</w:t>
            </w:r>
          </w:p>
        </w:tc>
        <w:tc>
          <w:tcPr>
            <w:tcW w:w="648" w:type="dxa"/>
            <w:shd w:val="clear" w:color="auto" w:fill="auto"/>
            <w:hideMark/>
          </w:tcPr>
          <w:p w:rsidR="00A52E97" w:rsidRPr="00E6734E" w:rsidRDefault="00A52E97" w:rsidP="00074A1D">
            <w:pPr>
              <w:widowControl w:val="0"/>
              <w:spacing w:after="0" w:line="240" w:lineRule="auto"/>
              <w:jc w:val="center"/>
              <w:rPr>
                <w:rFonts w:ascii="Times New Roman" w:eastAsia="Times New Roman" w:hAnsi="Times New Roman" w:cs="Times New Roman"/>
                <w:bCs/>
                <w:sz w:val="24"/>
                <w:szCs w:val="24"/>
                <w:lang w:eastAsia="ru-RU"/>
              </w:rPr>
            </w:pPr>
            <w:r w:rsidRPr="00E6734E">
              <w:rPr>
                <w:rFonts w:ascii="Times New Roman" w:eastAsia="Times New Roman" w:hAnsi="Times New Roman" w:cs="Times New Roman"/>
                <w:bCs/>
                <w:sz w:val="24"/>
                <w:szCs w:val="24"/>
                <w:lang w:eastAsia="ru-RU"/>
              </w:rPr>
              <w:t>Кол-</w:t>
            </w:r>
            <w:proofErr w:type="gramStart"/>
            <w:r w:rsidRPr="00E6734E">
              <w:rPr>
                <w:rFonts w:ascii="Times New Roman" w:eastAsia="Times New Roman" w:hAnsi="Times New Roman" w:cs="Times New Roman"/>
                <w:bCs/>
                <w:sz w:val="24"/>
                <w:szCs w:val="24"/>
                <w:lang w:eastAsia="ru-RU"/>
              </w:rPr>
              <w:t>во,  шт.</w:t>
            </w:r>
            <w:proofErr w:type="gramEnd"/>
          </w:p>
        </w:tc>
        <w:tc>
          <w:tcPr>
            <w:tcW w:w="2948" w:type="dxa"/>
            <w:shd w:val="clear" w:color="auto" w:fill="auto"/>
            <w:hideMark/>
          </w:tcPr>
          <w:p w:rsidR="0076094A" w:rsidRDefault="0076094A" w:rsidP="0076094A">
            <w:pPr>
              <w:widowControl w:val="0"/>
              <w:spacing w:after="0" w:line="240" w:lineRule="auto"/>
              <w:jc w:val="center"/>
              <w:rPr>
                <w:rFonts w:ascii="Times New Roman" w:eastAsia="Times New Roman" w:hAnsi="Times New Roman" w:cs="Times New Roman"/>
                <w:bCs/>
                <w:sz w:val="24"/>
                <w:szCs w:val="24"/>
                <w:lang w:eastAsia="ru-RU"/>
              </w:rPr>
            </w:pPr>
            <w:r w:rsidRPr="00E6734E">
              <w:rPr>
                <w:rFonts w:ascii="Times New Roman" w:eastAsia="Times New Roman" w:hAnsi="Times New Roman" w:cs="Times New Roman"/>
                <w:bCs/>
                <w:sz w:val="24"/>
                <w:szCs w:val="24"/>
                <w:lang w:eastAsia="ru-RU"/>
              </w:rPr>
              <w:t xml:space="preserve">Цена за 1 ед. руб. </w:t>
            </w:r>
            <w:r>
              <w:rPr>
                <w:rFonts w:ascii="Times New Roman" w:eastAsia="Times New Roman" w:hAnsi="Times New Roman" w:cs="Times New Roman"/>
                <w:bCs/>
                <w:sz w:val="24"/>
                <w:szCs w:val="24"/>
                <w:lang w:eastAsia="ru-RU"/>
              </w:rPr>
              <w:t>(</w:t>
            </w:r>
            <w:r w:rsidRPr="00D32588">
              <w:rPr>
                <w:rFonts w:ascii="Times New Roman" w:eastAsia="Times New Roman" w:hAnsi="Times New Roman" w:cs="Times New Roman"/>
                <w:bCs/>
                <w:sz w:val="24"/>
                <w:szCs w:val="24"/>
                <w:lang w:eastAsia="ru-RU"/>
              </w:rPr>
              <w:t>вкл. НДС 20%/без НДС</w:t>
            </w:r>
            <w:r>
              <w:rPr>
                <w:rFonts w:ascii="Times New Roman" w:eastAsia="Times New Roman" w:hAnsi="Times New Roman" w:cs="Times New Roman"/>
                <w:bCs/>
                <w:sz w:val="24"/>
                <w:szCs w:val="24"/>
                <w:lang w:eastAsia="ru-RU"/>
              </w:rPr>
              <w:t>)</w:t>
            </w:r>
          </w:p>
          <w:p w:rsidR="00A52E97" w:rsidRPr="00E6734E" w:rsidRDefault="0076094A" w:rsidP="0076094A">
            <w:pPr>
              <w:widowControl w:val="0"/>
              <w:spacing w:after="0" w:line="240" w:lineRule="auto"/>
              <w:jc w:val="center"/>
              <w:rPr>
                <w:rFonts w:ascii="Times New Roman" w:eastAsia="Times New Roman" w:hAnsi="Times New Roman" w:cs="Times New Roman"/>
                <w:bCs/>
                <w:sz w:val="24"/>
                <w:szCs w:val="24"/>
                <w:lang w:eastAsia="ru-RU"/>
              </w:rPr>
            </w:pPr>
            <w:r w:rsidRPr="00D32588">
              <w:rPr>
                <w:rFonts w:ascii="Times New Roman" w:eastAsia="Times New Roman" w:hAnsi="Times New Roman" w:cs="Times New Roman"/>
                <w:bCs/>
                <w:sz w:val="24"/>
                <w:szCs w:val="24"/>
                <w:lang w:eastAsia="ru-RU"/>
              </w:rPr>
              <w:t>(</w:t>
            </w:r>
            <w:proofErr w:type="gramStart"/>
            <w:r w:rsidRPr="00D32588">
              <w:rPr>
                <w:rFonts w:ascii="Times New Roman" w:eastAsia="Times New Roman" w:hAnsi="Times New Roman" w:cs="Times New Roman"/>
                <w:bCs/>
                <w:sz w:val="24"/>
                <w:szCs w:val="24"/>
                <w:lang w:eastAsia="ru-RU"/>
              </w:rPr>
              <w:t>с</w:t>
            </w:r>
            <w:proofErr w:type="gramEnd"/>
            <w:r w:rsidRPr="00D32588">
              <w:rPr>
                <w:rFonts w:ascii="Times New Roman" w:eastAsia="Times New Roman" w:hAnsi="Times New Roman" w:cs="Times New Roman"/>
                <w:bCs/>
                <w:sz w:val="24"/>
                <w:szCs w:val="24"/>
                <w:lang w:eastAsia="ru-RU"/>
              </w:rPr>
              <w:t xml:space="preserve"> учетом понижающего коэффициента/коэффициента пересчета)</w:t>
            </w:r>
          </w:p>
        </w:tc>
        <w:tc>
          <w:tcPr>
            <w:tcW w:w="2948" w:type="dxa"/>
            <w:shd w:val="clear" w:color="auto" w:fill="auto"/>
            <w:hideMark/>
          </w:tcPr>
          <w:p w:rsidR="0076094A" w:rsidRDefault="0076094A" w:rsidP="0076094A">
            <w:pPr>
              <w:widowControl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Общая </w:t>
            </w:r>
            <w:proofErr w:type="gramStart"/>
            <w:r>
              <w:rPr>
                <w:rFonts w:ascii="Times New Roman" w:eastAsia="Times New Roman" w:hAnsi="Times New Roman" w:cs="Times New Roman"/>
                <w:bCs/>
                <w:sz w:val="24"/>
                <w:szCs w:val="24"/>
                <w:lang w:eastAsia="ru-RU"/>
              </w:rPr>
              <w:t>стоимость</w:t>
            </w:r>
            <w:r w:rsidRPr="00E6734E">
              <w:rPr>
                <w:rFonts w:ascii="Times New Roman" w:eastAsia="Times New Roman" w:hAnsi="Times New Roman" w:cs="Times New Roman"/>
                <w:bCs/>
                <w:sz w:val="24"/>
                <w:szCs w:val="24"/>
                <w:lang w:eastAsia="ru-RU"/>
              </w:rPr>
              <w:t>,</w:t>
            </w:r>
            <w:r w:rsidRPr="00E6734E">
              <w:rPr>
                <w:rFonts w:ascii="Times New Roman" w:eastAsia="Times New Roman" w:hAnsi="Times New Roman" w:cs="Times New Roman"/>
                <w:bCs/>
                <w:sz w:val="24"/>
                <w:szCs w:val="24"/>
                <w:lang w:eastAsia="ru-RU"/>
              </w:rPr>
              <w:br/>
              <w:t>руб.</w:t>
            </w:r>
            <w:proofErr w:type="gramEnd"/>
            <w:r w:rsidRPr="00E6734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Pr="00D32588">
              <w:rPr>
                <w:rFonts w:ascii="Times New Roman" w:eastAsia="Times New Roman" w:hAnsi="Times New Roman" w:cs="Times New Roman"/>
                <w:bCs/>
                <w:sz w:val="24"/>
                <w:szCs w:val="24"/>
                <w:lang w:eastAsia="ru-RU"/>
              </w:rPr>
              <w:t>вкл. НДС 20%/без НДС</w:t>
            </w:r>
            <w:r>
              <w:rPr>
                <w:rFonts w:ascii="Times New Roman" w:eastAsia="Times New Roman" w:hAnsi="Times New Roman" w:cs="Times New Roman"/>
                <w:bCs/>
                <w:sz w:val="24"/>
                <w:szCs w:val="24"/>
                <w:lang w:eastAsia="ru-RU"/>
              </w:rPr>
              <w:t>)</w:t>
            </w:r>
          </w:p>
          <w:p w:rsidR="00A52E97" w:rsidRPr="00E6734E" w:rsidRDefault="0076094A" w:rsidP="0076094A">
            <w:pPr>
              <w:widowControl w:val="0"/>
              <w:spacing w:after="0" w:line="240" w:lineRule="auto"/>
              <w:jc w:val="center"/>
              <w:rPr>
                <w:rFonts w:ascii="Times New Roman" w:eastAsia="Times New Roman" w:hAnsi="Times New Roman" w:cs="Times New Roman"/>
                <w:bCs/>
                <w:sz w:val="24"/>
                <w:szCs w:val="24"/>
                <w:lang w:eastAsia="ru-RU"/>
              </w:rPr>
            </w:pPr>
            <w:r w:rsidRPr="00D32588">
              <w:rPr>
                <w:rFonts w:ascii="Times New Roman" w:eastAsia="Times New Roman" w:hAnsi="Times New Roman" w:cs="Times New Roman"/>
                <w:bCs/>
                <w:sz w:val="24"/>
                <w:szCs w:val="24"/>
                <w:lang w:eastAsia="ru-RU"/>
              </w:rPr>
              <w:t>(</w:t>
            </w:r>
            <w:proofErr w:type="gramStart"/>
            <w:r w:rsidRPr="00D32588">
              <w:rPr>
                <w:rFonts w:ascii="Times New Roman" w:eastAsia="Times New Roman" w:hAnsi="Times New Roman" w:cs="Times New Roman"/>
                <w:bCs/>
                <w:sz w:val="24"/>
                <w:szCs w:val="24"/>
                <w:lang w:eastAsia="ru-RU"/>
              </w:rPr>
              <w:t>с</w:t>
            </w:r>
            <w:proofErr w:type="gramEnd"/>
            <w:r w:rsidRPr="00D32588">
              <w:rPr>
                <w:rFonts w:ascii="Times New Roman" w:eastAsia="Times New Roman" w:hAnsi="Times New Roman" w:cs="Times New Roman"/>
                <w:bCs/>
                <w:sz w:val="24"/>
                <w:szCs w:val="24"/>
                <w:lang w:eastAsia="ru-RU"/>
              </w:rPr>
              <w:t xml:space="preserve"> учетом понижающего коэффициента/коэффициента пересчета)</w:t>
            </w:r>
          </w:p>
        </w:tc>
      </w:tr>
      <w:tr w:rsidR="00A52E97" w:rsidRPr="00E6734E" w:rsidTr="0076094A">
        <w:trPr>
          <w:trHeight w:val="194"/>
        </w:trPr>
        <w:tc>
          <w:tcPr>
            <w:tcW w:w="525" w:type="dxa"/>
            <w:shd w:val="clear" w:color="auto" w:fill="auto"/>
            <w:noWrap/>
            <w:hideMark/>
          </w:tcPr>
          <w:p w:rsidR="00A52E97" w:rsidRPr="0076094A" w:rsidRDefault="00A52E97" w:rsidP="00074A1D">
            <w:pPr>
              <w:widowControl w:val="0"/>
              <w:spacing w:after="0" w:line="240" w:lineRule="auto"/>
              <w:jc w:val="center"/>
              <w:rPr>
                <w:rFonts w:ascii="Times New Roman" w:eastAsia="Times New Roman" w:hAnsi="Times New Roman" w:cs="Times New Roman"/>
                <w:b/>
                <w:bCs/>
                <w:sz w:val="20"/>
                <w:szCs w:val="24"/>
                <w:lang w:eastAsia="ru-RU"/>
              </w:rPr>
            </w:pPr>
            <w:r w:rsidRPr="0076094A">
              <w:rPr>
                <w:rFonts w:ascii="Times New Roman" w:eastAsia="Times New Roman" w:hAnsi="Times New Roman" w:cs="Times New Roman"/>
                <w:b/>
                <w:bCs/>
                <w:sz w:val="20"/>
                <w:szCs w:val="24"/>
                <w:lang w:eastAsia="ru-RU"/>
              </w:rPr>
              <w:t>1</w:t>
            </w:r>
          </w:p>
        </w:tc>
        <w:tc>
          <w:tcPr>
            <w:tcW w:w="2748" w:type="dxa"/>
            <w:shd w:val="clear" w:color="auto" w:fill="auto"/>
            <w:noWrap/>
            <w:hideMark/>
          </w:tcPr>
          <w:p w:rsidR="00A52E97" w:rsidRPr="0076094A" w:rsidRDefault="00A52E97" w:rsidP="00074A1D">
            <w:pPr>
              <w:widowControl w:val="0"/>
              <w:spacing w:after="0" w:line="240" w:lineRule="auto"/>
              <w:jc w:val="center"/>
              <w:rPr>
                <w:rFonts w:ascii="Times New Roman" w:eastAsia="Times New Roman" w:hAnsi="Times New Roman" w:cs="Times New Roman"/>
                <w:b/>
                <w:bCs/>
                <w:sz w:val="20"/>
                <w:szCs w:val="24"/>
                <w:lang w:eastAsia="ru-RU"/>
              </w:rPr>
            </w:pPr>
            <w:r w:rsidRPr="0076094A">
              <w:rPr>
                <w:rFonts w:ascii="Times New Roman" w:eastAsia="Times New Roman" w:hAnsi="Times New Roman" w:cs="Times New Roman"/>
                <w:b/>
                <w:bCs/>
                <w:sz w:val="20"/>
                <w:szCs w:val="24"/>
                <w:lang w:eastAsia="ru-RU"/>
              </w:rPr>
              <w:t>2</w:t>
            </w:r>
          </w:p>
        </w:tc>
        <w:tc>
          <w:tcPr>
            <w:tcW w:w="648" w:type="dxa"/>
            <w:shd w:val="clear" w:color="auto" w:fill="auto"/>
            <w:noWrap/>
            <w:hideMark/>
          </w:tcPr>
          <w:p w:rsidR="00A52E97" w:rsidRPr="0076094A" w:rsidRDefault="00A52E97" w:rsidP="00074A1D">
            <w:pPr>
              <w:widowControl w:val="0"/>
              <w:spacing w:after="0" w:line="240" w:lineRule="auto"/>
              <w:jc w:val="center"/>
              <w:rPr>
                <w:rFonts w:ascii="Times New Roman" w:eastAsia="Times New Roman" w:hAnsi="Times New Roman" w:cs="Times New Roman"/>
                <w:b/>
                <w:bCs/>
                <w:sz w:val="20"/>
                <w:szCs w:val="24"/>
                <w:lang w:eastAsia="ru-RU"/>
              </w:rPr>
            </w:pPr>
            <w:r w:rsidRPr="0076094A">
              <w:rPr>
                <w:rFonts w:ascii="Times New Roman" w:eastAsia="Times New Roman" w:hAnsi="Times New Roman" w:cs="Times New Roman"/>
                <w:b/>
                <w:bCs/>
                <w:sz w:val="20"/>
                <w:szCs w:val="24"/>
                <w:lang w:eastAsia="ru-RU"/>
              </w:rPr>
              <w:t>3</w:t>
            </w:r>
          </w:p>
        </w:tc>
        <w:tc>
          <w:tcPr>
            <w:tcW w:w="2948" w:type="dxa"/>
            <w:shd w:val="clear" w:color="auto" w:fill="auto"/>
            <w:noWrap/>
            <w:hideMark/>
          </w:tcPr>
          <w:p w:rsidR="00A52E97" w:rsidRPr="0076094A" w:rsidRDefault="00A52E97" w:rsidP="00074A1D">
            <w:pPr>
              <w:widowControl w:val="0"/>
              <w:spacing w:after="0" w:line="240" w:lineRule="auto"/>
              <w:jc w:val="center"/>
              <w:rPr>
                <w:rFonts w:ascii="Times New Roman" w:eastAsia="Times New Roman" w:hAnsi="Times New Roman" w:cs="Times New Roman"/>
                <w:b/>
                <w:bCs/>
                <w:sz w:val="20"/>
                <w:szCs w:val="24"/>
                <w:lang w:eastAsia="ru-RU"/>
              </w:rPr>
            </w:pPr>
            <w:r w:rsidRPr="0076094A">
              <w:rPr>
                <w:rFonts w:ascii="Times New Roman" w:eastAsia="Times New Roman" w:hAnsi="Times New Roman" w:cs="Times New Roman"/>
                <w:b/>
                <w:bCs/>
                <w:sz w:val="20"/>
                <w:szCs w:val="24"/>
                <w:lang w:eastAsia="ru-RU"/>
              </w:rPr>
              <w:t>4</w:t>
            </w:r>
          </w:p>
        </w:tc>
        <w:tc>
          <w:tcPr>
            <w:tcW w:w="2948" w:type="dxa"/>
            <w:shd w:val="clear" w:color="auto" w:fill="auto"/>
            <w:noWrap/>
            <w:hideMark/>
          </w:tcPr>
          <w:p w:rsidR="00A52E97" w:rsidRPr="0076094A" w:rsidRDefault="00A52E97" w:rsidP="00074A1D">
            <w:pPr>
              <w:widowControl w:val="0"/>
              <w:spacing w:after="0" w:line="240" w:lineRule="auto"/>
              <w:jc w:val="center"/>
              <w:rPr>
                <w:rFonts w:ascii="Times New Roman" w:eastAsia="Times New Roman" w:hAnsi="Times New Roman" w:cs="Times New Roman"/>
                <w:b/>
                <w:bCs/>
                <w:sz w:val="20"/>
                <w:szCs w:val="24"/>
                <w:lang w:eastAsia="ru-RU"/>
              </w:rPr>
            </w:pPr>
            <w:r w:rsidRPr="0076094A">
              <w:rPr>
                <w:rFonts w:ascii="Times New Roman" w:eastAsia="Times New Roman" w:hAnsi="Times New Roman" w:cs="Times New Roman"/>
                <w:b/>
                <w:bCs/>
                <w:sz w:val="20"/>
                <w:szCs w:val="24"/>
                <w:lang w:eastAsia="ru-RU"/>
              </w:rPr>
              <w:t>5</w:t>
            </w:r>
          </w:p>
        </w:tc>
      </w:tr>
      <w:tr w:rsidR="00A52E97" w:rsidRPr="00E6734E" w:rsidTr="0076094A">
        <w:trPr>
          <w:trHeight w:val="555"/>
        </w:trPr>
        <w:tc>
          <w:tcPr>
            <w:tcW w:w="525" w:type="dxa"/>
            <w:shd w:val="clear" w:color="auto" w:fill="auto"/>
            <w:noWrap/>
            <w:vAlign w:val="center"/>
            <w:hideMark/>
          </w:tcPr>
          <w:p w:rsidR="00A52E97" w:rsidRPr="00E6734E" w:rsidRDefault="00A52E97" w:rsidP="00074A1D">
            <w:pPr>
              <w:widowControl w:val="0"/>
              <w:spacing w:after="0" w:line="240" w:lineRule="auto"/>
              <w:jc w:val="center"/>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1.</w:t>
            </w:r>
          </w:p>
        </w:tc>
        <w:tc>
          <w:tcPr>
            <w:tcW w:w="2748" w:type="dxa"/>
            <w:shd w:val="clear" w:color="auto" w:fill="auto"/>
            <w:vAlign w:val="center"/>
            <w:hideMark/>
          </w:tcPr>
          <w:p w:rsidR="00A52E97" w:rsidRPr="008512F4" w:rsidRDefault="00A52E97" w:rsidP="00074A1D">
            <w:pPr>
              <w:widowControl w:val="0"/>
              <w:spacing w:after="0" w:line="240" w:lineRule="auto"/>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 xml:space="preserve">Тип павильона 1 – «Стандарт» </w:t>
            </w:r>
          </w:p>
        </w:tc>
        <w:tc>
          <w:tcPr>
            <w:tcW w:w="648" w:type="dxa"/>
            <w:shd w:val="clear" w:color="auto" w:fill="auto"/>
            <w:noWrap/>
            <w:vAlign w:val="center"/>
          </w:tcPr>
          <w:p w:rsidR="00A52E97" w:rsidRPr="00E6734E" w:rsidRDefault="00437FA9" w:rsidP="00074A1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2948" w:type="dxa"/>
            <w:shd w:val="clear" w:color="auto" w:fill="auto"/>
            <w:noWrap/>
            <w:vAlign w:val="center"/>
          </w:tcPr>
          <w:p w:rsidR="00A52E97" w:rsidRPr="00E6734E" w:rsidRDefault="00A52E97" w:rsidP="00074A1D">
            <w:pPr>
              <w:widowControl w:val="0"/>
              <w:spacing w:after="0" w:line="240" w:lineRule="auto"/>
              <w:jc w:val="center"/>
              <w:rPr>
                <w:rFonts w:ascii="Times New Roman" w:eastAsia="Times New Roman" w:hAnsi="Times New Roman" w:cs="Times New Roman"/>
                <w:sz w:val="24"/>
                <w:szCs w:val="24"/>
                <w:lang w:eastAsia="ru-RU"/>
              </w:rPr>
            </w:pPr>
          </w:p>
        </w:tc>
        <w:tc>
          <w:tcPr>
            <w:tcW w:w="2948" w:type="dxa"/>
            <w:shd w:val="clear" w:color="auto" w:fill="auto"/>
            <w:noWrap/>
            <w:vAlign w:val="center"/>
          </w:tcPr>
          <w:p w:rsidR="00A52E97" w:rsidRPr="00E6734E" w:rsidRDefault="00A52E97" w:rsidP="00074A1D">
            <w:pPr>
              <w:widowControl w:val="0"/>
              <w:spacing w:after="0" w:line="240" w:lineRule="auto"/>
              <w:jc w:val="center"/>
              <w:rPr>
                <w:rFonts w:ascii="Times New Roman" w:eastAsia="Times New Roman" w:hAnsi="Times New Roman" w:cs="Times New Roman"/>
                <w:sz w:val="24"/>
                <w:szCs w:val="24"/>
                <w:lang w:eastAsia="ru-RU"/>
              </w:rPr>
            </w:pPr>
          </w:p>
        </w:tc>
      </w:tr>
      <w:tr w:rsidR="00A52E97" w:rsidRPr="00E6734E" w:rsidTr="0076094A">
        <w:trPr>
          <w:trHeight w:val="720"/>
        </w:trPr>
        <w:tc>
          <w:tcPr>
            <w:tcW w:w="525" w:type="dxa"/>
            <w:shd w:val="clear" w:color="auto" w:fill="auto"/>
            <w:noWrap/>
            <w:vAlign w:val="center"/>
            <w:hideMark/>
          </w:tcPr>
          <w:p w:rsidR="00A52E97" w:rsidRPr="00E6734E" w:rsidRDefault="00A52E97" w:rsidP="00074A1D">
            <w:pPr>
              <w:widowControl w:val="0"/>
              <w:spacing w:after="0" w:line="240" w:lineRule="auto"/>
              <w:jc w:val="center"/>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2.</w:t>
            </w:r>
          </w:p>
        </w:tc>
        <w:tc>
          <w:tcPr>
            <w:tcW w:w="2748" w:type="dxa"/>
            <w:shd w:val="clear" w:color="auto" w:fill="auto"/>
            <w:vAlign w:val="center"/>
            <w:hideMark/>
          </w:tcPr>
          <w:p w:rsidR="00A52E97" w:rsidRPr="008512F4" w:rsidRDefault="00A52E97" w:rsidP="00074A1D">
            <w:pPr>
              <w:widowControl w:val="0"/>
              <w:spacing w:after="0" w:line="240" w:lineRule="auto"/>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 xml:space="preserve">Тип павильона 2 – «Стандарт – облегченный» </w:t>
            </w:r>
          </w:p>
        </w:tc>
        <w:tc>
          <w:tcPr>
            <w:tcW w:w="648" w:type="dxa"/>
            <w:shd w:val="clear" w:color="auto" w:fill="auto"/>
            <w:noWrap/>
            <w:vAlign w:val="center"/>
          </w:tcPr>
          <w:p w:rsidR="00A52E97" w:rsidRPr="00E6734E" w:rsidRDefault="00437FA9" w:rsidP="00074A1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2948" w:type="dxa"/>
            <w:shd w:val="clear" w:color="auto" w:fill="auto"/>
            <w:noWrap/>
            <w:vAlign w:val="center"/>
          </w:tcPr>
          <w:p w:rsidR="00A52E97" w:rsidRPr="00E6734E" w:rsidRDefault="00A52E97" w:rsidP="00074A1D">
            <w:pPr>
              <w:widowControl w:val="0"/>
              <w:spacing w:after="0" w:line="240" w:lineRule="auto"/>
              <w:jc w:val="center"/>
              <w:rPr>
                <w:rFonts w:ascii="Times New Roman" w:eastAsia="Times New Roman" w:hAnsi="Times New Roman" w:cs="Times New Roman"/>
                <w:sz w:val="24"/>
                <w:szCs w:val="24"/>
                <w:lang w:eastAsia="ru-RU"/>
              </w:rPr>
            </w:pPr>
          </w:p>
        </w:tc>
        <w:tc>
          <w:tcPr>
            <w:tcW w:w="2948" w:type="dxa"/>
            <w:shd w:val="clear" w:color="auto" w:fill="auto"/>
            <w:noWrap/>
            <w:vAlign w:val="center"/>
          </w:tcPr>
          <w:p w:rsidR="00A52E97" w:rsidRPr="00E6734E" w:rsidRDefault="00A52E97" w:rsidP="00074A1D">
            <w:pPr>
              <w:widowControl w:val="0"/>
              <w:spacing w:after="0" w:line="240" w:lineRule="auto"/>
              <w:jc w:val="center"/>
              <w:rPr>
                <w:rFonts w:ascii="Times New Roman" w:eastAsia="Times New Roman" w:hAnsi="Times New Roman" w:cs="Times New Roman"/>
                <w:sz w:val="24"/>
                <w:szCs w:val="24"/>
                <w:lang w:eastAsia="ru-RU"/>
              </w:rPr>
            </w:pPr>
          </w:p>
        </w:tc>
      </w:tr>
      <w:tr w:rsidR="00A52E97" w:rsidRPr="00E6734E" w:rsidTr="0076094A">
        <w:trPr>
          <w:trHeight w:val="555"/>
        </w:trPr>
        <w:tc>
          <w:tcPr>
            <w:tcW w:w="525" w:type="dxa"/>
            <w:shd w:val="clear" w:color="auto" w:fill="auto"/>
            <w:noWrap/>
            <w:vAlign w:val="center"/>
            <w:hideMark/>
          </w:tcPr>
          <w:p w:rsidR="00A52E97" w:rsidRPr="00E6734E" w:rsidRDefault="00A52E97" w:rsidP="00074A1D">
            <w:pPr>
              <w:widowControl w:val="0"/>
              <w:spacing w:after="0" w:line="240" w:lineRule="auto"/>
              <w:jc w:val="center"/>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3.</w:t>
            </w:r>
          </w:p>
        </w:tc>
        <w:tc>
          <w:tcPr>
            <w:tcW w:w="2748" w:type="dxa"/>
            <w:shd w:val="clear" w:color="auto" w:fill="auto"/>
            <w:vAlign w:val="center"/>
            <w:hideMark/>
          </w:tcPr>
          <w:p w:rsidR="00A52E97" w:rsidRPr="008512F4" w:rsidRDefault="00A52E97" w:rsidP="00074A1D">
            <w:pPr>
              <w:widowControl w:val="0"/>
              <w:spacing w:after="0" w:line="240" w:lineRule="auto"/>
              <w:rPr>
                <w:rFonts w:ascii="Times New Roman" w:eastAsia="Times New Roman" w:hAnsi="Times New Roman" w:cs="Times New Roman"/>
                <w:sz w:val="24"/>
                <w:szCs w:val="24"/>
                <w:lang w:eastAsia="ru-RU"/>
              </w:rPr>
            </w:pPr>
            <w:r w:rsidRPr="008512F4">
              <w:rPr>
                <w:rFonts w:ascii="Times New Roman" w:eastAsia="Times New Roman" w:hAnsi="Times New Roman" w:cs="Times New Roman"/>
                <w:sz w:val="24"/>
                <w:szCs w:val="24"/>
                <w:lang w:eastAsia="ru-RU"/>
              </w:rPr>
              <w:t>Тип павильона 3 – «Облегченный»</w:t>
            </w:r>
          </w:p>
        </w:tc>
        <w:tc>
          <w:tcPr>
            <w:tcW w:w="648" w:type="dxa"/>
            <w:shd w:val="clear" w:color="auto" w:fill="auto"/>
            <w:noWrap/>
            <w:vAlign w:val="center"/>
          </w:tcPr>
          <w:p w:rsidR="00A52E97" w:rsidRPr="00E6734E" w:rsidRDefault="00437FA9" w:rsidP="00074A1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948" w:type="dxa"/>
            <w:shd w:val="clear" w:color="auto" w:fill="auto"/>
            <w:noWrap/>
            <w:vAlign w:val="center"/>
          </w:tcPr>
          <w:p w:rsidR="00A52E97" w:rsidRPr="00E6734E" w:rsidRDefault="00A52E97" w:rsidP="00074A1D">
            <w:pPr>
              <w:widowControl w:val="0"/>
              <w:spacing w:after="0" w:line="240" w:lineRule="auto"/>
              <w:jc w:val="center"/>
              <w:rPr>
                <w:rFonts w:ascii="Times New Roman" w:eastAsia="Times New Roman" w:hAnsi="Times New Roman" w:cs="Times New Roman"/>
                <w:sz w:val="24"/>
                <w:szCs w:val="24"/>
                <w:lang w:eastAsia="ru-RU"/>
              </w:rPr>
            </w:pPr>
          </w:p>
        </w:tc>
        <w:tc>
          <w:tcPr>
            <w:tcW w:w="2948" w:type="dxa"/>
            <w:shd w:val="clear" w:color="auto" w:fill="auto"/>
            <w:noWrap/>
            <w:vAlign w:val="center"/>
          </w:tcPr>
          <w:p w:rsidR="00A52E97" w:rsidRPr="00E6734E" w:rsidRDefault="00A52E97" w:rsidP="00074A1D">
            <w:pPr>
              <w:widowControl w:val="0"/>
              <w:spacing w:after="0" w:line="240" w:lineRule="auto"/>
              <w:jc w:val="center"/>
              <w:rPr>
                <w:rFonts w:ascii="Times New Roman" w:eastAsia="Times New Roman" w:hAnsi="Times New Roman" w:cs="Times New Roman"/>
                <w:sz w:val="24"/>
                <w:szCs w:val="24"/>
                <w:lang w:eastAsia="ru-RU"/>
              </w:rPr>
            </w:pPr>
          </w:p>
        </w:tc>
      </w:tr>
      <w:tr w:rsidR="0076094A" w:rsidRPr="00E6734E" w:rsidTr="0076094A">
        <w:trPr>
          <w:trHeight w:val="609"/>
        </w:trPr>
        <w:tc>
          <w:tcPr>
            <w:tcW w:w="6869" w:type="dxa"/>
            <w:gridSpan w:val="4"/>
            <w:shd w:val="clear" w:color="auto" w:fill="auto"/>
            <w:vAlign w:val="center"/>
            <w:hideMark/>
          </w:tcPr>
          <w:p w:rsidR="0076094A" w:rsidRPr="00D32588" w:rsidRDefault="0076094A" w:rsidP="0076094A">
            <w:pPr>
              <w:widowControl w:val="0"/>
              <w:spacing w:after="0" w:line="240" w:lineRule="auto"/>
              <w:jc w:val="right"/>
              <w:rPr>
                <w:rFonts w:ascii="Times New Roman" w:eastAsia="Times New Roman" w:hAnsi="Times New Roman" w:cs="Times New Roman"/>
                <w:b/>
                <w:sz w:val="24"/>
                <w:szCs w:val="24"/>
                <w:lang w:eastAsia="ru-RU"/>
              </w:rPr>
            </w:pPr>
            <w:r w:rsidRPr="00D32588">
              <w:rPr>
                <w:rFonts w:ascii="Times New Roman" w:eastAsia="Times New Roman" w:hAnsi="Times New Roman" w:cs="Times New Roman"/>
                <w:b/>
                <w:sz w:val="24"/>
                <w:szCs w:val="24"/>
                <w:lang w:eastAsia="ru-RU"/>
              </w:rPr>
              <w:t>Итого</w:t>
            </w:r>
            <w:r>
              <w:rPr>
                <w:rFonts w:ascii="Times New Roman" w:eastAsia="Times New Roman" w:hAnsi="Times New Roman" w:cs="Times New Roman"/>
                <w:b/>
                <w:sz w:val="24"/>
                <w:szCs w:val="24"/>
                <w:lang w:eastAsia="ru-RU"/>
              </w:rPr>
              <w:t>, руб.</w:t>
            </w:r>
            <w:r w:rsidRPr="00D32588">
              <w:rPr>
                <w:rFonts w:ascii="Times New Roman" w:eastAsia="Times New Roman" w:hAnsi="Times New Roman" w:cs="Times New Roman"/>
                <w:b/>
                <w:sz w:val="24"/>
                <w:szCs w:val="24"/>
                <w:lang w:eastAsia="ru-RU"/>
              </w:rPr>
              <w:t xml:space="preserve"> </w:t>
            </w:r>
          </w:p>
        </w:tc>
        <w:tc>
          <w:tcPr>
            <w:tcW w:w="2948" w:type="dxa"/>
            <w:shd w:val="clear" w:color="auto" w:fill="auto"/>
            <w:noWrap/>
            <w:hideMark/>
          </w:tcPr>
          <w:p w:rsidR="0076094A" w:rsidRPr="00E6734E" w:rsidRDefault="0076094A" w:rsidP="0076094A">
            <w:pPr>
              <w:widowControl w:val="0"/>
              <w:spacing w:after="0" w:line="240" w:lineRule="auto"/>
              <w:jc w:val="center"/>
              <w:rPr>
                <w:rFonts w:ascii="Times New Roman" w:eastAsia="Times New Roman" w:hAnsi="Times New Roman" w:cs="Times New Roman"/>
                <w:sz w:val="24"/>
                <w:szCs w:val="24"/>
                <w:lang w:eastAsia="ru-RU"/>
              </w:rPr>
            </w:pPr>
          </w:p>
        </w:tc>
      </w:tr>
      <w:tr w:rsidR="0076094A" w:rsidRPr="00E6734E" w:rsidTr="0076094A">
        <w:trPr>
          <w:trHeight w:val="609"/>
        </w:trPr>
        <w:tc>
          <w:tcPr>
            <w:tcW w:w="6869" w:type="dxa"/>
            <w:gridSpan w:val="4"/>
            <w:shd w:val="clear" w:color="auto" w:fill="auto"/>
            <w:vAlign w:val="center"/>
          </w:tcPr>
          <w:p w:rsidR="0076094A" w:rsidRPr="00D32588" w:rsidRDefault="0076094A" w:rsidP="0076094A">
            <w:pPr>
              <w:widowControl w:val="0"/>
              <w:spacing w:after="0" w:line="240" w:lineRule="auto"/>
              <w:jc w:val="right"/>
              <w:rPr>
                <w:rFonts w:ascii="Times New Roman" w:eastAsia="Times New Roman" w:hAnsi="Times New Roman" w:cs="Times New Roman"/>
                <w:b/>
                <w:sz w:val="24"/>
                <w:szCs w:val="24"/>
                <w:lang w:eastAsia="ru-RU"/>
              </w:rPr>
            </w:pPr>
            <w:proofErr w:type="gramStart"/>
            <w:r>
              <w:rPr>
                <w:rFonts w:ascii="Times New Roman" w:eastAsia="Times New Roman" w:hAnsi="Times New Roman" w:cs="Times New Roman"/>
                <w:b/>
                <w:bCs/>
                <w:sz w:val="24"/>
                <w:szCs w:val="24"/>
                <w:lang w:eastAsia="ru-RU"/>
              </w:rPr>
              <w:t>в</w:t>
            </w:r>
            <w:proofErr w:type="gram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т.ч</w:t>
            </w:r>
            <w:proofErr w:type="spellEnd"/>
            <w:r>
              <w:rPr>
                <w:rFonts w:ascii="Times New Roman" w:eastAsia="Times New Roman" w:hAnsi="Times New Roman" w:cs="Times New Roman"/>
                <w:b/>
                <w:bCs/>
                <w:sz w:val="24"/>
                <w:szCs w:val="24"/>
                <w:lang w:eastAsia="ru-RU"/>
              </w:rPr>
              <w:t>. НДС 20%, руб./без НДС</w:t>
            </w:r>
          </w:p>
        </w:tc>
        <w:tc>
          <w:tcPr>
            <w:tcW w:w="2948" w:type="dxa"/>
            <w:shd w:val="clear" w:color="auto" w:fill="auto"/>
            <w:noWrap/>
          </w:tcPr>
          <w:p w:rsidR="0076094A" w:rsidRPr="00E6734E" w:rsidRDefault="0076094A" w:rsidP="0076094A">
            <w:pPr>
              <w:widowControl w:val="0"/>
              <w:spacing w:after="0" w:line="240" w:lineRule="auto"/>
              <w:jc w:val="center"/>
              <w:rPr>
                <w:rFonts w:ascii="Times New Roman" w:eastAsia="Times New Roman" w:hAnsi="Times New Roman" w:cs="Times New Roman"/>
                <w:sz w:val="24"/>
                <w:szCs w:val="24"/>
                <w:lang w:eastAsia="ru-RU"/>
              </w:rPr>
            </w:pPr>
          </w:p>
        </w:tc>
      </w:tr>
    </w:tbl>
    <w:p w:rsidR="00A52E97" w:rsidRPr="00E6734E" w:rsidRDefault="00A52E97" w:rsidP="00A52E97">
      <w:pPr>
        <w:widowControl w:val="0"/>
        <w:spacing w:after="0" w:line="240" w:lineRule="auto"/>
        <w:jc w:val="center"/>
        <w:rPr>
          <w:rFonts w:ascii="Times New Roman" w:eastAsia="Times New Roman" w:hAnsi="Times New Roman" w:cs="Times New Roman"/>
          <w:sz w:val="24"/>
          <w:szCs w:val="24"/>
          <w:lang w:eastAsia="ru-RU"/>
        </w:rPr>
      </w:pPr>
    </w:p>
    <w:p w:rsidR="00A52E97" w:rsidRPr="00E6734E" w:rsidRDefault="00A52E97" w:rsidP="00A52E97">
      <w:pPr>
        <w:widowControl w:val="0"/>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widowControl w:val="0"/>
        <w:spacing w:after="0" w:line="240" w:lineRule="auto"/>
        <w:jc w:val="right"/>
        <w:rPr>
          <w:rFonts w:ascii="Times New Roman" w:eastAsia="Times New Roman" w:hAnsi="Times New Roman" w:cs="Times New Roman"/>
          <w:sz w:val="24"/>
          <w:szCs w:val="24"/>
          <w:lang w:eastAsia="ru-RU"/>
        </w:rPr>
      </w:pPr>
    </w:p>
    <w:tbl>
      <w:tblPr>
        <w:tblpPr w:leftFromText="180" w:rightFromText="180" w:vertAnchor="text" w:horzAnchor="page" w:tblpX="1222" w:tblpY="158"/>
        <w:tblW w:w="10065" w:type="dxa"/>
        <w:tblLayout w:type="fixed"/>
        <w:tblLook w:val="0000" w:firstRow="0" w:lastRow="0" w:firstColumn="0" w:lastColumn="0" w:noHBand="0" w:noVBand="0"/>
      </w:tblPr>
      <w:tblGrid>
        <w:gridCol w:w="5528"/>
        <w:gridCol w:w="4537"/>
      </w:tblGrid>
      <w:tr w:rsidR="00A52E97" w:rsidRPr="00E6734E" w:rsidTr="00074A1D">
        <w:tc>
          <w:tcPr>
            <w:tcW w:w="5528" w:type="dxa"/>
            <w:shd w:val="clear" w:color="auto" w:fill="auto"/>
          </w:tcPr>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Заказчик:</w:t>
            </w:r>
          </w:p>
          <w:p w:rsidR="00A52E97" w:rsidRPr="00E6734E" w:rsidRDefault="00A52E97" w:rsidP="00074A1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Заместитель директора </w:t>
            </w:r>
          </w:p>
          <w:p w:rsidR="00A52E97" w:rsidRPr="00E6734E" w:rsidRDefault="00A52E97" w:rsidP="00074A1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СПб </w:t>
            </w:r>
            <w:proofErr w:type="spellStart"/>
            <w:r w:rsidRPr="00E6734E">
              <w:rPr>
                <w:rFonts w:ascii="Times New Roman" w:eastAsia="Times New Roman" w:hAnsi="Times New Roman" w:cs="Times New Roman"/>
                <w:color w:val="000000"/>
                <w:sz w:val="24"/>
                <w:szCs w:val="24"/>
                <w:lang w:eastAsia="ru-RU"/>
              </w:rPr>
              <w:t>ГКУ</w:t>
            </w:r>
            <w:proofErr w:type="spellEnd"/>
            <w:r w:rsidRPr="00E6734E">
              <w:rPr>
                <w:rFonts w:ascii="Times New Roman" w:eastAsia="Times New Roman" w:hAnsi="Times New Roman" w:cs="Times New Roman"/>
                <w:color w:val="000000"/>
                <w:sz w:val="24"/>
                <w:szCs w:val="24"/>
                <w:lang w:eastAsia="ru-RU"/>
              </w:rPr>
              <w:t xml:space="preserve"> «ЦКБ»</w:t>
            </w: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76094A" w:rsidRDefault="00A52E97" w:rsidP="00074A1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b/>
                <w:color w:val="000000"/>
                <w:sz w:val="24"/>
                <w:szCs w:val="24"/>
                <w:lang w:eastAsia="ru-RU"/>
              </w:rPr>
              <w:t>_______________/_____________________ /</w:t>
            </w:r>
          </w:p>
        </w:tc>
        <w:tc>
          <w:tcPr>
            <w:tcW w:w="4537" w:type="dxa"/>
            <w:shd w:val="clear" w:color="auto" w:fill="auto"/>
          </w:tcPr>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Поставщик</w:t>
            </w:r>
            <w:r w:rsidRPr="00E6734E">
              <w:rPr>
                <w:rFonts w:ascii="Times New Roman" w:eastAsia="Times New Roman" w:hAnsi="Times New Roman" w:cs="Times New Roman"/>
                <w:b/>
                <w:color w:val="000000"/>
                <w:sz w:val="24"/>
                <w:szCs w:val="24"/>
                <w:lang w:val="en-US" w:eastAsia="ru-RU"/>
              </w:rPr>
              <w:t>:</w:t>
            </w: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76094A"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_</w:t>
            </w:r>
            <w:r w:rsidR="0076094A">
              <w:rPr>
                <w:rFonts w:ascii="Times New Roman" w:eastAsia="Times New Roman" w:hAnsi="Times New Roman" w:cs="Times New Roman"/>
                <w:b/>
                <w:color w:val="000000"/>
                <w:sz w:val="24"/>
                <w:szCs w:val="24"/>
                <w:lang w:eastAsia="ru-RU"/>
              </w:rPr>
              <w:t>_______________/_______________/</w:t>
            </w:r>
          </w:p>
        </w:tc>
      </w:tr>
    </w:tbl>
    <w:p w:rsidR="00A52E97" w:rsidRPr="00E6734E" w:rsidRDefault="00A52E97" w:rsidP="00A52E97">
      <w:pPr>
        <w:widowControl w:val="0"/>
        <w:spacing w:after="0" w:line="240" w:lineRule="auto"/>
        <w:rPr>
          <w:rFonts w:ascii="Times New Roman" w:eastAsia="Times New Roman" w:hAnsi="Times New Roman" w:cs="Times New Roman"/>
          <w:sz w:val="24"/>
          <w:szCs w:val="24"/>
          <w:lang w:eastAsia="ru-RU"/>
        </w:rPr>
      </w:pPr>
    </w:p>
    <w:p w:rsidR="00A52E97" w:rsidRPr="00E6734E" w:rsidRDefault="00A52E97" w:rsidP="00A52E97">
      <w:pPr>
        <w:widowControl w:val="0"/>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widowControl w:val="0"/>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widowControl w:val="0"/>
        <w:spacing w:after="0" w:line="240" w:lineRule="auto"/>
        <w:rPr>
          <w:rFonts w:ascii="Times New Roman" w:eastAsia="Times New Roman" w:hAnsi="Times New Roman" w:cs="Times New Roman"/>
          <w:sz w:val="24"/>
          <w:szCs w:val="24"/>
          <w:lang w:eastAsia="ru-RU"/>
        </w:rPr>
      </w:pPr>
    </w:p>
    <w:p w:rsidR="00A52E97" w:rsidRPr="00E6734E" w:rsidRDefault="00A52E97" w:rsidP="00A52E97">
      <w:pPr>
        <w:widowControl w:val="0"/>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widowControl w:val="0"/>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widowControl w:val="0"/>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widowControl w:val="0"/>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widowControl w:val="0"/>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A52E97" w:rsidRPr="00E6734E" w:rsidRDefault="00A52E97" w:rsidP="00A52E97">
      <w:pPr>
        <w:keepNext/>
        <w:keepLines/>
        <w:spacing w:after="0" w:line="240" w:lineRule="auto"/>
        <w:jc w:val="right"/>
        <w:rPr>
          <w:rFonts w:ascii="Times New Roman" w:eastAsia="Times New Roman" w:hAnsi="Times New Roman" w:cs="Times New Roman"/>
          <w:sz w:val="24"/>
          <w:szCs w:val="24"/>
          <w:lang w:eastAsia="ru-RU"/>
        </w:rPr>
      </w:pPr>
    </w:p>
    <w:p w:rsidR="0076094A" w:rsidRDefault="0076094A" w:rsidP="00A52E97">
      <w:pPr>
        <w:keepNext/>
        <w:keepLines/>
        <w:spacing w:after="0" w:line="240" w:lineRule="auto"/>
        <w:jc w:val="right"/>
        <w:rPr>
          <w:rFonts w:ascii="Times New Roman" w:eastAsia="Times New Roman" w:hAnsi="Times New Roman" w:cs="Times New Roman"/>
          <w:sz w:val="20"/>
          <w:szCs w:val="20"/>
          <w:lang w:eastAsia="ru-RU"/>
        </w:rPr>
        <w:sectPr w:rsidR="0076094A" w:rsidSect="00074A1D">
          <w:pgSz w:w="11905" w:h="16837"/>
          <w:pgMar w:top="0" w:right="851" w:bottom="425" w:left="1134" w:header="397" w:footer="397" w:gutter="0"/>
          <w:cols w:space="720"/>
          <w:docGrid w:linePitch="326"/>
        </w:sectPr>
      </w:pPr>
    </w:p>
    <w:p w:rsidR="00A52E97" w:rsidRPr="00E6734E" w:rsidRDefault="00A52E97" w:rsidP="00A52E97">
      <w:pPr>
        <w:keepNext/>
        <w:keepLines/>
        <w:spacing w:after="0" w:line="240" w:lineRule="auto"/>
        <w:jc w:val="right"/>
        <w:rPr>
          <w:rFonts w:ascii="Times New Roman" w:eastAsia="Times New Roman" w:hAnsi="Times New Roman" w:cs="Times New Roman"/>
          <w:sz w:val="20"/>
          <w:szCs w:val="20"/>
          <w:lang w:eastAsia="ru-RU"/>
        </w:rPr>
      </w:pPr>
      <w:r w:rsidRPr="00E6734E">
        <w:rPr>
          <w:rFonts w:ascii="Times New Roman" w:eastAsia="Times New Roman" w:hAnsi="Times New Roman" w:cs="Times New Roman"/>
          <w:sz w:val="20"/>
          <w:szCs w:val="20"/>
          <w:lang w:eastAsia="ru-RU"/>
        </w:rPr>
        <w:lastRenderedPageBreak/>
        <w:t xml:space="preserve">Приложение № 4  </w:t>
      </w:r>
    </w:p>
    <w:p w:rsidR="00A52E97" w:rsidRPr="00E6734E" w:rsidRDefault="00A52E97" w:rsidP="00A52E97">
      <w:pPr>
        <w:keepNext/>
        <w:keepLines/>
        <w:spacing w:after="0" w:line="240" w:lineRule="auto"/>
        <w:jc w:val="right"/>
        <w:rPr>
          <w:rFonts w:ascii="Times New Roman" w:eastAsia="Times New Roman" w:hAnsi="Times New Roman" w:cs="Times New Roman"/>
          <w:sz w:val="20"/>
          <w:szCs w:val="20"/>
          <w:lang w:eastAsia="ru-RU"/>
        </w:rPr>
      </w:pPr>
      <w:proofErr w:type="gramStart"/>
      <w:r w:rsidRPr="00E6734E">
        <w:rPr>
          <w:rFonts w:ascii="Times New Roman" w:eastAsia="Times New Roman" w:hAnsi="Times New Roman" w:cs="Times New Roman"/>
          <w:sz w:val="20"/>
          <w:szCs w:val="20"/>
          <w:lang w:eastAsia="ru-RU"/>
        </w:rPr>
        <w:t>к</w:t>
      </w:r>
      <w:proofErr w:type="gramEnd"/>
      <w:r w:rsidRPr="00E6734E">
        <w:rPr>
          <w:rFonts w:ascii="Times New Roman" w:eastAsia="Times New Roman" w:hAnsi="Times New Roman" w:cs="Times New Roman"/>
          <w:sz w:val="20"/>
          <w:szCs w:val="20"/>
          <w:lang w:eastAsia="ru-RU"/>
        </w:rPr>
        <w:t xml:space="preserve"> Государственному контракту </w:t>
      </w:r>
    </w:p>
    <w:p w:rsidR="00A52E97" w:rsidRPr="00E6734E" w:rsidRDefault="00A52E97" w:rsidP="00A52E97">
      <w:pPr>
        <w:keepNext/>
        <w:keepLines/>
        <w:spacing w:after="0" w:line="240" w:lineRule="auto"/>
        <w:jc w:val="right"/>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от</w:t>
      </w:r>
      <w:proofErr w:type="gramEnd"/>
      <w:r>
        <w:rPr>
          <w:rFonts w:ascii="Times New Roman" w:eastAsia="Times New Roman" w:hAnsi="Times New Roman" w:cs="Times New Roman"/>
          <w:sz w:val="20"/>
          <w:szCs w:val="20"/>
          <w:lang w:eastAsia="ru-RU"/>
        </w:rPr>
        <w:t xml:space="preserve"> «___» _________ 20</w:t>
      </w:r>
      <w:r w:rsidR="00552A75">
        <w:rPr>
          <w:rFonts w:ascii="Times New Roman" w:eastAsia="Times New Roman" w:hAnsi="Times New Roman" w:cs="Times New Roman"/>
          <w:sz w:val="20"/>
          <w:szCs w:val="20"/>
          <w:lang w:eastAsia="ru-RU"/>
        </w:rPr>
        <w:t>20</w:t>
      </w:r>
      <w:r w:rsidRPr="00E6734E">
        <w:rPr>
          <w:rFonts w:ascii="Times New Roman" w:eastAsia="Times New Roman" w:hAnsi="Times New Roman" w:cs="Times New Roman"/>
          <w:sz w:val="20"/>
          <w:szCs w:val="20"/>
          <w:lang w:eastAsia="ru-RU"/>
        </w:rPr>
        <w:t xml:space="preserve"> №_____</w:t>
      </w:r>
    </w:p>
    <w:p w:rsidR="00A52E97" w:rsidRPr="00E6734E" w:rsidRDefault="00A52E97" w:rsidP="00A52E97">
      <w:pPr>
        <w:spacing w:after="0" w:line="240" w:lineRule="auto"/>
        <w:rPr>
          <w:rFonts w:ascii="Times New Roman" w:eastAsia="Times New Roman" w:hAnsi="Times New Roman" w:cs="Times New Roman"/>
          <w:bCs/>
          <w:sz w:val="24"/>
          <w:szCs w:val="24"/>
          <w:lang w:eastAsia="ru-RU"/>
        </w:rPr>
      </w:pPr>
    </w:p>
    <w:p w:rsidR="00A52E97" w:rsidRPr="00E6734E" w:rsidRDefault="00A52E97" w:rsidP="00A52E97">
      <w:pPr>
        <w:spacing w:after="0" w:line="240" w:lineRule="auto"/>
        <w:rPr>
          <w:rFonts w:ascii="Times New Roman" w:eastAsia="Times New Roman" w:hAnsi="Times New Roman" w:cs="Times New Roman"/>
          <w:bCs/>
          <w:sz w:val="24"/>
          <w:szCs w:val="24"/>
          <w:lang w:eastAsia="ru-RU"/>
        </w:rPr>
      </w:pPr>
    </w:p>
    <w:p w:rsidR="00A52E97" w:rsidRPr="00E6734E" w:rsidRDefault="00A52E97" w:rsidP="00A52E97">
      <w:pPr>
        <w:spacing w:after="0" w:line="240" w:lineRule="auto"/>
        <w:jc w:val="center"/>
        <w:rPr>
          <w:rFonts w:ascii="Times New Roman" w:eastAsia="Times New Roman" w:hAnsi="Times New Roman" w:cs="Times New Roman"/>
          <w:sz w:val="24"/>
          <w:szCs w:val="24"/>
          <w:lang w:eastAsia="ru-RU"/>
        </w:rPr>
      </w:pPr>
    </w:p>
    <w:p w:rsidR="00A52E97" w:rsidRPr="00E6734E" w:rsidRDefault="00A52E97" w:rsidP="00A52E97">
      <w:pPr>
        <w:spacing w:after="0" w:line="240" w:lineRule="auto"/>
        <w:jc w:val="center"/>
        <w:rPr>
          <w:rFonts w:ascii="Times New Roman" w:eastAsia="Times New Roman" w:hAnsi="Times New Roman" w:cs="Times New Roman"/>
          <w:b/>
          <w:sz w:val="24"/>
          <w:szCs w:val="24"/>
          <w:lang w:eastAsia="ru-RU"/>
        </w:rPr>
      </w:pPr>
      <w:r w:rsidRPr="00E6734E">
        <w:rPr>
          <w:rFonts w:ascii="Times New Roman" w:eastAsia="Times New Roman" w:hAnsi="Times New Roman" w:cs="Times New Roman"/>
          <w:b/>
          <w:sz w:val="24"/>
          <w:szCs w:val="24"/>
          <w:lang w:eastAsia="ru-RU"/>
        </w:rPr>
        <w:t>Техническое задание</w:t>
      </w:r>
    </w:p>
    <w:p w:rsidR="00A52E97" w:rsidRPr="00E6734E" w:rsidRDefault="00A52E97" w:rsidP="00A52E97">
      <w:pPr>
        <w:spacing w:after="0" w:line="240" w:lineRule="auto"/>
        <w:jc w:val="center"/>
        <w:rPr>
          <w:rFonts w:ascii="Times New Roman" w:eastAsia="Times New Roman" w:hAnsi="Times New Roman" w:cs="Times New Roman"/>
          <w:b/>
          <w:sz w:val="24"/>
          <w:szCs w:val="24"/>
          <w:lang w:eastAsia="ru-RU"/>
        </w:rPr>
      </w:pPr>
    </w:p>
    <w:p w:rsidR="00A52E97" w:rsidRPr="00E6734E" w:rsidRDefault="00A52E97" w:rsidP="00A52E97">
      <w:pPr>
        <w:spacing w:after="0" w:line="240" w:lineRule="auto"/>
        <w:jc w:val="center"/>
        <w:rPr>
          <w:rFonts w:ascii="Times New Roman" w:eastAsia="Times New Roman" w:hAnsi="Times New Roman" w:cs="Times New Roman"/>
          <w:b/>
          <w:sz w:val="24"/>
          <w:szCs w:val="24"/>
          <w:lang w:eastAsia="ru-RU"/>
        </w:rPr>
      </w:pPr>
    </w:p>
    <w:p w:rsidR="0076094A" w:rsidRPr="003F5CB1" w:rsidRDefault="0076094A" w:rsidP="0076094A">
      <w:pPr>
        <w:spacing w:after="0" w:line="240" w:lineRule="auto"/>
        <w:jc w:val="center"/>
        <w:rPr>
          <w:rFonts w:ascii="Times New Roman" w:eastAsia="Times New Roman" w:hAnsi="Times New Roman" w:cs="Times New Roman"/>
          <w:i/>
          <w:sz w:val="24"/>
          <w:szCs w:val="24"/>
          <w:lang w:eastAsia="ru-RU"/>
        </w:rPr>
      </w:pPr>
      <w:r w:rsidRPr="003F5CB1">
        <w:rPr>
          <w:rFonts w:ascii="Times New Roman" w:eastAsia="Times New Roman" w:hAnsi="Times New Roman" w:cs="Times New Roman"/>
          <w:i/>
          <w:sz w:val="24"/>
          <w:szCs w:val="24"/>
          <w:lang w:eastAsia="ru-RU"/>
        </w:rPr>
        <w:t>(</w:t>
      </w:r>
      <w:proofErr w:type="gramStart"/>
      <w:r w:rsidRPr="003F5CB1">
        <w:rPr>
          <w:rFonts w:ascii="Times New Roman" w:eastAsia="Times New Roman" w:hAnsi="Times New Roman" w:cs="Times New Roman"/>
          <w:i/>
          <w:sz w:val="24"/>
          <w:szCs w:val="24"/>
          <w:lang w:eastAsia="ru-RU"/>
        </w:rPr>
        <w:t>данное</w:t>
      </w:r>
      <w:proofErr w:type="gramEnd"/>
      <w:r w:rsidRPr="003F5CB1">
        <w:rPr>
          <w:rFonts w:ascii="Times New Roman" w:eastAsia="Times New Roman" w:hAnsi="Times New Roman" w:cs="Times New Roman"/>
          <w:i/>
          <w:sz w:val="24"/>
          <w:szCs w:val="24"/>
          <w:lang w:eastAsia="ru-RU"/>
        </w:rPr>
        <w:t xml:space="preserve"> Приложение к Государственному контракту заполняется в соответствии с разделом </w:t>
      </w:r>
      <w:r>
        <w:rPr>
          <w:rFonts w:ascii="Times New Roman" w:eastAsia="Times New Roman" w:hAnsi="Times New Roman" w:cs="Times New Roman"/>
          <w:i/>
          <w:sz w:val="24"/>
          <w:szCs w:val="24"/>
          <w:lang w:eastAsia="ru-RU"/>
        </w:rPr>
        <w:t xml:space="preserve">1 и </w:t>
      </w:r>
      <w:r w:rsidRPr="003F5CB1">
        <w:rPr>
          <w:rFonts w:ascii="Times New Roman" w:eastAsia="Times New Roman" w:hAnsi="Times New Roman" w:cs="Times New Roman"/>
          <w:i/>
          <w:sz w:val="24"/>
          <w:szCs w:val="24"/>
          <w:lang w:eastAsia="ru-RU"/>
        </w:rPr>
        <w:t>2 Технического задани</w:t>
      </w:r>
      <w:r>
        <w:rPr>
          <w:rFonts w:ascii="Times New Roman" w:eastAsia="Times New Roman" w:hAnsi="Times New Roman" w:cs="Times New Roman"/>
          <w:i/>
          <w:sz w:val="24"/>
          <w:szCs w:val="24"/>
          <w:lang w:eastAsia="ru-RU"/>
        </w:rPr>
        <w:t>я, за исключением п. 1.4, 2.1.2, 2.1.3</w:t>
      </w:r>
      <w:r w:rsidRPr="003F5CB1">
        <w:rPr>
          <w:rFonts w:ascii="Times New Roman" w:eastAsia="Times New Roman" w:hAnsi="Times New Roman" w:cs="Times New Roman"/>
          <w:i/>
          <w:sz w:val="24"/>
          <w:szCs w:val="24"/>
          <w:lang w:eastAsia="ru-RU"/>
        </w:rPr>
        <w:t>)</w:t>
      </w:r>
    </w:p>
    <w:p w:rsidR="00A52E97" w:rsidRPr="00E6734E" w:rsidRDefault="00A52E97" w:rsidP="00A52E97">
      <w:pPr>
        <w:spacing w:after="0" w:line="240" w:lineRule="auto"/>
        <w:jc w:val="center"/>
        <w:rPr>
          <w:rFonts w:ascii="Times New Roman" w:eastAsia="Times New Roman" w:hAnsi="Times New Roman" w:cs="Times New Roman"/>
          <w:b/>
          <w:sz w:val="24"/>
          <w:szCs w:val="24"/>
          <w:lang w:eastAsia="ru-RU"/>
        </w:rPr>
      </w:pPr>
    </w:p>
    <w:p w:rsidR="00A52E97" w:rsidRPr="00E6734E" w:rsidRDefault="00A52E97" w:rsidP="00A52E97">
      <w:pPr>
        <w:spacing w:after="0" w:line="240" w:lineRule="auto"/>
        <w:jc w:val="center"/>
        <w:rPr>
          <w:rFonts w:ascii="Times New Roman" w:eastAsia="Times New Roman" w:hAnsi="Times New Roman" w:cs="Times New Roman"/>
          <w:b/>
          <w:sz w:val="24"/>
          <w:szCs w:val="24"/>
          <w:lang w:eastAsia="ru-RU"/>
        </w:rPr>
      </w:pPr>
    </w:p>
    <w:p w:rsidR="00A52E97" w:rsidRPr="00E6734E" w:rsidRDefault="00A52E97" w:rsidP="00A52E97">
      <w:pPr>
        <w:spacing w:after="0" w:line="240" w:lineRule="auto"/>
        <w:jc w:val="center"/>
        <w:rPr>
          <w:rFonts w:ascii="Times New Roman" w:eastAsia="Times New Roman" w:hAnsi="Times New Roman" w:cs="Times New Roman"/>
          <w:b/>
          <w:sz w:val="24"/>
          <w:szCs w:val="24"/>
          <w:lang w:eastAsia="ru-RU"/>
        </w:rPr>
      </w:pPr>
    </w:p>
    <w:p w:rsidR="00A52E97" w:rsidRPr="00E6734E" w:rsidRDefault="00A52E97" w:rsidP="00A52E97">
      <w:pPr>
        <w:spacing w:after="0" w:line="240" w:lineRule="auto"/>
        <w:jc w:val="center"/>
        <w:rPr>
          <w:rFonts w:ascii="Times New Roman" w:eastAsia="Times New Roman" w:hAnsi="Times New Roman" w:cs="Times New Roman"/>
          <w:b/>
          <w:sz w:val="24"/>
          <w:szCs w:val="24"/>
          <w:lang w:eastAsia="ru-RU"/>
        </w:rPr>
      </w:pPr>
    </w:p>
    <w:tbl>
      <w:tblPr>
        <w:tblpPr w:leftFromText="180" w:rightFromText="180" w:vertAnchor="text" w:horzAnchor="page" w:tblpX="1222" w:tblpY="158"/>
        <w:tblW w:w="10065" w:type="dxa"/>
        <w:tblLayout w:type="fixed"/>
        <w:tblLook w:val="0000" w:firstRow="0" w:lastRow="0" w:firstColumn="0" w:lastColumn="0" w:noHBand="0" w:noVBand="0"/>
      </w:tblPr>
      <w:tblGrid>
        <w:gridCol w:w="5528"/>
        <w:gridCol w:w="4537"/>
      </w:tblGrid>
      <w:tr w:rsidR="00A52E97" w:rsidRPr="00E6734E" w:rsidTr="00074A1D">
        <w:tc>
          <w:tcPr>
            <w:tcW w:w="5528" w:type="dxa"/>
            <w:shd w:val="clear" w:color="auto" w:fill="auto"/>
          </w:tcPr>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Заказчик:</w:t>
            </w:r>
          </w:p>
          <w:p w:rsidR="00A52E97" w:rsidRPr="00E6734E" w:rsidRDefault="00A52E97" w:rsidP="00074A1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Заместитель директора </w:t>
            </w:r>
          </w:p>
          <w:p w:rsidR="00A52E97" w:rsidRPr="00E6734E" w:rsidRDefault="00A52E97" w:rsidP="00074A1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СПб </w:t>
            </w:r>
            <w:proofErr w:type="spellStart"/>
            <w:r w:rsidRPr="00E6734E">
              <w:rPr>
                <w:rFonts w:ascii="Times New Roman" w:eastAsia="Times New Roman" w:hAnsi="Times New Roman" w:cs="Times New Roman"/>
                <w:color w:val="000000"/>
                <w:sz w:val="24"/>
                <w:szCs w:val="24"/>
                <w:lang w:eastAsia="ru-RU"/>
              </w:rPr>
              <w:t>ГКУ</w:t>
            </w:r>
            <w:proofErr w:type="spellEnd"/>
            <w:r w:rsidRPr="00E6734E">
              <w:rPr>
                <w:rFonts w:ascii="Times New Roman" w:eastAsia="Times New Roman" w:hAnsi="Times New Roman" w:cs="Times New Roman"/>
                <w:color w:val="000000"/>
                <w:sz w:val="24"/>
                <w:szCs w:val="24"/>
                <w:lang w:eastAsia="ru-RU"/>
              </w:rPr>
              <w:t xml:space="preserve"> «ЦКБ»</w:t>
            </w: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E6734E" w:rsidRDefault="00A52E97" w:rsidP="00074A1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b/>
                <w:color w:val="000000"/>
                <w:sz w:val="24"/>
                <w:szCs w:val="24"/>
                <w:lang w:eastAsia="ru-RU"/>
              </w:rPr>
              <w:t>_______________/</w:t>
            </w:r>
            <w:r w:rsidRPr="00E6734E">
              <w:rPr>
                <w:rFonts w:ascii="Times New Roman" w:eastAsia="Times New Roman" w:hAnsi="Times New Roman" w:cs="Times New Roman"/>
                <w:b/>
                <w:color w:val="000000"/>
                <w:sz w:val="24"/>
                <w:szCs w:val="24"/>
                <w:lang w:eastAsia="ru-RU"/>
              </w:rPr>
              <w:softHyphen/>
            </w:r>
            <w:r w:rsidRPr="00E6734E">
              <w:rPr>
                <w:rFonts w:ascii="Times New Roman" w:eastAsia="Times New Roman" w:hAnsi="Times New Roman" w:cs="Times New Roman"/>
                <w:b/>
                <w:color w:val="000000"/>
                <w:sz w:val="24"/>
                <w:szCs w:val="24"/>
                <w:lang w:eastAsia="ru-RU"/>
              </w:rPr>
              <w:softHyphen/>
            </w:r>
            <w:r w:rsidRPr="00E6734E">
              <w:rPr>
                <w:rFonts w:ascii="Times New Roman" w:eastAsia="Times New Roman" w:hAnsi="Times New Roman" w:cs="Times New Roman"/>
                <w:b/>
                <w:color w:val="000000"/>
                <w:sz w:val="24"/>
                <w:szCs w:val="24"/>
                <w:lang w:eastAsia="ru-RU"/>
              </w:rPr>
              <w:softHyphen/>
              <w:t>__________/</w:t>
            </w: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tc>
        <w:tc>
          <w:tcPr>
            <w:tcW w:w="4537" w:type="dxa"/>
            <w:shd w:val="clear" w:color="auto" w:fill="auto"/>
          </w:tcPr>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Поставщик</w:t>
            </w:r>
            <w:r w:rsidRPr="00E6734E">
              <w:rPr>
                <w:rFonts w:ascii="Times New Roman" w:eastAsia="Times New Roman" w:hAnsi="Times New Roman" w:cs="Times New Roman"/>
                <w:b/>
                <w:color w:val="000000"/>
                <w:sz w:val="24"/>
                <w:szCs w:val="24"/>
                <w:lang w:val="en-US" w:eastAsia="ru-RU"/>
              </w:rPr>
              <w:t>:</w:t>
            </w: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E6734E"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A52E97" w:rsidRPr="0076094A" w:rsidRDefault="00A52E97" w:rsidP="00074A1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_</w:t>
            </w:r>
            <w:r w:rsidR="0076094A">
              <w:rPr>
                <w:rFonts w:ascii="Times New Roman" w:eastAsia="Times New Roman" w:hAnsi="Times New Roman" w:cs="Times New Roman"/>
                <w:b/>
                <w:color w:val="000000"/>
                <w:sz w:val="24"/>
                <w:szCs w:val="24"/>
                <w:lang w:eastAsia="ru-RU"/>
              </w:rPr>
              <w:t>_______________/______________/</w:t>
            </w:r>
          </w:p>
        </w:tc>
      </w:tr>
    </w:tbl>
    <w:p w:rsidR="00A52E97" w:rsidRPr="00E6734E" w:rsidRDefault="00A52E97" w:rsidP="00A52E97">
      <w:pPr>
        <w:spacing w:after="0" w:line="240" w:lineRule="auto"/>
        <w:jc w:val="center"/>
        <w:rPr>
          <w:rFonts w:ascii="Times New Roman" w:eastAsia="Times New Roman" w:hAnsi="Times New Roman" w:cs="Times New Roman"/>
          <w:bCs/>
          <w:sz w:val="24"/>
          <w:szCs w:val="24"/>
          <w:lang w:eastAsia="ru-RU"/>
        </w:rPr>
      </w:pPr>
    </w:p>
    <w:p w:rsidR="00A52E97" w:rsidRPr="00E6734E" w:rsidRDefault="00A52E97" w:rsidP="00A52E97">
      <w:pPr>
        <w:spacing w:after="0" w:line="240" w:lineRule="auto"/>
        <w:jc w:val="center"/>
        <w:rPr>
          <w:rFonts w:ascii="Times New Roman" w:eastAsia="Times New Roman" w:hAnsi="Times New Roman" w:cs="Times New Roman"/>
          <w:bCs/>
          <w:sz w:val="24"/>
          <w:szCs w:val="24"/>
          <w:lang w:eastAsia="ru-RU"/>
        </w:rPr>
      </w:pPr>
    </w:p>
    <w:p w:rsidR="00A52E97" w:rsidRPr="00E6734E" w:rsidRDefault="00A52E97" w:rsidP="00A52E97">
      <w:pPr>
        <w:spacing w:after="0" w:line="240" w:lineRule="auto"/>
        <w:jc w:val="center"/>
        <w:rPr>
          <w:rFonts w:ascii="Times New Roman" w:eastAsia="Times New Roman" w:hAnsi="Times New Roman" w:cs="Times New Roman"/>
          <w:bCs/>
          <w:sz w:val="24"/>
          <w:szCs w:val="24"/>
          <w:lang w:eastAsia="ru-RU"/>
        </w:rPr>
      </w:pPr>
    </w:p>
    <w:p w:rsidR="00A52E97" w:rsidRPr="00E6734E" w:rsidRDefault="00A52E97" w:rsidP="00A52E97">
      <w:pPr>
        <w:spacing w:after="0" w:line="240" w:lineRule="auto"/>
        <w:jc w:val="center"/>
        <w:rPr>
          <w:rFonts w:ascii="Times New Roman" w:eastAsia="Times New Roman" w:hAnsi="Times New Roman" w:cs="Times New Roman"/>
          <w:bCs/>
          <w:sz w:val="24"/>
          <w:szCs w:val="24"/>
          <w:lang w:eastAsia="ru-RU"/>
        </w:rPr>
      </w:pPr>
    </w:p>
    <w:p w:rsidR="00A52E97" w:rsidRPr="00E6734E" w:rsidRDefault="00A52E97" w:rsidP="00A52E97">
      <w:pPr>
        <w:spacing w:after="0" w:line="240" w:lineRule="auto"/>
        <w:jc w:val="center"/>
        <w:rPr>
          <w:rFonts w:ascii="Times New Roman" w:eastAsia="Times New Roman" w:hAnsi="Times New Roman" w:cs="Times New Roman"/>
          <w:bCs/>
          <w:sz w:val="24"/>
          <w:szCs w:val="24"/>
          <w:lang w:eastAsia="ru-RU"/>
        </w:rPr>
      </w:pPr>
    </w:p>
    <w:p w:rsidR="00A52E97" w:rsidRPr="00E6734E" w:rsidRDefault="00A52E97" w:rsidP="00A52E97">
      <w:pPr>
        <w:spacing w:after="0" w:line="240" w:lineRule="auto"/>
        <w:jc w:val="center"/>
        <w:rPr>
          <w:rFonts w:ascii="Times New Roman" w:eastAsia="Times New Roman" w:hAnsi="Times New Roman" w:cs="Times New Roman"/>
          <w:bCs/>
          <w:sz w:val="24"/>
          <w:szCs w:val="24"/>
          <w:lang w:eastAsia="ru-RU"/>
        </w:rPr>
      </w:pPr>
    </w:p>
    <w:p w:rsidR="00A52E97" w:rsidRPr="00E6734E" w:rsidRDefault="00A52E97" w:rsidP="00A52E97">
      <w:pPr>
        <w:spacing w:after="0" w:line="240" w:lineRule="auto"/>
        <w:jc w:val="center"/>
        <w:rPr>
          <w:rFonts w:ascii="Times New Roman" w:eastAsia="Times New Roman" w:hAnsi="Times New Roman" w:cs="Times New Roman"/>
          <w:bCs/>
          <w:sz w:val="24"/>
          <w:szCs w:val="24"/>
          <w:lang w:eastAsia="ru-RU"/>
        </w:rPr>
        <w:sectPr w:rsidR="00A52E97" w:rsidRPr="00E6734E" w:rsidSect="00074A1D">
          <w:pgSz w:w="11905" w:h="16837"/>
          <w:pgMar w:top="0" w:right="851" w:bottom="425" w:left="1134" w:header="397" w:footer="397" w:gutter="0"/>
          <w:cols w:space="720"/>
          <w:docGrid w:linePitch="326"/>
        </w:sectPr>
      </w:pPr>
    </w:p>
    <w:p w:rsidR="00A52E97" w:rsidRPr="00E6734E" w:rsidRDefault="00A52E97" w:rsidP="0076094A">
      <w:pPr>
        <w:keepNext/>
        <w:keepLines/>
        <w:spacing w:after="0" w:line="240" w:lineRule="auto"/>
        <w:ind w:left="142"/>
        <w:jc w:val="right"/>
        <w:rPr>
          <w:rFonts w:ascii="Times New Roman" w:eastAsia="Times New Roman" w:hAnsi="Times New Roman" w:cs="Times New Roman"/>
          <w:sz w:val="20"/>
          <w:szCs w:val="20"/>
          <w:lang w:eastAsia="ru-RU"/>
        </w:rPr>
      </w:pPr>
      <w:r w:rsidRPr="00E6734E">
        <w:rPr>
          <w:rFonts w:ascii="Times New Roman" w:eastAsia="Times New Roman" w:hAnsi="Times New Roman" w:cs="Times New Roman"/>
          <w:sz w:val="20"/>
          <w:szCs w:val="20"/>
          <w:lang w:eastAsia="ru-RU"/>
        </w:rPr>
        <w:lastRenderedPageBreak/>
        <w:t xml:space="preserve">Приложение № 5  </w:t>
      </w:r>
    </w:p>
    <w:p w:rsidR="00A52E97" w:rsidRPr="00E6734E" w:rsidRDefault="00A52E97" w:rsidP="0076094A">
      <w:pPr>
        <w:keepNext/>
        <w:keepLines/>
        <w:spacing w:after="0" w:line="240" w:lineRule="auto"/>
        <w:ind w:left="142"/>
        <w:jc w:val="right"/>
        <w:rPr>
          <w:rFonts w:ascii="Times New Roman" w:eastAsia="Times New Roman" w:hAnsi="Times New Roman" w:cs="Times New Roman"/>
          <w:sz w:val="20"/>
          <w:szCs w:val="20"/>
          <w:lang w:eastAsia="ru-RU"/>
        </w:rPr>
      </w:pPr>
      <w:proofErr w:type="gramStart"/>
      <w:r w:rsidRPr="00E6734E">
        <w:rPr>
          <w:rFonts w:ascii="Times New Roman" w:eastAsia="Times New Roman" w:hAnsi="Times New Roman" w:cs="Times New Roman"/>
          <w:sz w:val="20"/>
          <w:szCs w:val="20"/>
          <w:lang w:eastAsia="ru-RU"/>
        </w:rPr>
        <w:t>к</w:t>
      </w:r>
      <w:proofErr w:type="gramEnd"/>
      <w:r w:rsidRPr="00E6734E">
        <w:rPr>
          <w:rFonts w:ascii="Times New Roman" w:eastAsia="Times New Roman" w:hAnsi="Times New Roman" w:cs="Times New Roman"/>
          <w:sz w:val="20"/>
          <w:szCs w:val="20"/>
          <w:lang w:eastAsia="ru-RU"/>
        </w:rPr>
        <w:t xml:space="preserve"> Государственному контракту </w:t>
      </w:r>
    </w:p>
    <w:p w:rsidR="00A52E97" w:rsidRPr="00E6734E" w:rsidRDefault="00A52E97" w:rsidP="0076094A">
      <w:pPr>
        <w:keepNext/>
        <w:keepLines/>
        <w:spacing w:after="0" w:line="240" w:lineRule="auto"/>
        <w:ind w:left="142"/>
        <w:jc w:val="right"/>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от</w:t>
      </w:r>
      <w:proofErr w:type="gramEnd"/>
      <w:r>
        <w:rPr>
          <w:rFonts w:ascii="Times New Roman" w:eastAsia="Times New Roman" w:hAnsi="Times New Roman" w:cs="Times New Roman"/>
          <w:sz w:val="20"/>
          <w:szCs w:val="20"/>
          <w:lang w:eastAsia="ru-RU"/>
        </w:rPr>
        <w:t xml:space="preserve"> «___» _________ 20</w:t>
      </w:r>
      <w:r w:rsidR="00552A75">
        <w:rPr>
          <w:rFonts w:ascii="Times New Roman" w:eastAsia="Times New Roman" w:hAnsi="Times New Roman" w:cs="Times New Roman"/>
          <w:sz w:val="20"/>
          <w:szCs w:val="20"/>
          <w:lang w:eastAsia="ru-RU"/>
        </w:rPr>
        <w:t>20</w:t>
      </w:r>
      <w:r w:rsidRPr="00E6734E">
        <w:rPr>
          <w:rFonts w:ascii="Times New Roman" w:eastAsia="Times New Roman" w:hAnsi="Times New Roman" w:cs="Times New Roman"/>
          <w:sz w:val="20"/>
          <w:szCs w:val="20"/>
          <w:lang w:eastAsia="ru-RU"/>
        </w:rPr>
        <w:t xml:space="preserve"> №_____ </w:t>
      </w:r>
    </w:p>
    <w:tbl>
      <w:tblPr>
        <w:tblW w:w="0" w:type="auto"/>
        <w:tblLook w:val="04A0" w:firstRow="1" w:lastRow="0" w:firstColumn="1" w:lastColumn="0" w:noHBand="0" w:noVBand="1"/>
      </w:tblPr>
      <w:tblGrid>
        <w:gridCol w:w="4644"/>
        <w:gridCol w:w="141"/>
        <w:gridCol w:w="4785"/>
      </w:tblGrid>
      <w:tr w:rsidR="00A52E97" w:rsidRPr="00E6734E" w:rsidTr="00074A1D">
        <w:tc>
          <w:tcPr>
            <w:tcW w:w="4644" w:type="dxa"/>
            <w:shd w:val="clear" w:color="auto" w:fill="auto"/>
          </w:tcPr>
          <w:p w:rsidR="00A52E97" w:rsidRPr="00E6734E" w:rsidRDefault="00A52E97" w:rsidP="0076094A">
            <w:pPr>
              <w:keepNext/>
              <w:keepLines/>
              <w:spacing w:after="0" w:line="240" w:lineRule="auto"/>
              <w:ind w:left="142"/>
              <w:rPr>
                <w:rFonts w:ascii="Times New Roman" w:eastAsia="Times New Roman" w:hAnsi="Times New Roman" w:cs="Times New Roman"/>
                <w:sz w:val="24"/>
                <w:szCs w:val="24"/>
                <w:lang w:eastAsia="ru-RU"/>
              </w:rPr>
            </w:pPr>
          </w:p>
        </w:tc>
        <w:tc>
          <w:tcPr>
            <w:tcW w:w="4926" w:type="dxa"/>
            <w:gridSpan w:val="2"/>
            <w:shd w:val="clear" w:color="auto" w:fill="auto"/>
          </w:tcPr>
          <w:p w:rsidR="00A52E97" w:rsidRPr="00E6734E" w:rsidRDefault="00A52E97" w:rsidP="0076094A">
            <w:pPr>
              <w:keepNext/>
              <w:keepLines/>
              <w:spacing w:after="0" w:line="240" w:lineRule="auto"/>
              <w:ind w:left="142"/>
              <w:rPr>
                <w:rFonts w:ascii="Times New Roman" w:eastAsia="Times New Roman" w:hAnsi="Times New Roman" w:cs="Times New Roman"/>
                <w:sz w:val="16"/>
                <w:szCs w:val="16"/>
                <w:lang w:eastAsia="ru-RU"/>
              </w:rPr>
            </w:pPr>
          </w:p>
        </w:tc>
      </w:tr>
      <w:tr w:rsidR="00A52E97" w:rsidRPr="00E6734E" w:rsidTr="00074A1D">
        <w:tblPrEx>
          <w:jc w:val="center"/>
        </w:tblPrEx>
        <w:trPr>
          <w:jc w:val="center"/>
        </w:trPr>
        <w:tc>
          <w:tcPr>
            <w:tcW w:w="4785" w:type="dxa"/>
            <w:gridSpan w:val="2"/>
            <w:shd w:val="clear" w:color="auto" w:fill="auto"/>
          </w:tcPr>
          <w:p w:rsidR="00A52E97" w:rsidRPr="00E6734E" w:rsidRDefault="00A52E97" w:rsidP="0076094A">
            <w:pPr>
              <w:keepNext/>
              <w:keepLines/>
              <w:spacing w:after="0" w:line="240" w:lineRule="auto"/>
              <w:ind w:left="142"/>
              <w:rPr>
                <w:rFonts w:ascii="Times New Roman" w:eastAsia="Times New Roman" w:hAnsi="Times New Roman" w:cs="Times New Roman"/>
                <w:sz w:val="24"/>
                <w:szCs w:val="24"/>
                <w:lang w:val="en-US" w:eastAsia="ru-RU"/>
              </w:rPr>
            </w:pPr>
            <w:r w:rsidRPr="00E6734E">
              <w:rPr>
                <w:rFonts w:ascii="Times New Roman" w:eastAsia="Times New Roman" w:hAnsi="Times New Roman" w:cs="Times New Roman"/>
                <w:b/>
                <w:sz w:val="24"/>
                <w:szCs w:val="24"/>
                <w:lang w:eastAsia="ru-RU"/>
              </w:rPr>
              <w:t>Поставщик</w:t>
            </w:r>
            <w:r w:rsidRPr="00E6734E">
              <w:rPr>
                <w:rFonts w:ascii="Times New Roman" w:eastAsia="Times New Roman" w:hAnsi="Times New Roman" w:cs="Times New Roman"/>
                <w:sz w:val="24"/>
                <w:szCs w:val="24"/>
                <w:lang w:eastAsia="ru-RU"/>
              </w:rPr>
              <w:t>:</w:t>
            </w:r>
            <w:r w:rsidRPr="00E6734E">
              <w:rPr>
                <w:rFonts w:ascii="Times New Roman" w:eastAsia="Times New Roman" w:hAnsi="Times New Roman" w:cs="Times New Roman"/>
                <w:sz w:val="24"/>
                <w:szCs w:val="24"/>
                <w:lang w:val="en-US" w:eastAsia="ru-RU"/>
              </w:rPr>
              <w:t xml:space="preserve"> </w:t>
            </w:r>
          </w:p>
          <w:p w:rsidR="00A52E97" w:rsidRPr="00E6734E" w:rsidRDefault="00A52E97" w:rsidP="0076094A">
            <w:pPr>
              <w:keepNext/>
              <w:keepLines/>
              <w:spacing w:after="0" w:line="240" w:lineRule="auto"/>
              <w:ind w:left="142"/>
              <w:rPr>
                <w:rFonts w:ascii="Times New Roman" w:eastAsia="Times New Roman" w:hAnsi="Times New Roman" w:cs="Times New Roman"/>
                <w:b/>
                <w:sz w:val="24"/>
                <w:szCs w:val="24"/>
                <w:lang w:eastAsia="ru-RU"/>
              </w:rPr>
            </w:pPr>
            <w:r w:rsidRPr="00E6734E">
              <w:rPr>
                <w:rFonts w:ascii="Times New Roman" w:eastAsia="Times New Roman" w:hAnsi="Times New Roman" w:cs="Times New Roman"/>
                <w:b/>
                <w:sz w:val="24"/>
                <w:szCs w:val="24"/>
                <w:lang w:eastAsia="ru-RU"/>
              </w:rPr>
              <w:t xml:space="preserve">ИНН </w:t>
            </w:r>
          </w:p>
          <w:p w:rsidR="00A52E97" w:rsidRPr="00E6734E" w:rsidRDefault="00A52E97" w:rsidP="0076094A">
            <w:pPr>
              <w:keepNext/>
              <w:keepLines/>
              <w:spacing w:after="0" w:line="240" w:lineRule="auto"/>
              <w:ind w:left="142"/>
              <w:rPr>
                <w:rFonts w:ascii="Times New Roman" w:eastAsia="Times New Roman" w:hAnsi="Times New Roman" w:cs="Times New Roman"/>
                <w:sz w:val="24"/>
                <w:szCs w:val="24"/>
                <w:lang w:eastAsia="ru-RU"/>
              </w:rPr>
            </w:pPr>
            <w:proofErr w:type="spellStart"/>
            <w:r w:rsidRPr="00E6734E">
              <w:rPr>
                <w:rFonts w:ascii="Times New Roman" w:eastAsia="Times New Roman" w:hAnsi="Times New Roman" w:cs="Times New Roman"/>
                <w:b/>
                <w:sz w:val="24"/>
                <w:szCs w:val="24"/>
                <w:lang w:eastAsia="ru-RU"/>
              </w:rPr>
              <w:t>ГРН</w:t>
            </w:r>
            <w:proofErr w:type="spellEnd"/>
          </w:p>
        </w:tc>
        <w:tc>
          <w:tcPr>
            <w:tcW w:w="4785" w:type="dxa"/>
            <w:shd w:val="clear" w:color="auto" w:fill="auto"/>
          </w:tcPr>
          <w:p w:rsidR="00A52E97" w:rsidRPr="00E6734E" w:rsidRDefault="00A52E97" w:rsidP="0076094A">
            <w:pPr>
              <w:keepNext/>
              <w:keepLines/>
              <w:spacing w:after="0" w:line="240" w:lineRule="auto"/>
              <w:ind w:left="142"/>
              <w:rPr>
                <w:rFonts w:ascii="Times New Roman" w:eastAsia="Times New Roman" w:hAnsi="Times New Roman" w:cs="Times New Roman"/>
                <w:b/>
                <w:sz w:val="24"/>
                <w:szCs w:val="24"/>
                <w:lang w:eastAsia="ru-RU"/>
              </w:rPr>
            </w:pPr>
            <w:r w:rsidRPr="00E6734E">
              <w:rPr>
                <w:rFonts w:ascii="Times New Roman" w:eastAsia="Times New Roman" w:hAnsi="Times New Roman" w:cs="Times New Roman"/>
                <w:b/>
                <w:sz w:val="24"/>
                <w:szCs w:val="24"/>
                <w:lang w:eastAsia="ru-RU"/>
              </w:rPr>
              <w:t xml:space="preserve">Заказчик: СПб </w:t>
            </w:r>
            <w:proofErr w:type="spellStart"/>
            <w:r w:rsidRPr="00E6734E">
              <w:rPr>
                <w:rFonts w:ascii="Times New Roman" w:eastAsia="Times New Roman" w:hAnsi="Times New Roman" w:cs="Times New Roman"/>
                <w:b/>
                <w:sz w:val="24"/>
                <w:szCs w:val="24"/>
                <w:lang w:eastAsia="ru-RU"/>
              </w:rPr>
              <w:t>ГКУ</w:t>
            </w:r>
            <w:proofErr w:type="spellEnd"/>
            <w:r w:rsidRPr="00E6734E">
              <w:rPr>
                <w:rFonts w:ascii="Times New Roman" w:eastAsia="Times New Roman" w:hAnsi="Times New Roman" w:cs="Times New Roman"/>
                <w:b/>
                <w:sz w:val="24"/>
                <w:szCs w:val="24"/>
                <w:lang w:eastAsia="ru-RU"/>
              </w:rPr>
              <w:t xml:space="preserve"> «ЦКБ»</w:t>
            </w:r>
          </w:p>
          <w:p w:rsidR="00A52E97" w:rsidRPr="00E6734E" w:rsidRDefault="00A52E97" w:rsidP="0076094A">
            <w:pPr>
              <w:keepNext/>
              <w:keepLines/>
              <w:spacing w:after="0" w:line="240" w:lineRule="auto"/>
              <w:ind w:left="142"/>
              <w:rPr>
                <w:rFonts w:ascii="Times New Roman" w:eastAsia="Times New Roman" w:hAnsi="Times New Roman" w:cs="Times New Roman"/>
                <w:b/>
                <w:sz w:val="24"/>
                <w:szCs w:val="24"/>
                <w:lang w:eastAsia="ru-RU"/>
              </w:rPr>
            </w:pPr>
            <w:r w:rsidRPr="00E6734E">
              <w:rPr>
                <w:rFonts w:ascii="Times New Roman" w:eastAsia="Times New Roman" w:hAnsi="Times New Roman" w:cs="Times New Roman"/>
                <w:b/>
                <w:sz w:val="24"/>
                <w:szCs w:val="24"/>
                <w:lang w:eastAsia="ru-RU"/>
              </w:rPr>
              <w:t>ИНН 7820016674</w:t>
            </w:r>
          </w:p>
          <w:p w:rsidR="00A52E97" w:rsidRPr="00E6734E" w:rsidRDefault="00A52E97" w:rsidP="0076094A">
            <w:pPr>
              <w:keepNext/>
              <w:keepLines/>
              <w:spacing w:after="0" w:line="240" w:lineRule="auto"/>
              <w:ind w:left="142"/>
              <w:rPr>
                <w:rFonts w:ascii="Times New Roman" w:eastAsia="Times New Roman" w:hAnsi="Times New Roman" w:cs="Times New Roman"/>
                <w:b/>
                <w:sz w:val="24"/>
                <w:szCs w:val="24"/>
                <w:lang w:eastAsia="ru-RU"/>
              </w:rPr>
            </w:pPr>
            <w:proofErr w:type="spellStart"/>
            <w:r w:rsidRPr="00E6734E">
              <w:rPr>
                <w:rFonts w:ascii="Times New Roman" w:eastAsia="Times New Roman" w:hAnsi="Times New Roman" w:cs="Times New Roman"/>
                <w:b/>
                <w:sz w:val="24"/>
                <w:szCs w:val="24"/>
                <w:lang w:eastAsia="ru-RU"/>
              </w:rPr>
              <w:t>КПП</w:t>
            </w:r>
            <w:proofErr w:type="spellEnd"/>
            <w:r w:rsidRPr="00E6734E">
              <w:rPr>
                <w:rFonts w:ascii="Times New Roman" w:eastAsia="Times New Roman" w:hAnsi="Times New Roman" w:cs="Times New Roman"/>
                <w:b/>
                <w:sz w:val="24"/>
                <w:szCs w:val="24"/>
                <w:lang w:eastAsia="ru-RU"/>
              </w:rPr>
              <w:t xml:space="preserve"> 781101001</w:t>
            </w:r>
          </w:p>
          <w:p w:rsidR="00A52E97" w:rsidRPr="00E6734E" w:rsidRDefault="00A52E97" w:rsidP="0076094A">
            <w:pPr>
              <w:keepNext/>
              <w:keepLines/>
              <w:spacing w:after="0" w:line="240" w:lineRule="auto"/>
              <w:ind w:left="142"/>
              <w:rPr>
                <w:rFonts w:ascii="Times New Roman" w:eastAsia="Times New Roman" w:hAnsi="Times New Roman" w:cs="Times New Roman"/>
                <w:b/>
                <w:sz w:val="24"/>
                <w:szCs w:val="24"/>
                <w:lang w:eastAsia="ru-RU"/>
              </w:rPr>
            </w:pPr>
            <w:proofErr w:type="spellStart"/>
            <w:r w:rsidRPr="00E6734E">
              <w:rPr>
                <w:rFonts w:ascii="Times New Roman" w:eastAsia="Times New Roman" w:hAnsi="Times New Roman" w:cs="Times New Roman"/>
                <w:b/>
                <w:sz w:val="24"/>
                <w:szCs w:val="24"/>
                <w:lang w:eastAsia="ru-RU"/>
              </w:rPr>
              <w:t>ОГРН</w:t>
            </w:r>
            <w:proofErr w:type="spellEnd"/>
            <w:r w:rsidRPr="00E6734E">
              <w:rPr>
                <w:rFonts w:ascii="Times New Roman" w:eastAsia="Times New Roman" w:hAnsi="Times New Roman" w:cs="Times New Roman"/>
                <w:b/>
                <w:sz w:val="24"/>
                <w:szCs w:val="24"/>
                <w:lang w:eastAsia="ru-RU"/>
              </w:rPr>
              <w:t xml:space="preserve"> 1027809002660</w:t>
            </w:r>
          </w:p>
        </w:tc>
      </w:tr>
      <w:tr w:rsidR="00A52E97" w:rsidRPr="00E6734E" w:rsidTr="00074A1D">
        <w:tblPrEx>
          <w:jc w:val="center"/>
        </w:tblPrEx>
        <w:trPr>
          <w:jc w:val="center"/>
        </w:trPr>
        <w:tc>
          <w:tcPr>
            <w:tcW w:w="4785" w:type="dxa"/>
            <w:gridSpan w:val="2"/>
            <w:shd w:val="clear" w:color="auto" w:fill="auto"/>
          </w:tcPr>
          <w:p w:rsidR="00A52E97" w:rsidRPr="00E6734E" w:rsidRDefault="00A52E97" w:rsidP="0076094A">
            <w:pPr>
              <w:keepNext/>
              <w:keepLines/>
              <w:spacing w:after="0" w:line="240" w:lineRule="auto"/>
              <w:ind w:left="142"/>
              <w:rPr>
                <w:rFonts w:ascii="Times New Roman" w:eastAsia="Times New Roman" w:hAnsi="Times New Roman" w:cs="Times New Roman"/>
                <w:sz w:val="24"/>
                <w:szCs w:val="24"/>
                <w:lang w:eastAsia="ru-RU"/>
              </w:rPr>
            </w:pPr>
          </w:p>
        </w:tc>
        <w:tc>
          <w:tcPr>
            <w:tcW w:w="4785" w:type="dxa"/>
            <w:shd w:val="clear" w:color="auto" w:fill="auto"/>
          </w:tcPr>
          <w:p w:rsidR="00A52E97" w:rsidRPr="00E6734E" w:rsidRDefault="00A52E97" w:rsidP="0076094A">
            <w:pPr>
              <w:keepNext/>
              <w:keepLines/>
              <w:spacing w:after="0" w:line="240" w:lineRule="auto"/>
              <w:ind w:left="142" w:hanging="142"/>
              <w:rPr>
                <w:rFonts w:ascii="Times New Roman" w:eastAsia="Times New Roman" w:hAnsi="Times New Roman" w:cs="Times New Roman"/>
                <w:b/>
                <w:sz w:val="24"/>
                <w:szCs w:val="24"/>
                <w:lang w:eastAsia="ru-RU"/>
              </w:rPr>
            </w:pPr>
            <w:r w:rsidRPr="00E6734E">
              <w:rPr>
                <w:rFonts w:ascii="Times New Roman" w:eastAsia="Times New Roman" w:hAnsi="Times New Roman" w:cs="Times New Roman"/>
                <w:b/>
                <w:sz w:val="24"/>
                <w:szCs w:val="24"/>
                <w:lang w:eastAsia="ru-RU"/>
              </w:rPr>
              <w:t xml:space="preserve"> </w:t>
            </w:r>
            <w:proofErr w:type="spellStart"/>
            <w:r w:rsidRPr="00E6734E">
              <w:rPr>
                <w:rFonts w:ascii="Times New Roman" w:eastAsia="Times New Roman" w:hAnsi="Times New Roman" w:cs="Times New Roman"/>
                <w:b/>
                <w:sz w:val="24"/>
                <w:szCs w:val="24"/>
                <w:lang w:eastAsia="ru-RU"/>
              </w:rPr>
              <w:t>ИКЗ</w:t>
            </w:r>
            <w:proofErr w:type="spellEnd"/>
          </w:p>
          <w:p w:rsidR="00A52E97" w:rsidRPr="00E6734E" w:rsidRDefault="00A52E97" w:rsidP="0076094A">
            <w:pPr>
              <w:keepNext/>
              <w:keepLines/>
              <w:spacing w:after="0" w:line="240" w:lineRule="auto"/>
              <w:ind w:left="142" w:hanging="142"/>
              <w:rPr>
                <w:rFonts w:ascii="Times New Roman" w:eastAsia="Times New Roman" w:hAnsi="Times New Roman" w:cs="Times New Roman"/>
                <w:sz w:val="24"/>
                <w:szCs w:val="24"/>
                <w:lang w:eastAsia="ru-RU"/>
              </w:rPr>
            </w:pPr>
          </w:p>
        </w:tc>
      </w:tr>
    </w:tbl>
    <w:p w:rsidR="00A52E97" w:rsidRPr="00E6734E" w:rsidRDefault="00A52E97" w:rsidP="0076094A">
      <w:pPr>
        <w:spacing w:after="0" w:line="240" w:lineRule="auto"/>
        <w:ind w:left="142"/>
        <w:jc w:val="center"/>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АКТ</w:t>
      </w:r>
    </w:p>
    <w:p w:rsidR="00A52E97" w:rsidRPr="00E6734E" w:rsidRDefault="00A52E97" w:rsidP="0076094A">
      <w:pPr>
        <w:spacing w:after="0" w:line="240" w:lineRule="auto"/>
        <w:ind w:left="142"/>
        <w:jc w:val="center"/>
        <w:rPr>
          <w:rFonts w:ascii="Times New Roman" w:eastAsia="Times New Roman" w:hAnsi="Times New Roman" w:cs="Times New Roman"/>
          <w:sz w:val="24"/>
          <w:szCs w:val="24"/>
          <w:lang w:eastAsia="ru-RU"/>
        </w:rPr>
      </w:pPr>
      <w:proofErr w:type="gramStart"/>
      <w:r w:rsidRPr="00E6734E">
        <w:rPr>
          <w:rFonts w:ascii="Times New Roman" w:eastAsia="Times New Roman" w:hAnsi="Times New Roman" w:cs="Times New Roman"/>
          <w:sz w:val="24"/>
          <w:szCs w:val="24"/>
          <w:lang w:eastAsia="ru-RU"/>
        </w:rPr>
        <w:t>сдачи</w:t>
      </w:r>
      <w:proofErr w:type="gramEnd"/>
      <w:r w:rsidRPr="00E6734E">
        <w:rPr>
          <w:rFonts w:ascii="Times New Roman" w:eastAsia="Times New Roman" w:hAnsi="Times New Roman" w:cs="Times New Roman"/>
          <w:sz w:val="24"/>
          <w:szCs w:val="24"/>
          <w:lang w:eastAsia="ru-RU"/>
        </w:rPr>
        <w:t>-приемки павильонов ожидания городского пассажирского транспорта</w:t>
      </w:r>
    </w:p>
    <w:p w:rsidR="00A52E97" w:rsidRPr="00E6734E" w:rsidRDefault="00A52E97" w:rsidP="0076094A">
      <w:pPr>
        <w:spacing w:after="0" w:line="240" w:lineRule="auto"/>
        <w:ind w:left="142"/>
        <w:jc w:val="center"/>
        <w:rPr>
          <w:rFonts w:ascii="Times New Roman" w:eastAsia="Times New Roman" w:hAnsi="Times New Roman" w:cs="Times New Roman"/>
          <w:sz w:val="24"/>
          <w:szCs w:val="24"/>
          <w:lang w:eastAsia="ru-RU"/>
        </w:rPr>
      </w:pPr>
      <w:proofErr w:type="gramStart"/>
      <w:r w:rsidRPr="00E6734E">
        <w:rPr>
          <w:rFonts w:ascii="Times New Roman" w:eastAsia="Times New Roman" w:hAnsi="Times New Roman" w:cs="Times New Roman"/>
          <w:sz w:val="24"/>
          <w:szCs w:val="24"/>
          <w:lang w:eastAsia="ru-RU"/>
        </w:rPr>
        <w:t>по</w:t>
      </w:r>
      <w:proofErr w:type="gramEnd"/>
      <w:r w:rsidRPr="00E6734E">
        <w:rPr>
          <w:rFonts w:ascii="Times New Roman" w:eastAsia="Times New Roman" w:hAnsi="Times New Roman" w:cs="Times New Roman"/>
          <w:sz w:val="24"/>
          <w:szCs w:val="24"/>
          <w:lang w:eastAsia="ru-RU"/>
        </w:rPr>
        <w:t xml:space="preserve"> ГК от «</w:t>
      </w:r>
      <w:r w:rsidRPr="00E6734E">
        <w:rPr>
          <w:rFonts w:ascii="Times New Roman" w:eastAsia="Times New Roman" w:hAnsi="Times New Roman" w:cs="Times New Roman"/>
          <w:sz w:val="24"/>
          <w:szCs w:val="24"/>
          <w:u w:val="single"/>
          <w:lang w:eastAsia="ru-RU"/>
        </w:rPr>
        <w:t>_____</w:t>
      </w:r>
      <w:r w:rsidRPr="00E6734E">
        <w:rPr>
          <w:rFonts w:ascii="Times New Roman" w:eastAsia="Times New Roman" w:hAnsi="Times New Roman" w:cs="Times New Roman"/>
          <w:sz w:val="24"/>
          <w:szCs w:val="24"/>
          <w:lang w:eastAsia="ru-RU"/>
        </w:rPr>
        <w:t>»_</w:t>
      </w:r>
      <w:r w:rsidRPr="00E6734E">
        <w:rPr>
          <w:rFonts w:ascii="Times New Roman" w:eastAsia="Times New Roman" w:hAnsi="Times New Roman" w:cs="Times New Roman"/>
          <w:sz w:val="24"/>
          <w:szCs w:val="24"/>
          <w:u w:val="single"/>
          <w:lang w:eastAsia="ru-RU"/>
        </w:rPr>
        <w:t>_______________</w:t>
      </w:r>
      <w:r w:rsidRPr="00E6734E">
        <w:rPr>
          <w:rFonts w:ascii="Times New Roman" w:eastAsia="Times New Roman" w:hAnsi="Times New Roman" w:cs="Times New Roman"/>
          <w:sz w:val="24"/>
          <w:szCs w:val="24"/>
          <w:lang w:eastAsia="ru-RU"/>
        </w:rPr>
        <w:t xml:space="preserve"> 20</w:t>
      </w:r>
      <w:r w:rsidR="00552A75">
        <w:rPr>
          <w:rFonts w:ascii="Times New Roman" w:eastAsia="Times New Roman" w:hAnsi="Times New Roman" w:cs="Times New Roman"/>
          <w:sz w:val="24"/>
          <w:szCs w:val="24"/>
          <w:lang w:eastAsia="ru-RU"/>
        </w:rPr>
        <w:t>20</w:t>
      </w:r>
      <w:r w:rsidRPr="00E6734E">
        <w:rPr>
          <w:rFonts w:ascii="Times New Roman" w:eastAsia="Times New Roman" w:hAnsi="Times New Roman" w:cs="Times New Roman"/>
          <w:sz w:val="24"/>
          <w:szCs w:val="24"/>
          <w:lang w:eastAsia="ru-RU"/>
        </w:rPr>
        <w:t xml:space="preserve">  № </w:t>
      </w:r>
      <w:r w:rsidRPr="00E6734E">
        <w:rPr>
          <w:rFonts w:ascii="Times New Roman" w:eastAsia="Times New Roman" w:hAnsi="Times New Roman" w:cs="Times New Roman"/>
          <w:sz w:val="24"/>
          <w:szCs w:val="24"/>
          <w:u w:val="single"/>
          <w:lang w:eastAsia="ru-RU"/>
        </w:rPr>
        <w:t>____</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996"/>
        <w:gridCol w:w="3596"/>
      </w:tblGrid>
      <w:tr w:rsidR="00A52E97" w:rsidRPr="00E6734E" w:rsidTr="00A52E97">
        <w:tc>
          <w:tcPr>
            <w:tcW w:w="4996" w:type="dxa"/>
          </w:tcPr>
          <w:p w:rsidR="00A52E97" w:rsidRPr="00E6734E" w:rsidRDefault="00A52E97" w:rsidP="0076094A">
            <w:pPr>
              <w:widowControl w:val="0"/>
              <w:suppressLineNumbers/>
              <w:suppressAutoHyphens/>
              <w:snapToGrid w:val="0"/>
              <w:spacing w:after="0" w:line="240" w:lineRule="auto"/>
              <w:ind w:left="142"/>
              <w:rPr>
                <w:rFonts w:ascii="Times New Roman" w:eastAsia="Lucida Sans Unicode" w:hAnsi="Times New Roman" w:cs="Times New Roman"/>
                <w:kern w:val="1"/>
                <w:sz w:val="24"/>
                <w:szCs w:val="24"/>
                <w:lang w:eastAsia="ru-RU"/>
              </w:rPr>
            </w:pPr>
            <w:r w:rsidRPr="00E6734E">
              <w:rPr>
                <w:rFonts w:ascii="Times New Roman" w:eastAsia="Lucida Sans Unicode" w:hAnsi="Times New Roman" w:cs="Times New Roman"/>
                <w:kern w:val="1"/>
                <w:sz w:val="24"/>
                <w:szCs w:val="24"/>
                <w:lang w:eastAsia="ru-RU"/>
              </w:rPr>
              <w:t>г. Санкт-Петербург</w:t>
            </w:r>
          </w:p>
        </w:tc>
        <w:tc>
          <w:tcPr>
            <w:tcW w:w="3596" w:type="dxa"/>
          </w:tcPr>
          <w:p w:rsidR="00A52E97" w:rsidRPr="00E6734E" w:rsidRDefault="00A52E97" w:rsidP="0076094A">
            <w:pPr>
              <w:widowControl w:val="0"/>
              <w:suppressLineNumbers/>
              <w:suppressAutoHyphens/>
              <w:snapToGrid w:val="0"/>
              <w:spacing w:after="0" w:line="240" w:lineRule="auto"/>
              <w:ind w:left="142"/>
              <w:jc w:val="right"/>
              <w:rPr>
                <w:rFonts w:ascii="Times New Roman" w:eastAsia="Lucida Sans Unicode" w:hAnsi="Times New Roman" w:cs="Times New Roman"/>
                <w:kern w:val="1"/>
                <w:sz w:val="24"/>
                <w:szCs w:val="24"/>
                <w:lang w:eastAsia="ru-RU"/>
              </w:rPr>
            </w:pPr>
            <w:r w:rsidRPr="00E6734E">
              <w:rPr>
                <w:rFonts w:ascii="Times New Roman" w:eastAsia="Lucida Sans Unicode" w:hAnsi="Times New Roman" w:cs="Times New Roman"/>
                <w:kern w:val="1"/>
                <w:sz w:val="24"/>
                <w:szCs w:val="24"/>
                <w:lang w:eastAsia="ru-RU"/>
              </w:rPr>
              <w:t xml:space="preserve">«     »          </w:t>
            </w:r>
            <w:r>
              <w:rPr>
                <w:rFonts w:ascii="Times New Roman" w:eastAsia="Lucida Sans Unicode" w:hAnsi="Times New Roman" w:cs="Times New Roman"/>
                <w:kern w:val="1"/>
                <w:sz w:val="24"/>
                <w:szCs w:val="24"/>
                <w:lang w:eastAsia="ru-RU"/>
              </w:rPr>
              <w:t xml:space="preserve">    2020</w:t>
            </w:r>
            <w:r w:rsidRPr="00E6734E">
              <w:rPr>
                <w:rFonts w:ascii="Times New Roman" w:eastAsia="Lucida Sans Unicode" w:hAnsi="Times New Roman" w:cs="Times New Roman"/>
                <w:kern w:val="1"/>
                <w:sz w:val="24"/>
                <w:szCs w:val="24"/>
                <w:lang w:eastAsia="ru-RU"/>
              </w:rPr>
              <w:t xml:space="preserve"> г.</w:t>
            </w:r>
          </w:p>
        </w:tc>
      </w:tr>
    </w:tbl>
    <w:p w:rsidR="00A52E97" w:rsidRPr="00E6734E" w:rsidRDefault="00A52E97" w:rsidP="0076094A">
      <w:pPr>
        <w:spacing w:after="0" w:line="240" w:lineRule="auto"/>
        <w:ind w:left="142"/>
        <w:jc w:val="both"/>
        <w:rPr>
          <w:rFonts w:ascii="Times New Roman" w:eastAsia="Times New Roman" w:hAnsi="Times New Roman" w:cs="Times New Roman"/>
          <w:sz w:val="24"/>
          <w:szCs w:val="24"/>
          <w:lang w:eastAsia="ru-RU"/>
        </w:rPr>
      </w:pPr>
      <w:r w:rsidRPr="00E6734E">
        <w:rPr>
          <w:rFonts w:ascii="Times New Roman" w:eastAsia="Times New Roman" w:hAnsi="Times New Roman" w:cs="Times New Roman"/>
          <w:sz w:val="24"/>
          <w:szCs w:val="24"/>
          <w:lang w:eastAsia="ru-RU"/>
        </w:rPr>
        <w:t xml:space="preserve">        Мы, нижеподписавшиеся, Заказчик – Санкт-Петербургское государственное казенное учреждение «Центр комплексного благоустройства» (далее - СПб </w:t>
      </w:r>
      <w:proofErr w:type="spellStart"/>
      <w:r w:rsidRPr="00E6734E">
        <w:rPr>
          <w:rFonts w:ascii="Times New Roman" w:eastAsia="Times New Roman" w:hAnsi="Times New Roman" w:cs="Times New Roman"/>
          <w:sz w:val="24"/>
          <w:szCs w:val="24"/>
          <w:lang w:eastAsia="ru-RU"/>
        </w:rPr>
        <w:t>ГКУ</w:t>
      </w:r>
      <w:proofErr w:type="spellEnd"/>
      <w:r w:rsidRPr="00E6734E">
        <w:rPr>
          <w:rFonts w:ascii="Times New Roman" w:eastAsia="Times New Roman" w:hAnsi="Times New Roman" w:cs="Times New Roman"/>
          <w:sz w:val="24"/>
          <w:szCs w:val="24"/>
          <w:lang w:eastAsia="ru-RU"/>
        </w:rPr>
        <w:t xml:space="preserve"> «ЦКБ»), в лице заместителя директора </w:t>
      </w:r>
      <w:r w:rsidRPr="00E6734E">
        <w:rPr>
          <w:rFonts w:ascii="Times New Roman" w:eastAsia="Times New Roman" w:hAnsi="Times New Roman" w:cs="Times New Roman"/>
          <w:sz w:val="24"/>
          <w:szCs w:val="24"/>
          <w:u w:val="single"/>
          <w:lang w:eastAsia="ru-RU"/>
        </w:rPr>
        <w:t>___________________________</w:t>
      </w:r>
      <w:r w:rsidRPr="00E6734E">
        <w:rPr>
          <w:rFonts w:ascii="Times New Roman" w:eastAsia="Times New Roman" w:hAnsi="Times New Roman" w:cs="Times New Roman"/>
          <w:sz w:val="24"/>
          <w:szCs w:val="24"/>
          <w:lang w:eastAsia="ru-RU"/>
        </w:rPr>
        <w:t xml:space="preserve">, действующего на основании </w:t>
      </w:r>
      <w:r w:rsidRPr="00E6734E">
        <w:rPr>
          <w:rFonts w:ascii="Times New Roman" w:eastAsia="Times New Roman" w:hAnsi="Times New Roman" w:cs="Times New Roman"/>
          <w:bCs/>
          <w:sz w:val="24"/>
          <w:szCs w:val="24"/>
          <w:lang w:eastAsia="ru-RU"/>
        </w:rPr>
        <w:t>__________</w:t>
      </w:r>
      <w:r w:rsidR="0076094A">
        <w:rPr>
          <w:rFonts w:ascii="Times New Roman" w:eastAsia="Times New Roman" w:hAnsi="Times New Roman" w:cs="Times New Roman"/>
          <w:bCs/>
          <w:sz w:val="24"/>
          <w:szCs w:val="24"/>
          <w:lang w:eastAsia="ru-RU"/>
        </w:rPr>
        <w:t>_______________ от __________20</w:t>
      </w:r>
      <w:r w:rsidRPr="00E6734E">
        <w:rPr>
          <w:rFonts w:ascii="Times New Roman" w:eastAsia="Times New Roman" w:hAnsi="Times New Roman" w:cs="Times New Roman"/>
          <w:bCs/>
          <w:sz w:val="24"/>
          <w:szCs w:val="24"/>
          <w:lang w:eastAsia="ru-RU"/>
        </w:rPr>
        <w:t>__ г.</w:t>
      </w:r>
      <w:r w:rsidRPr="00E6734E">
        <w:rPr>
          <w:rFonts w:ascii="Times New Roman" w:eastAsia="Times New Roman" w:hAnsi="Times New Roman" w:cs="Times New Roman"/>
          <w:sz w:val="24"/>
          <w:szCs w:val="24"/>
          <w:lang w:eastAsia="ru-RU"/>
        </w:rPr>
        <w:t>, Представитель Заказчика  – ________________, действующего на основании _________, и Поставщик – ________________________________________, в лице _________, действующего на основании Устава, в соответствии с Государственным</w:t>
      </w:r>
      <w:r w:rsidR="0076094A">
        <w:rPr>
          <w:rFonts w:ascii="Times New Roman" w:eastAsia="Times New Roman" w:hAnsi="Times New Roman" w:cs="Times New Roman"/>
          <w:sz w:val="24"/>
          <w:szCs w:val="24"/>
          <w:lang w:eastAsia="ru-RU"/>
        </w:rPr>
        <w:t xml:space="preserve"> контрактом от «____» ______ 20</w:t>
      </w:r>
      <w:r w:rsidRPr="00E6734E">
        <w:rPr>
          <w:rFonts w:ascii="Times New Roman" w:eastAsia="Times New Roman" w:hAnsi="Times New Roman" w:cs="Times New Roman"/>
          <w:sz w:val="24"/>
          <w:szCs w:val="24"/>
          <w:lang w:eastAsia="ru-RU"/>
        </w:rPr>
        <w:t xml:space="preserve">__ г. № _______ и на основании </w:t>
      </w:r>
      <w:r w:rsidR="00DD679F" w:rsidRPr="00DD679F">
        <w:rPr>
          <w:rFonts w:ascii="Times New Roman" w:eastAsia="Times New Roman" w:hAnsi="Times New Roman" w:cs="Times New Roman"/>
          <w:sz w:val="24"/>
          <w:szCs w:val="24"/>
          <w:lang w:eastAsia="ru-RU"/>
        </w:rPr>
        <w:t xml:space="preserve">адресного перечня поставки (изготовления) и монтажа павильонов ожидания городского пассажирского транспорта без рекламных конструкций в Кировском, Красносельском, </w:t>
      </w:r>
      <w:proofErr w:type="spellStart"/>
      <w:r w:rsidR="00DD679F" w:rsidRPr="00DD679F">
        <w:rPr>
          <w:rFonts w:ascii="Times New Roman" w:eastAsia="Times New Roman" w:hAnsi="Times New Roman" w:cs="Times New Roman"/>
          <w:sz w:val="24"/>
          <w:szCs w:val="24"/>
          <w:lang w:eastAsia="ru-RU"/>
        </w:rPr>
        <w:t>Петродворцовом</w:t>
      </w:r>
      <w:proofErr w:type="spellEnd"/>
      <w:r w:rsidR="00DD679F" w:rsidRPr="00DD679F">
        <w:rPr>
          <w:rFonts w:ascii="Times New Roman" w:eastAsia="Times New Roman" w:hAnsi="Times New Roman" w:cs="Times New Roman"/>
          <w:sz w:val="24"/>
          <w:szCs w:val="24"/>
          <w:lang w:eastAsia="ru-RU"/>
        </w:rPr>
        <w:t xml:space="preserve"> районах Санкт-Петербурга в 2020 году</w:t>
      </w:r>
      <w:r w:rsidRPr="00E6734E">
        <w:rPr>
          <w:rFonts w:ascii="Times New Roman" w:eastAsia="Times New Roman" w:hAnsi="Times New Roman" w:cs="Times New Roman"/>
          <w:sz w:val="24"/>
          <w:szCs w:val="24"/>
          <w:lang w:eastAsia="ru-RU"/>
        </w:rPr>
        <w:t>, составили настоящий Акт о том, что Поставщик передал, а Заказчик принял следующий Товар:</w:t>
      </w:r>
      <w:r w:rsidRPr="00E6734E">
        <w:rPr>
          <w:rFonts w:ascii="Times New Roman" w:eastAsia="Times New Roman" w:hAnsi="Times New Roman" w:cs="Times New Roman"/>
          <w:sz w:val="24"/>
          <w:szCs w:val="24"/>
          <w:lang w:eastAsia="ru-RU"/>
        </w:rPr>
        <w:tab/>
      </w:r>
    </w:p>
    <w:p w:rsidR="00A52E97" w:rsidRPr="00E6734E" w:rsidRDefault="00A52E97" w:rsidP="0076094A">
      <w:pPr>
        <w:spacing w:after="0" w:line="240" w:lineRule="auto"/>
        <w:ind w:left="142"/>
        <w:jc w:val="center"/>
        <w:rPr>
          <w:rFonts w:ascii="Times New Roman" w:eastAsia="Times New Roman" w:hAnsi="Times New Roman" w:cs="Times New Roman"/>
          <w:bCs/>
          <w:sz w:val="16"/>
          <w:szCs w:val="16"/>
          <w:lang w:eastAsia="ru-RU"/>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3119"/>
        <w:gridCol w:w="2735"/>
        <w:gridCol w:w="526"/>
        <w:gridCol w:w="790"/>
        <w:gridCol w:w="1761"/>
        <w:gridCol w:w="1559"/>
      </w:tblGrid>
      <w:tr w:rsidR="00A52E97" w:rsidRPr="00E6734E" w:rsidTr="0076094A">
        <w:trPr>
          <w:trHeight w:hRule="exact" w:val="571"/>
        </w:trPr>
        <w:tc>
          <w:tcPr>
            <w:tcW w:w="3119" w:type="dxa"/>
            <w:vMerge w:val="restart"/>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kern w:val="1"/>
                <w:sz w:val="20"/>
                <w:szCs w:val="20"/>
                <w:lang w:eastAsia="ru-RU"/>
              </w:rPr>
            </w:pPr>
          </w:p>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kern w:val="1"/>
                <w:sz w:val="20"/>
                <w:szCs w:val="20"/>
                <w:lang w:eastAsia="ru-RU"/>
              </w:rPr>
            </w:pPr>
            <w:r w:rsidRPr="00E6734E">
              <w:rPr>
                <w:rFonts w:ascii="Times New Roman" w:eastAsia="Lucida Sans Unicode" w:hAnsi="Times New Roman" w:cs="Times New Roman"/>
                <w:kern w:val="1"/>
                <w:sz w:val="20"/>
                <w:szCs w:val="20"/>
                <w:lang w:eastAsia="ru-RU"/>
              </w:rPr>
              <w:t>Наименование</w:t>
            </w:r>
          </w:p>
        </w:tc>
        <w:tc>
          <w:tcPr>
            <w:tcW w:w="3261" w:type="dxa"/>
            <w:gridSpan w:val="2"/>
            <w:vMerge w:val="restart"/>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kern w:val="1"/>
                <w:sz w:val="20"/>
                <w:szCs w:val="20"/>
                <w:lang w:eastAsia="ru-RU"/>
              </w:rPr>
            </w:pPr>
          </w:p>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kern w:val="1"/>
                <w:sz w:val="20"/>
                <w:szCs w:val="20"/>
                <w:lang w:eastAsia="ru-RU"/>
              </w:rPr>
            </w:pPr>
            <w:r w:rsidRPr="00E6734E">
              <w:rPr>
                <w:rFonts w:ascii="Times New Roman" w:eastAsia="Lucida Sans Unicode" w:hAnsi="Times New Roman" w:cs="Times New Roman"/>
                <w:kern w:val="1"/>
                <w:sz w:val="20"/>
                <w:szCs w:val="20"/>
                <w:lang w:eastAsia="ru-RU"/>
              </w:rPr>
              <w:t>Адрес установки</w:t>
            </w:r>
          </w:p>
        </w:tc>
        <w:tc>
          <w:tcPr>
            <w:tcW w:w="790" w:type="dxa"/>
            <w:vMerge w:val="restart"/>
          </w:tcPr>
          <w:p w:rsidR="00A52E97" w:rsidRPr="00E6734E" w:rsidRDefault="00A52E97" w:rsidP="0076094A">
            <w:pPr>
              <w:widowControl w:val="0"/>
              <w:suppressLineNumbers/>
              <w:suppressAutoHyphens/>
              <w:snapToGrid w:val="0"/>
              <w:spacing w:after="0" w:line="240" w:lineRule="auto"/>
              <w:ind w:left="142"/>
              <w:rPr>
                <w:rFonts w:ascii="Times New Roman" w:eastAsia="Lucida Sans Unicode" w:hAnsi="Times New Roman" w:cs="Times New Roman"/>
                <w:kern w:val="1"/>
                <w:sz w:val="20"/>
                <w:szCs w:val="20"/>
                <w:lang w:eastAsia="ru-RU"/>
              </w:rPr>
            </w:pPr>
          </w:p>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kern w:val="1"/>
                <w:sz w:val="20"/>
                <w:szCs w:val="20"/>
                <w:lang w:eastAsia="ru-RU"/>
              </w:rPr>
            </w:pPr>
            <w:r w:rsidRPr="00E6734E">
              <w:rPr>
                <w:rFonts w:ascii="Times New Roman" w:eastAsia="Lucida Sans Unicode" w:hAnsi="Times New Roman" w:cs="Times New Roman"/>
                <w:kern w:val="1"/>
                <w:sz w:val="20"/>
                <w:szCs w:val="20"/>
                <w:lang w:eastAsia="ru-RU"/>
              </w:rPr>
              <w:t>Кол-во</w:t>
            </w:r>
          </w:p>
        </w:tc>
        <w:tc>
          <w:tcPr>
            <w:tcW w:w="3320" w:type="dxa"/>
            <w:gridSpan w:val="2"/>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kern w:val="1"/>
                <w:sz w:val="20"/>
                <w:szCs w:val="20"/>
                <w:lang w:eastAsia="ru-RU"/>
              </w:rPr>
            </w:pPr>
            <w:r w:rsidRPr="00E6734E">
              <w:rPr>
                <w:rFonts w:ascii="Times New Roman" w:eastAsia="Lucida Sans Unicode" w:hAnsi="Times New Roman" w:cs="Times New Roman"/>
                <w:kern w:val="1"/>
                <w:sz w:val="20"/>
                <w:szCs w:val="20"/>
                <w:lang w:eastAsia="ru-RU"/>
              </w:rPr>
              <w:t>Стоимость по контракту, руб.,</w:t>
            </w:r>
          </w:p>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kern w:val="1"/>
                <w:sz w:val="20"/>
                <w:szCs w:val="20"/>
                <w:lang w:eastAsia="ru-RU"/>
              </w:rPr>
            </w:pPr>
            <w:r w:rsidRPr="00E6734E">
              <w:rPr>
                <w:rFonts w:ascii="Times New Roman" w:eastAsia="Lucida Sans Unicode" w:hAnsi="Times New Roman" w:cs="Times New Roman"/>
                <w:kern w:val="1"/>
                <w:sz w:val="20"/>
                <w:szCs w:val="20"/>
                <w:lang w:eastAsia="ru-RU"/>
              </w:rPr>
              <w:t>НДС в том числе</w:t>
            </w:r>
          </w:p>
        </w:tc>
      </w:tr>
      <w:tr w:rsidR="00A52E97" w:rsidRPr="00E6734E" w:rsidTr="0076094A">
        <w:trPr>
          <w:trHeight w:val="20"/>
        </w:trPr>
        <w:tc>
          <w:tcPr>
            <w:tcW w:w="3119" w:type="dxa"/>
            <w:vMerge/>
          </w:tcPr>
          <w:p w:rsidR="00A52E97" w:rsidRPr="00E6734E" w:rsidRDefault="00A52E97" w:rsidP="0076094A">
            <w:pPr>
              <w:spacing w:after="0" w:line="240" w:lineRule="auto"/>
              <w:ind w:left="142"/>
              <w:rPr>
                <w:rFonts w:ascii="Times New Roman" w:eastAsia="Times New Roman" w:hAnsi="Times New Roman" w:cs="Times New Roman"/>
                <w:sz w:val="24"/>
                <w:szCs w:val="24"/>
                <w:lang w:eastAsia="ru-RU"/>
              </w:rPr>
            </w:pPr>
          </w:p>
        </w:tc>
        <w:tc>
          <w:tcPr>
            <w:tcW w:w="3261" w:type="dxa"/>
            <w:gridSpan w:val="2"/>
            <w:vMerge/>
          </w:tcPr>
          <w:p w:rsidR="00A52E97" w:rsidRPr="00E6734E" w:rsidRDefault="00A52E97" w:rsidP="0076094A">
            <w:pPr>
              <w:spacing w:after="0" w:line="240" w:lineRule="auto"/>
              <w:ind w:left="142"/>
              <w:rPr>
                <w:rFonts w:ascii="Times New Roman" w:eastAsia="Times New Roman" w:hAnsi="Times New Roman" w:cs="Times New Roman"/>
                <w:sz w:val="24"/>
                <w:szCs w:val="24"/>
                <w:lang w:eastAsia="ru-RU"/>
              </w:rPr>
            </w:pPr>
          </w:p>
        </w:tc>
        <w:tc>
          <w:tcPr>
            <w:tcW w:w="790" w:type="dxa"/>
            <w:vMerge/>
          </w:tcPr>
          <w:p w:rsidR="00A52E97" w:rsidRPr="00E6734E" w:rsidRDefault="00A52E97" w:rsidP="0076094A">
            <w:pPr>
              <w:spacing w:after="0" w:line="240" w:lineRule="auto"/>
              <w:ind w:left="142"/>
              <w:rPr>
                <w:rFonts w:ascii="Times New Roman" w:eastAsia="Times New Roman" w:hAnsi="Times New Roman" w:cs="Times New Roman"/>
                <w:sz w:val="24"/>
                <w:szCs w:val="24"/>
                <w:lang w:eastAsia="ru-RU"/>
              </w:rPr>
            </w:pPr>
          </w:p>
        </w:tc>
        <w:tc>
          <w:tcPr>
            <w:tcW w:w="1761"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kern w:val="1"/>
                <w:sz w:val="20"/>
                <w:szCs w:val="20"/>
                <w:lang w:eastAsia="ru-RU"/>
              </w:rPr>
            </w:pPr>
            <w:r w:rsidRPr="00E6734E">
              <w:rPr>
                <w:rFonts w:ascii="Times New Roman" w:eastAsia="Lucida Sans Unicode" w:hAnsi="Times New Roman" w:cs="Times New Roman"/>
                <w:kern w:val="1"/>
                <w:sz w:val="20"/>
                <w:szCs w:val="20"/>
                <w:lang w:eastAsia="ru-RU"/>
              </w:rPr>
              <w:t>За единицу</w:t>
            </w:r>
          </w:p>
        </w:tc>
        <w:tc>
          <w:tcPr>
            <w:tcW w:w="1559"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kern w:val="1"/>
                <w:sz w:val="20"/>
                <w:szCs w:val="20"/>
                <w:lang w:eastAsia="ru-RU"/>
              </w:rPr>
            </w:pPr>
            <w:r w:rsidRPr="00E6734E">
              <w:rPr>
                <w:rFonts w:ascii="Times New Roman" w:eastAsia="Lucida Sans Unicode" w:hAnsi="Times New Roman" w:cs="Times New Roman"/>
                <w:kern w:val="1"/>
                <w:sz w:val="20"/>
                <w:szCs w:val="20"/>
                <w:lang w:eastAsia="ru-RU"/>
              </w:rPr>
              <w:t>Общая</w:t>
            </w:r>
          </w:p>
        </w:tc>
      </w:tr>
      <w:tr w:rsidR="00A52E97" w:rsidRPr="00E6734E" w:rsidTr="0076094A">
        <w:trPr>
          <w:trHeight w:val="372"/>
        </w:trPr>
        <w:tc>
          <w:tcPr>
            <w:tcW w:w="10490" w:type="dxa"/>
            <w:gridSpan w:val="6"/>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b/>
                <w:bCs/>
                <w:kern w:val="1"/>
                <w:lang w:eastAsia="ru-RU"/>
              </w:rPr>
            </w:pPr>
            <w:r w:rsidRPr="00E6734E">
              <w:rPr>
                <w:rFonts w:ascii="Times New Roman" w:eastAsia="Lucida Sans Unicode" w:hAnsi="Times New Roman" w:cs="Times New Roman"/>
                <w:b/>
                <w:bCs/>
                <w:kern w:val="1"/>
                <w:lang w:eastAsia="ru-RU"/>
              </w:rPr>
              <w:t>Санкт-Петербург, район</w:t>
            </w:r>
          </w:p>
        </w:tc>
      </w:tr>
      <w:tr w:rsidR="00A52E97" w:rsidRPr="00E6734E" w:rsidTr="0076094A">
        <w:tc>
          <w:tcPr>
            <w:tcW w:w="10490" w:type="dxa"/>
            <w:gridSpan w:val="6"/>
          </w:tcPr>
          <w:p w:rsidR="00A52E97" w:rsidRPr="00E6734E" w:rsidRDefault="00A52E97" w:rsidP="0076094A">
            <w:pPr>
              <w:spacing w:after="0" w:line="240" w:lineRule="auto"/>
              <w:ind w:left="142"/>
              <w:jc w:val="center"/>
              <w:rPr>
                <w:rFonts w:ascii="Times New Roman" w:eastAsia="Times New Roman" w:hAnsi="Times New Roman" w:cs="Times New Roman"/>
                <w:lang w:eastAsia="ru-RU"/>
              </w:rPr>
            </w:pPr>
            <w:r w:rsidRPr="00E6734E">
              <w:rPr>
                <w:rFonts w:ascii="Times New Roman" w:eastAsia="Times New Roman" w:hAnsi="Times New Roman" w:cs="Times New Roman"/>
                <w:lang w:eastAsia="ru-RU"/>
              </w:rPr>
              <w:t xml:space="preserve">Тип </w:t>
            </w:r>
            <w:proofErr w:type="spellStart"/>
            <w:r w:rsidRPr="00E6734E">
              <w:rPr>
                <w:rFonts w:ascii="Times New Roman" w:eastAsia="Times New Roman" w:hAnsi="Times New Roman" w:cs="Times New Roman"/>
                <w:lang w:eastAsia="ru-RU"/>
              </w:rPr>
              <w:t>ПОГПТ</w:t>
            </w:r>
            <w:proofErr w:type="spellEnd"/>
          </w:p>
        </w:tc>
      </w:tr>
      <w:tr w:rsidR="00A52E97" w:rsidRPr="00E6734E" w:rsidTr="0076094A">
        <w:tc>
          <w:tcPr>
            <w:tcW w:w="3119" w:type="dxa"/>
            <w:vMerge w:val="restart"/>
          </w:tcPr>
          <w:p w:rsidR="00A52E97" w:rsidRPr="00E6734E" w:rsidRDefault="00A52E97" w:rsidP="0076094A">
            <w:pPr>
              <w:widowControl w:val="0"/>
              <w:suppressLineNumbers/>
              <w:suppressAutoHyphens/>
              <w:snapToGrid w:val="0"/>
              <w:spacing w:after="0" w:line="240" w:lineRule="auto"/>
              <w:ind w:left="142"/>
              <w:rPr>
                <w:rFonts w:ascii="Times New Roman" w:eastAsia="Lucida Sans Unicode" w:hAnsi="Times New Roman" w:cs="Times New Roman"/>
                <w:b/>
                <w:kern w:val="1"/>
                <w:lang w:eastAsia="ru-RU"/>
              </w:rPr>
            </w:pPr>
            <w:r w:rsidRPr="00E6734E">
              <w:rPr>
                <w:rFonts w:ascii="Times New Roman" w:eastAsia="Lucida Sans Unicode" w:hAnsi="Times New Roman" w:cs="Times New Roman"/>
                <w:kern w:val="1"/>
                <w:lang w:eastAsia="ru-RU"/>
              </w:rPr>
              <w:t>Павильон ожидания городского пассажирского транспорта</w:t>
            </w:r>
          </w:p>
        </w:tc>
        <w:tc>
          <w:tcPr>
            <w:tcW w:w="3261" w:type="dxa"/>
            <w:gridSpan w:val="2"/>
          </w:tcPr>
          <w:p w:rsidR="00A52E97" w:rsidRPr="00E6734E" w:rsidRDefault="00A52E97" w:rsidP="0076094A">
            <w:pPr>
              <w:snapToGrid w:val="0"/>
              <w:spacing w:after="0" w:line="240" w:lineRule="auto"/>
              <w:ind w:left="142"/>
              <w:rPr>
                <w:rFonts w:ascii="Times New Roman" w:eastAsia="Times New Roman" w:hAnsi="Times New Roman" w:cs="Times New Roman"/>
                <w:lang w:eastAsia="ru-RU"/>
              </w:rPr>
            </w:pPr>
          </w:p>
        </w:tc>
        <w:tc>
          <w:tcPr>
            <w:tcW w:w="790"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kern w:val="1"/>
                <w:lang w:eastAsia="ru-RU"/>
              </w:rPr>
            </w:pPr>
          </w:p>
        </w:tc>
        <w:tc>
          <w:tcPr>
            <w:tcW w:w="1761" w:type="dxa"/>
          </w:tcPr>
          <w:p w:rsidR="00A52E97" w:rsidRPr="00E6734E" w:rsidRDefault="00A52E97" w:rsidP="0076094A">
            <w:pPr>
              <w:spacing w:after="0" w:line="240" w:lineRule="auto"/>
              <w:ind w:left="142"/>
              <w:jc w:val="center"/>
              <w:rPr>
                <w:rFonts w:ascii="Times New Roman" w:eastAsia="Times New Roman" w:hAnsi="Times New Roman" w:cs="Times New Roman"/>
                <w:lang w:eastAsia="ru-RU"/>
              </w:rPr>
            </w:pPr>
          </w:p>
        </w:tc>
        <w:tc>
          <w:tcPr>
            <w:tcW w:w="1559" w:type="dxa"/>
          </w:tcPr>
          <w:p w:rsidR="00A52E97" w:rsidRPr="00E6734E" w:rsidRDefault="00A52E97" w:rsidP="0076094A">
            <w:pPr>
              <w:spacing w:after="0" w:line="240" w:lineRule="auto"/>
              <w:ind w:left="142"/>
              <w:jc w:val="center"/>
              <w:rPr>
                <w:rFonts w:ascii="Times New Roman" w:eastAsia="Times New Roman" w:hAnsi="Times New Roman" w:cs="Times New Roman"/>
                <w:lang w:eastAsia="ru-RU"/>
              </w:rPr>
            </w:pPr>
          </w:p>
        </w:tc>
      </w:tr>
      <w:tr w:rsidR="00A52E97" w:rsidRPr="00E6734E" w:rsidTr="0076094A">
        <w:tc>
          <w:tcPr>
            <w:tcW w:w="3119" w:type="dxa"/>
            <w:vMerge/>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kern w:val="1"/>
                <w:lang w:eastAsia="ru-RU"/>
              </w:rPr>
            </w:pPr>
          </w:p>
        </w:tc>
        <w:tc>
          <w:tcPr>
            <w:tcW w:w="3261" w:type="dxa"/>
            <w:gridSpan w:val="2"/>
          </w:tcPr>
          <w:p w:rsidR="00A52E97" w:rsidRPr="00E6734E" w:rsidRDefault="00A52E97" w:rsidP="0076094A">
            <w:pPr>
              <w:snapToGrid w:val="0"/>
              <w:spacing w:after="0" w:line="240" w:lineRule="auto"/>
              <w:ind w:left="142"/>
              <w:rPr>
                <w:rFonts w:ascii="Times New Roman" w:eastAsia="Times New Roman" w:hAnsi="Times New Roman" w:cs="Times New Roman"/>
                <w:lang w:eastAsia="ru-RU"/>
              </w:rPr>
            </w:pPr>
          </w:p>
        </w:tc>
        <w:tc>
          <w:tcPr>
            <w:tcW w:w="790"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kern w:val="1"/>
                <w:lang w:eastAsia="ru-RU"/>
              </w:rPr>
            </w:pPr>
          </w:p>
        </w:tc>
        <w:tc>
          <w:tcPr>
            <w:tcW w:w="1761" w:type="dxa"/>
          </w:tcPr>
          <w:p w:rsidR="00A52E97" w:rsidRPr="00E6734E" w:rsidRDefault="00A52E97" w:rsidP="0076094A">
            <w:pPr>
              <w:spacing w:after="0" w:line="240" w:lineRule="auto"/>
              <w:ind w:left="142"/>
              <w:jc w:val="center"/>
              <w:rPr>
                <w:rFonts w:ascii="Times New Roman" w:eastAsia="Times New Roman" w:hAnsi="Times New Roman" w:cs="Times New Roman"/>
                <w:lang w:eastAsia="ru-RU"/>
              </w:rPr>
            </w:pPr>
          </w:p>
        </w:tc>
        <w:tc>
          <w:tcPr>
            <w:tcW w:w="1559" w:type="dxa"/>
          </w:tcPr>
          <w:p w:rsidR="00A52E97" w:rsidRPr="00E6734E" w:rsidRDefault="00A52E97" w:rsidP="0076094A">
            <w:pPr>
              <w:spacing w:after="0" w:line="240" w:lineRule="auto"/>
              <w:ind w:left="142"/>
              <w:jc w:val="center"/>
              <w:rPr>
                <w:rFonts w:ascii="Times New Roman" w:eastAsia="Times New Roman" w:hAnsi="Times New Roman" w:cs="Times New Roman"/>
                <w:lang w:eastAsia="ru-RU"/>
              </w:rPr>
            </w:pPr>
          </w:p>
        </w:tc>
      </w:tr>
      <w:tr w:rsidR="00A52E97" w:rsidRPr="00E6734E" w:rsidTr="0076094A">
        <w:tc>
          <w:tcPr>
            <w:tcW w:w="3119"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kern w:val="1"/>
                <w:lang w:eastAsia="ru-RU"/>
              </w:rPr>
            </w:pPr>
            <w:r w:rsidRPr="00E6734E">
              <w:rPr>
                <w:rFonts w:ascii="Times New Roman" w:eastAsia="Lucida Sans Unicode" w:hAnsi="Times New Roman" w:cs="Times New Roman"/>
                <w:b/>
                <w:kern w:val="1"/>
                <w:lang w:eastAsia="ru-RU"/>
              </w:rPr>
              <w:t>Итого</w:t>
            </w:r>
          </w:p>
        </w:tc>
        <w:tc>
          <w:tcPr>
            <w:tcW w:w="3261" w:type="dxa"/>
            <w:gridSpan w:val="2"/>
          </w:tcPr>
          <w:p w:rsidR="00A52E97" w:rsidRPr="00E6734E" w:rsidRDefault="00A52E97" w:rsidP="0076094A">
            <w:pPr>
              <w:snapToGrid w:val="0"/>
              <w:spacing w:after="0" w:line="240" w:lineRule="auto"/>
              <w:ind w:left="142"/>
              <w:jc w:val="center"/>
              <w:rPr>
                <w:rFonts w:ascii="Times New Roman" w:eastAsia="Times New Roman" w:hAnsi="Times New Roman" w:cs="Times New Roman"/>
                <w:lang w:eastAsia="ru-RU"/>
              </w:rPr>
            </w:pPr>
          </w:p>
        </w:tc>
        <w:tc>
          <w:tcPr>
            <w:tcW w:w="790"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b/>
                <w:kern w:val="1"/>
                <w:lang w:eastAsia="ru-RU"/>
              </w:rPr>
            </w:pPr>
          </w:p>
        </w:tc>
        <w:tc>
          <w:tcPr>
            <w:tcW w:w="1761"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b/>
                <w:kern w:val="1"/>
                <w:lang w:eastAsia="ru-RU"/>
              </w:rPr>
            </w:pPr>
          </w:p>
        </w:tc>
        <w:tc>
          <w:tcPr>
            <w:tcW w:w="1559" w:type="dxa"/>
          </w:tcPr>
          <w:p w:rsidR="00A52E97" w:rsidRPr="00E6734E" w:rsidRDefault="00A52E97" w:rsidP="0076094A">
            <w:pPr>
              <w:spacing w:after="0" w:line="240" w:lineRule="auto"/>
              <w:ind w:left="142"/>
              <w:jc w:val="center"/>
              <w:rPr>
                <w:rFonts w:ascii="Times New Roman" w:eastAsia="Times New Roman" w:hAnsi="Times New Roman" w:cs="Times New Roman"/>
                <w:b/>
                <w:lang w:eastAsia="ru-RU"/>
              </w:rPr>
            </w:pPr>
          </w:p>
        </w:tc>
      </w:tr>
      <w:tr w:rsidR="00A52E97" w:rsidRPr="00E6734E" w:rsidTr="0076094A">
        <w:tc>
          <w:tcPr>
            <w:tcW w:w="10490" w:type="dxa"/>
            <w:gridSpan w:val="6"/>
          </w:tcPr>
          <w:p w:rsidR="00A52E97" w:rsidRPr="00E6734E" w:rsidRDefault="00A52E97" w:rsidP="0076094A">
            <w:pPr>
              <w:spacing w:after="0" w:line="240" w:lineRule="auto"/>
              <w:ind w:left="142"/>
              <w:jc w:val="center"/>
              <w:rPr>
                <w:rFonts w:ascii="Times New Roman" w:eastAsia="Times New Roman" w:hAnsi="Times New Roman" w:cs="Times New Roman"/>
                <w:b/>
                <w:lang w:eastAsia="ru-RU"/>
              </w:rPr>
            </w:pPr>
            <w:r w:rsidRPr="00E6734E">
              <w:rPr>
                <w:rFonts w:ascii="Times New Roman" w:eastAsia="Times New Roman" w:hAnsi="Times New Roman" w:cs="Times New Roman"/>
                <w:lang w:eastAsia="ru-RU"/>
              </w:rPr>
              <w:t xml:space="preserve">Тип </w:t>
            </w:r>
            <w:proofErr w:type="spellStart"/>
            <w:r w:rsidRPr="00E6734E">
              <w:rPr>
                <w:rFonts w:ascii="Times New Roman" w:eastAsia="Times New Roman" w:hAnsi="Times New Roman" w:cs="Times New Roman"/>
                <w:lang w:eastAsia="ru-RU"/>
              </w:rPr>
              <w:t>ПОГПТ</w:t>
            </w:r>
            <w:proofErr w:type="spellEnd"/>
          </w:p>
        </w:tc>
      </w:tr>
      <w:tr w:rsidR="00A52E97" w:rsidRPr="00E6734E" w:rsidTr="0076094A">
        <w:tc>
          <w:tcPr>
            <w:tcW w:w="3119" w:type="dxa"/>
          </w:tcPr>
          <w:p w:rsidR="00A52E97" w:rsidRPr="00E6734E" w:rsidRDefault="00A52E97" w:rsidP="0076094A">
            <w:pPr>
              <w:widowControl w:val="0"/>
              <w:suppressLineNumbers/>
              <w:suppressAutoHyphens/>
              <w:snapToGrid w:val="0"/>
              <w:spacing w:after="0" w:line="240" w:lineRule="auto"/>
              <w:ind w:left="142"/>
              <w:rPr>
                <w:rFonts w:ascii="Times New Roman" w:eastAsia="Lucida Sans Unicode" w:hAnsi="Times New Roman" w:cs="Times New Roman"/>
                <w:kern w:val="1"/>
                <w:lang w:eastAsia="ru-RU"/>
              </w:rPr>
            </w:pPr>
            <w:r w:rsidRPr="00E6734E">
              <w:rPr>
                <w:rFonts w:ascii="Times New Roman" w:eastAsia="Lucida Sans Unicode" w:hAnsi="Times New Roman" w:cs="Times New Roman"/>
                <w:kern w:val="1"/>
                <w:lang w:eastAsia="ru-RU"/>
              </w:rPr>
              <w:t>Павильон ожидания городского пассажирского транспорта</w:t>
            </w:r>
          </w:p>
        </w:tc>
        <w:tc>
          <w:tcPr>
            <w:tcW w:w="3261" w:type="dxa"/>
            <w:gridSpan w:val="2"/>
          </w:tcPr>
          <w:p w:rsidR="00A52E97" w:rsidRPr="00E6734E" w:rsidRDefault="00A52E97" w:rsidP="0076094A">
            <w:pPr>
              <w:snapToGrid w:val="0"/>
              <w:spacing w:after="0" w:line="240" w:lineRule="auto"/>
              <w:ind w:left="142"/>
              <w:rPr>
                <w:rFonts w:ascii="Times New Roman" w:eastAsia="Times New Roman" w:hAnsi="Times New Roman" w:cs="Times New Roman"/>
                <w:lang w:eastAsia="ru-RU"/>
              </w:rPr>
            </w:pPr>
          </w:p>
        </w:tc>
        <w:tc>
          <w:tcPr>
            <w:tcW w:w="790"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kern w:val="1"/>
                <w:lang w:eastAsia="ru-RU"/>
              </w:rPr>
            </w:pPr>
          </w:p>
        </w:tc>
        <w:tc>
          <w:tcPr>
            <w:tcW w:w="1761"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kern w:val="1"/>
                <w:lang w:eastAsia="ru-RU"/>
              </w:rPr>
            </w:pPr>
          </w:p>
        </w:tc>
        <w:tc>
          <w:tcPr>
            <w:tcW w:w="1559"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kern w:val="1"/>
                <w:lang w:eastAsia="ru-RU"/>
              </w:rPr>
            </w:pPr>
          </w:p>
        </w:tc>
      </w:tr>
      <w:tr w:rsidR="00A52E97" w:rsidRPr="00E6734E" w:rsidTr="0076094A">
        <w:tc>
          <w:tcPr>
            <w:tcW w:w="3119"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b/>
                <w:kern w:val="1"/>
                <w:lang w:eastAsia="ru-RU"/>
              </w:rPr>
            </w:pPr>
            <w:r w:rsidRPr="00E6734E">
              <w:rPr>
                <w:rFonts w:ascii="Times New Roman" w:eastAsia="Lucida Sans Unicode" w:hAnsi="Times New Roman" w:cs="Times New Roman"/>
                <w:b/>
                <w:kern w:val="1"/>
                <w:lang w:eastAsia="ru-RU"/>
              </w:rPr>
              <w:t>Итого</w:t>
            </w:r>
          </w:p>
        </w:tc>
        <w:tc>
          <w:tcPr>
            <w:tcW w:w="3261" w:type="dxa"/>
            <w:gridSpan w:val="2"/>
          </w:tcPr>
          <w:p w:rsidR="00A52E97" w:rsidRPr="00E6734E" w:rsidRDefault="00A52E97" w:rsidP="0076094A">
            <w:pPr>
              <w:snapToGrid w:val="0"/>
              <w:spacing w:after="0" w:line="240" w:lineRule="auto"/>
              <w:ind w:left="142"/>
              <w:jc w:val="center"/>
              <w:rPr>
                <w:rFonts w:ascii="Times New Roman" w:eastAsia="Times New Roman" w:hAnsi="Times New Roman" w:cs="Times New Roman"/>
                <w:b/>
                <w:lang w:eastAsia="ru-RU"/>
              </w:rPr>
            </w:pPr>
          </w:p>
        </w:tc>
        <w:tc>
          <w:tcPr>
            <w:tcW w:w="790"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b/>
                <w:kern w:val="1"/>
                <w:lang w:eastAsia="ru-RU"/>
              </w:rPr>
            </w:pPr>
          </w:p>
        </w:tc>
        <w:tc>
          <w:tcPr>
            <w:tcW w:w="1761"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b/>
                <w:kern w:val="1"/>
                <w:lang w:eastAsia="ru-RU"/>
              </w:rPr>
            </w:pPr>
          </w:p>
        </w:tc>
        <w:tc>
          <w:tcPr>
            <w:tcW w:w="1559"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b/>
                <w:kern w:val="1"/>
                <w:lang w:eastAsia="ru-RU"/>
              </w:rPr>
            </w:pPr>
          </w:p>
        </w:tc>
      </w:tr>
      <w:tr w:rsidR="00A52E97" w:rsidRPr="00E6734E" w:rsidTr="0076094A">
        <w:tc>
          <w:tcPr>
            <w:tcW w:w="3119"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b/>
                <w:kern w:val="1"/>
                <w:lang w:eastAsia="ru-RU"/>
              </w:rPr>
            </w:pPr>
            <w:r w:rsidRPr="00E6734E">
              <w:rPr>
                <w:rFonts w:ascii="Times New Roman" w:eastAsia="Lucida Sans Unicode" w:hAnsi="Times New Roman" w:cs="Times New Roman"/>
                <w:b/>
                <w:kern w:val="1"/>
                <w:lang w:eastAsia="ru-RU"/>
              </w:rPr>
              <w:t>Всего</w:t>
            </w:r>
          </w:p>
        </w:tc>
        <w:tc>
          <w:tcPr>
            <w:tcW w:w="3261" w:type="dxa"/>
            <w:gridSpan w:val="2"/>
          </w:tcPr>
          <w:p w:rsidR="00A52E97" w:rsidRPr="00E6734E" w:rsidRDefault="00A52E97" w:rsidP="0076094A">
            <w:pPr>
              <w:snapToGrid w:val="0"/>
              <w:spacing w:after="0" w:line="240" w:lineRule="auto"/>
              <w:ind w:left="142"/>
              <w:jc w:val="center"/>
              <w:rPr>
                <w:rFonts w:ascii="Times New Roman" w:eastAsia="Times New Roman" w:hAnsi="Times New Roman" w:cs="Times New Roman"/>
                <w:lang w:eastAsia="ru-RU"/>
              </w:rPr>
            </w:pPr>
          </w:p>
        </w:tc>
        <w:tc>
          <w:tcPr>
            <w:tcW w:w="790"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b/>
                <w:kern w:val="1"/>
                <w:lang w:eastAsia="ru-RU"/>
              </w:rPr>
            </w:pPr>
          </w:p>
        </w:tc>
        <w:tc>
          <w:tcPr>
            <w:tcW w:w="1761"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b/>
                <w:kern w:val="1"/>
                <w:lang w:eastAsia="ru-RU"/>
              </w:rPr>
            </w:pPr>
          </w:p>
        </w:tc>
        <w:tc>
          <w:tcPr>
            <w:tcW w:w="1559" w:type="dxa"/>
          </w:tcPr>
          <w:p w:rsidR="00A52E97" w:rsidRPr="00E6734E" w:rsidRDefault="00A52E97" w:rsidP="0076094A">
            <w:pPr>
              <w:widowControl w:val="0"/>
              <w:suppressLineNumbers/>
              <w:suppressAutoHyphens/>
              <w:snapToGrid w:val="0"/>
              <w:spacing w:after="0" w:line="240" w:lineRule="auto"/>
              <w:ind w:left="142"/>
              <w:jc w:val="center"/>
              <w:rPr>
                <w:rFonts w:ascii="Times New Roman" w:eastAsia="Lucida Sans Unicode" w:hAnsi="Times New Roman" w:cs="Times New Roman"/>
                <w:b/>
                <w:kern w:val="1"/>
                <w:lang w:eastAsia="ru-RU"/>
              </w:rPr>
            </w:pPr>
          </w:p>
        </w:tc>
      </w:tr>
      <w:tr w:rsidR="00A52E97" w:rsidRPr="00E6734E" w:rsidTr="007609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54" w:type="dxa"/>
            <w:gridSpan w:val="2"/>
          </w:tcPr>
          <w:p w:rsidR="00A52E97" w:rsidRPr="00E6734E" w:rsidRDefault="00A52E97" w:rsidP="0076094A">
            <w:pPr>
              <w:widowControl w:val="0"/>
              <w:suppressLineNumbers/>
              <w:suppressAutoHyphens/>
              <w:snapToGrid w:val="0"/>
              <w:spacing w:after="0" w:line="240" w:lineRule="auto"/>
              <w:ind w:left="142"/>
              <w:rPr>
                <w:rFonts w:ascii="Times New Roman" w:eastAsia="Lucida Sans Unicode" w:hAnsi="Times New Roman" w:cs="Times New Roman"/>
                <w:b/>
                <w:bCs/>
                <w:kern w:val="1"/>
                <w:sz w:val="24"/>
                <w:szCs w:val="24"/>
                <w:lang w:eastAsia="ru-RU"/>
              </w:rPr>
            </w:pPr>
            <w:r w:rsidRPr="00E6734E">
              <w:rPr>
                <w:rFonts w:ascii="Times New Roman" w:eastAsia="Lucida Sans Unicode" w:hAnsi="Times New Roman" w:cs="Times New Roman"/>
                <w:b/>
                <w:bCs/>
                <w:kern w:val="1"/>
                <w:sz w:val="24"/>
                <w:szCs w:val="24"/>
                <w:lang w:eastAsia="ru-RU"/>
              </w:rPr>
              <w:t>Поставщик</w:t>
            </w:r>
          </w:p>
          <w:p w:rsidR="00A52E97" w:rsidRPr="00E6734E" w:rsidRDefault="00A52E97" w:rsidP="0076094A">
            <w:pPr>
              <w:widowControl w:val="0"/>
              <w:suppressLineNumbers/>
              <w:suppressAutoHyphens/>
              <w:spacing w:after="0" w:line="240" w:lineRule="auto"/>
              <w:ind w:left="142"/>
              <w:rPr>
                <w:rFonts w:ascii="Times New Roman" w:eastAsia="Lucida Sans Unicode" w:hAnsi="Times New Roman" w:cs="Times New Roman"/>
                <w:kern w:val="1"/>
                <w:sz w:val="24"/>
                <w:szCs w:val="24"/>
                <w:lang w:eastAsia="ru-RU"/>
              </w:rPr>
            </w:pPr>
            <w:r w:rsidRPr="00E6734E">
              <w:rPr>
                <w:rFonts w:ascii="Times New Roman" w:eastAsia="Lucida Sans Unicode" w:hAnsi="Times New Roman" w:cs="Times New Roman"/>
                <w:kern w:val="1"/>
                <w:sz w:val="24"/>
                <w:szCs w:val="24"/>
                <w:lang w:eastAsia="ru-RU"/>
              </w:rPr>
              <w:t xml:space="preserve">_______________ </w:t>
            </w:r>
          </w:p>
        </w:tc>
        <w:tc>
          <w:tcPr>
            <w:tcW w:w="4636" w:type="dxa"/>
            <w:gridSpan w:val="4"/>
          </w:tcPr>
          <w:p w:rsidR="00A52E97" w:rsidRPr="00E6734E" w:rsidRDefault="00A52E97" w:rsidP="0076094A">
            <w:pPr>
              <w:widowControl w:val="0"/>
              <w:suppressLineNumbers/>
              <w:suppressAutoHyphens/>
              <w:snapToGrid w:val="0"/>
              <w:spacing w:after="0" w:line="240" w:lineRule="auto"/>
              <w:ind w:left="142"/>
              <w:rPr>
                <w:rFonts w:ascii="Times New Roman" w:eastAsia="Lucida Sans Unicode" w:hAnsi="Times New Roman" w:cs="Times New Roman"/>
                <w:b/>
                <w:bCs/>
                <w:kern w:val="1"/>
                <w:sz w:val="24"/>
                <w:szCs w:val="24"/>
                <w:lang w:eastAsia="ru-RU"/>
              </w:rPr>
            </w:pPr>
            <w:r w:rsidRPr="00E6734E">
              <w:rPr>
                <w:rFonts w:ascii="Times New Roman" w:eastAsia="Lucida Sans Unicode" w:hAnsi="Times New Roman" w:cs="Times New Roman"/>
                <w:b/>
                <w:bCs/>
                <w:kern w:val="1"/>
                <w:sz w:val="24"/>
                <w:szCs w:val="24"/>
                <w:lang w:eastAsia="ru-RU"/>
              </w:rPr>
              <w:t>Заказчик</w:t>
            </w:r>
          </w:p>
          <w:p w:rsidR="00A52E97" w:rsidRPr="00E6734E" w:rsidRDefault="00A52E97" w:rsidP="0076094A">
            <w:pPr>
              <w:widowControl w:val="0"/>
              <w:suppressLineNumbers/>
              <w:suppressAutoHyphens/>
              <w:spacing w:after="0" w:line="240" w:lineRule="auto"/>
              <w:ind w:left="142"/>
              <w:rPr>
                <w:rFonts w:ascii="Times New Roman" w:eastAsia="Lucida Sans Unicode" w:hAnsi="Times New Roman" w:cs="Times New Roman"/>
                <w:kern w:val="1"/>
                <w:sz w:val="24"/>
                <w:szCs w:val="24"/>
                <w:lang w:eastAsia="ru-RU"/>
              </w:rPr>
            </w:pPr>
            <w:r w:rsidRPr="00E6734E">
              <w:rPr>
                <w:rFonts w:ascii="Times New Roman" w:eastAsia="Lucida Sans Unicode" w:hAnsi="Times New Roman" w:cs="Times New Roman"/>
                <w:kern w:val="1"/>
                <w:sz w:val="24"/>
                <w:szCs w:val="24"/>
                <w:lang w:eastAsia="ru-RU"/>
              </w:rPr>
              <w:t xml:space="preserve">_______________ </w:t>
            </w:r>
          </w:p>
        </w:tc>
      </w:tr>
    </w:tbl>
    <w:tbl>
      <w:tblPr>
        <w:tblpPr w:leftFromText="180" w:rightFromText="180" w:vertAnchor="text" w:horzAnchor="page" w:tblpX="1222" w:tblpY="158"/>
        <w:tblW w:w="10065" w:type="dxa"/>
        <w:tblLayout w:type="fixed"/>
        <w:tblLook w:val="0000" w:firstRow="0" w:lastRow="0" w:firstColumn="0" w:lastColumn="0" w:noHBand="0" w:noVBand="0"/>
      </w:tblPr>
      <w:tblGrid>
        <w:gridCol w:w="5528"/>
        <w:gridCol w:w="4537"/>
      </w:tblGrid>
      <w:tr w:rsidR="0076094A" w:rsidRPr="00E6734E" w:rsidTr="00F7720D">
        <w:tc>
          <w:tcPr>
            <w:tcW w:w="5528" w:type="dxa"/>
            <w:shd w:val="clear" w:color="auto" w:fill="auto"/>
          </w:tcPr>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Заказчик:</w:t>
            </w:r>
          </w:p>
          <w:p w:rsidR="0076094A" w:rsidRPr="00E6734E" w:rsidRDefault="0076094A" w:rsidP="00F7720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Заместитель директора </w:t>
            </w:r>
          </w:p>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СПб </w:t>
            </w:r>
            <w:proofErr w:type="spellStart"/>
            <w:r w:rsidRPr="00E6734E">
              <w:rPr>
                <w:rFonts w:ascii="Times New Roman" w:eastAsia="Times New Roman" w:hAnsi="Times New Roman" w:cs="Times New Roman"/>
                <w:color w:val="000000"/>
                <w:sz w:val="24"/>
                <w:szCs w:val="24"/>
                <w:lang w:eastAsia="ru-RU"/>
              </w:rPr>
              <w:t>ГКУ</w:t>
            </w:r>
            <w:proofErr w:type="spellEnd"/>
            <w:r w:rsidRPr="00E6734E">
              <w:rPr>
                <w:rFonts w:ascii="Times New Roman" w:eastAsia="Times New Roman" w:hAnsi="Times New Roman" w:cs="Times New Roman"/>
                <w:color w:val="000000"/>
                <w:sz w:val="24"/>
                <w:szCs w:val="24"/>
                <w:lang w:eastAsia="ru-RU"/>
              </w:rPr>
              <w:t xml:space="preserve"> «ЦКБ»</w:t>
            </w:r>
          </w:p>
          <w:p w:rsidR="0076094A" w:rsidRPr="00E6734E" w:rsidRDefault="0076094A" w:rsidP="00972869">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_______________/</w:t>
            </w:r>
            <w:r w:rsidRPr="00E6734E">
              <w:rPr>
                <w:rFonts w:ascii="Times New Roman" w:eastAsia="Times New Roman" w:hAnsi="Times New Roman" w:cs="Times New Roman"/>
                <w:b/>
                <w:color w:val="000000"/>
                <w:sz w:val="24"/>
                <w:szCs w:val="24"/>
                <w:lang w:eastAsia="ru-RU"/>
              </w:rPr>
              <w:softHyphen/>
            </w:r>
            <w:r w:rsidRPr="00E6734E">
              <w:rPr>
                <w:rFonts w:ascii="Times New Roman" w:eastAsia="Times New Roman" w:hAnsi="Times New Roman" w:cs="Times New Roman"/>
                <w:b/>
                <w:color w:val="000000"/>
                <w:sz w:val="24"/>
                <w:szCs w:val="24"/>
                <w:lang w:eastAsia="ru-RU"/>
              </w:rPr>
              <w:softHyphen/>
            </w:r>
            <w:r w:rsidRPr="00E6734E">
              <w:rPr>
                <w:rFonts w:ascii="Times New Roman" w:eastAsia="Times New Roman" w:hAnsi="Times New Roman" w:cs="Times New Roman"/>
                <w:b/>
                <w:color w:val="000000"/>
                <w:sz w:val="24"/>
                <w:szCs w:val="24"/>
                <w:lang w:eastAsia="ru-RU"/>
              </w:rPr>
              <w:softHyphen/>
              <w:t>__________/</w:t>
            </w:r>
          </w:p>
        </w:tc>
        <w:tc>
          <w:tcPr>
            <w:tcW w:w="4537" w:type="dxa"/>
            <w:shd w:val="clear" w:color="auto" w:fill="auto"/>
          </w:tcPr>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Поставщик</w:t>
            </w:r>
            <w:r w:rsidRPr="00E6734E">
              <w:rPr>
                <w:rFonts w:ascii="Times New Roman" w:eastAsia="Times New Roman" w:hAnsi="Times New Roman" w:cs="Times New Roman"/>
                <w:b/>
                <w:color w:val="000000"/>
                <w:sz w:val="24"/>
                <w:szCs w:val="24"/>
                <w:lang w:val="en-US" w:eastAsia="ru-RU"/>
              </w:rPr>
              <w:t>:</w:t>
            </w:r>
          </w:p>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76094A" w:rsidRPr="0076094A"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_</w:t>
            </w:r>
            <w:r>
              <w:rPr>
                <w:rFonts w:ascii="Times New Roman" w:eastAsia="Times New Roman" w:hAnsi="Times New Roman" w:cs="Times New Roman"/>
                <w:b/>
                <w:color w:val="000000"/>
                <w:sz w:val="24"/>
                <w:szCs w:val="24"/>
                <w:lang w:eastAsia="ru-RU"/>
              </w:rPr>
              <w:t>_______________/______________/</w:t>
            </w:r>
          </w:p>
        </w:tc>
      </w:tr>
    </w:tbl>
    <w:p w:rsidR="003C2C1E" w:rsidRDefault="003C2C1E" w:rsidP="0076094A">
      <w:pPr>
        <w:tabs>
          <w:tab w:val="left" w:pos="14947"/>
        </w:tabs>
        <w:spacing w:before="65"/>
        <w:ind w:left="142" w:right="100" w:firstLine="1397"/>
        <w:jc w:val="both"/>
        <w:rPr>
          <w:rFonts w:ascii="Times New Roman" w:hAnsi="Times New Roman" w:cs="Times New Roman"/>
          <w:sz w:val="24"/>
          <w:szCs w:val="24"/>
        </w:rPr>
        <w:sectPr w:rsidR="003C2C1E" w:rsidSect="0076094A">
          <w:pgSz w:w="11900" w:h="16840"/>
          <w:pgMar w:top="240" w:right="680" w:bottom="880" w:left="709" w:header="720" w:footer="720" w:gutter="0"/>
          <w:cols w:space="720"/>
          <w:docGrid w:linePitch="299"/>
        </w:sectPr>
      </w:pPr>
    </w:p>
    <w:p w:rsidR="003C2C1E" w:rsidRPr="00E6734E" w:rsidRDefault="003C2C1E" w:rsidP="003C2C1E">
      <w:pPr>
        <w:keepNext/>
        <w:keepLine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6</w:t>
      </w:r>
      <w:r w:rsidRPr="00E6734E">
        <w:rPr>
          <w:rFonts w:ascii="Times New Roman" w:eastAsia="Times New Roman" w:hAnsi="Times New Roman" w:cs="Times New Roman"/>
          <w:sz w:val="20"/>
          <w:szCs w:val="20"/>
          <w:lang w:eastAsia="ru-RU"/>
        </w:rPr>
        <w:t xml:space="preserve">  </w:t>
      </w:r>
    </w:p>
    <w:p w:rsidR="003C2C1E" w:rsidRPr="00E6734E" w:rsidRDefault="003C2C1E" w:rsidP="003C2C1E">
      <w:pPr>
        <w:keepNext/>
        <w:keepLines/>
        <w:spacing w:after="0" w:line="240" w:lineRule="auto"/>
        <w:jc w:val="right"/>
        <w:rPr>
          <w:rFonts w:ascii="Times New Roman" w:eastAsia="Times New Roman" w:hAnsi="Times New Roman" w:cs="Times New Roman"/>
          <w:sz w:val="20"/>
          <w:szCs w:val="20"/>
          <w:lang w:eastAsia="ru-RU"/>
        </w:rPr>
      </w:pPr>
      <w:proofErr w:type="gramStart"/>
      <w:r w:rsidRPr="00E6734E">
        <w:rPr>
          <w:rFonts w:ascii="Times New Roman" w:eastAsia="Times New Roman" w:hAnsi="Times New Roman" w:cs="Times New Roman"/>
          <w:sz w:val="20"/>
          <w:szCs w:val="20"/>
          <w:lang w:eastAsia="ru-RU"/>
        </w:rPr>
        <w:t>к</w:t>
      </w:r>
      <w:proofErr w:type="gramEnd"/>
      <w:r w:rsidRPr="00E6734E">
        <w:rPr>
          <w:rFonts w:ascii="Times New Roman" w:eastAsia="Times New Roman" w:hAnsi="Times New Roman" w:cs="Times New Roman"/>
          <w:sz w:val="20"/>
          <w:szCs w:val="20"/>
          <w:lang w:eastAsia="ru-RU"/>
        </w:rPr>
        <w:t xml:space="preserve"> Государственному контракту </w:t>
      </w:r>
    </w:p>
    <w:p w:rsidR="003C2C1E" w:rsidRDefault="003C2C1E" w:rsidP="003C2C1E">
      <w:pPr>
        <w:keepNext/>
        <w:keepLines/>
        <w:spacing w:after="0" w:line="240" w:lineRule="auto"/>
        <w:jc w:val="right"/>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от</w:t>
      </w:r>
      <w:proofErr w:type="gramEnd"/>
      <w:r>
        <w:rPr>
          <w:rFonts w:ascii="Times New Roman" w:eastAsia="Times New Roman" w:hAnsi="Times New Roman" w:cs="Times New Roman"/>
          <w:sz w:val="20"/>
          <w:szCs w:val="20"/>
          <w:lang w:eastAsia="ru-RU"/>
        </w:rPr>
        <w:t xml:space="preserve"> «___» _________ 20</w:t>
      </w:r>
      <w:r w:rsidR="00552A75">
        <w:rPr>
          <w:rFonts w:ascii="Times New Roman" w:eastAsia="Times New Roman" w:hAnsi="Times New Roman" w:cs="Times New Roman"/>
          <w:sz w:val="20"/>
          <w:szCs w:val="20"/>
          <w:lang w:eastAsia="ru-RU"/>
        </w:rPr>
        <w:t>20</w:t>
      </w:r>
      <w:r w:rsidRPr="00E6734E">
        <w:rPr>
          <w:rFonts w:ascii="Times New Roman" w:eastAsia="Times New Roman" w:hAnsi="Times New Roman" w:cs="Times New Roman"/>
          <w:sz w:val="20"/>
          <w:szCs w:val="20"/>
          <w:lang w:eastAsia="ru-RU"/>
        </w:rPr>
        <w:t xml:space="preserve"> №_____ </w:t>
      </w:r>
    </w:p>
    <w:p w:rsidR="003C2C1E" w:rsidRDefault="003C2C1E" w:rsidP="003C2C1E">
      <w:pPr>
        <w:keepNext/>
        <w:keepLines/>
        <w:spacing w:after="0" w:line="240" w:lineRule="auto"/>
        <w:jc w:val="right"/>
        <w:rPr>
          <w:rFonts w:ascii="Times New Roman" w:eastAsia="Times New Roman" w:hAnsi="Times New Roman" w:cs="Times New Roman"/>
          <w:sz w:val="20"/>
          <w:szCs w:val="20"/>
          <w:lang w:eastAsia="ru-RU"/>
        </w:rPr>
      </w:pPr>
    </w:p>
    <w:p w:rsidR="003C2C1E" w:rsidRDefault="003C2C1E" w:rsidP="003C2C1E">
      <w:pPr>
        <w:keepNext/>
        <w:keepLines/>
        <w:spacing w:after="0" w:line="240" w:lineRule="auto"/>
        <w:jc w:val="center"/>
        <w:rPr>
          <w:rFonts w:ascii="Times New Roman" w:eastAsia="Times New Roman" w:hAnsi="Times New Roman" w:cs="Times New Roman"/>
          <w:b/>
          <w:sz w:val="24"/>
          <w:szCs w:val="24"/>
          <w:lang w:eastAsia="ru-RU"/>
        </w:rPr>
      </w:pPr>
      <w:r w:rsidRPr="003C2C1E">
        <w:rPr>
          <w:rFonts w:ascii="Times New Roman" w:eastAsia="Times New Roman" w:hAnsi="Times New Roman" w:cs="Times New Roman"/>
          <w:b/>
          <w:sz w:val="24"/>
          <w:szCs w:val="24"/>
          <w:lang w:eastAsia="ru-RU"/>
        </w:rPr>
        <w:t>Адресн</w:t>
      </w:r>
      <w:r w:rsidR="00552A75">
        <w:rPr>
          <w:rFonts w:ascii="Times New Roman" w:eastAsia="Times New Roman" w:hAnsi="Times New Roman" w:cs="Times New Roman"/>
          <w:b/>
          <w:sz w:val="24"/>
          <w:szCs w:val="24"/>
          <w:lang w:eastAsia="ru-RU"/>
        </w:rPr>
        <w:t>ый перечень</w:t>
      </w:r>
      <w:r w:rsidR="0076094A">
        <w:rPr>
          <w:rFonts w:ascii="Times New Roman" w:eastAsia="Times New Roman" w:hAnsi="Times New Roman" w:cs="Times New Roman"/>
          <w:b/>
          <w:sz w:val="24"/>
          <w:szCs w:val="24"/>
          <w:lang w:eastAsia="ru-RU"/>
        </w:rPr>
        <w:t xml:space="preserve"> п</w:t>
      </w:r>
      <w:r w:rsidR="0076094A" w:rsidRPr="0076094A">
        <w:rPr>
          <w:rFonts w:ascii="Times New Roman" w:eastAsia="Times New Roman" w:hAnsi="Times New Roman" w:cs="Times New Roman"/>
          <w:b/>
          <w:sz w:val="24"/>
          <w:szCs w:val="24"/>
          <w:lang w:eastAsia="ru-RU"/>
        </w:rPr>
        <w:t>оставк</w:t>
      </w:r>
      <w:r w:rsidR="0076094A">
        <w:rPr>
          <w:rFonts w:ascii="Times New Roman" w:eastAsia="Times New Roman" w:hAnsi="Times New Roman" w:cs="Times New Roman"/>
          <w:b/>
          <w:sz w:val="24"/>
          <w:szCs w:val="24"/>
          <w:lang w:eastAsia="ru-RU"/>
        </w:rPr>
        <w:t>и</w:t>
      </w:r>
      <w:r w:rsidR="0076094A" w:rsidRPr="0076094A">
        <w:rPr>
          <w:rFonts w:ascii="Times New Roman" w:eastAsia="Times New Roman" w:hAnsi="Times New Roman" w:cs="Times New Roman"/>
          <w:b/>
          <w:sz w:val="24"/>
          <w:szCs w:val="24"/>
          <w:lang w:eastAsia="ru-RU"/>
        </w:rPr>
        <w:t xml:space="preserve"> (изготовлени</w:t>
      </w:r>
      <w:r w:rsidR="0076094A">
        <w:rPr>
          <w:rFonts w:ascii="Times New Roman" w:eastAsia="Times New Roman" w:hAnsi="Times New Roman" w:cs="Times New Roman"/>
          <w:b/>
          <w:sz w:val="24"/>
          <w:szCs w:val="24"/>
          <w:lang w:eastAsia="ru-RU"/>
        </w:rPr>
        <w:t>я</w:t>
      </w:r>
      <w:r w:rsidR="0076094A" w:rsidRPr="0076094A">
        <w:rPr>
          <w:rFonts w:ascii="Times New Roman" w:eastAsia="Times New Roman" w:hAnsi="Times New Roman" w:cs="Times New Roman"/>
          <w:b/>
          <w:sz w:val="24"/>
          <w:szCs w:val="24"/>
          <w:lang w:eastAsia="ru-RU"/>
        </w:rPr>
        <w:t>) и монтаж</w:t>
      </w:r>
      <w:r w:rsidR="0076094A">
        <w:rPr>
          <w:rFonts w:ascii="Times New Roman" w:eastAsia="Times New Roman" w:hAnsi="Times New Roman" w:cs="Times New Roman"/>
          <w:b/>
          <w:sz w:val="24"/>
          <w:szCs w:val="24"/>
          <w:lang w:eastAsia="ru-RU"/>
        </w:rPr>
        <w:t>а</w:t>
      </w:r>
      <w:r w:rsidR="0076094A" w:rsidRPr="0076094A">
        <w:rPr>
          <w:rFonts w:ascii="Times New Roman" w:eastAsia="Times New Roman" w:hAnsi="Times New Roman" w:cs="Times New Roman"/>
          <w:b/>
          <w:sz w:val="24"/>
          <w:szCs w:val="24"/>
          <w:lang w:eastAsia="ru-RU"/>
        </w:rPr>
        <w:t xml:space="preserve"> павильонов ожидания городского пассажирского транспорта без рекламных конструкций в Кировском, Красносельском, </w:t>
      </w:r>
      <w:proofErr w:type="spellStart"/>
      <w:r w:rsidR="0076094A" w:rsidRPr="0076094A">
        <w:rPr>
          <w:rFonts w:ascii="Times New Roman" w:eastAsia="Times New Roman" w:hAnsi="Times New Roman" w:cs="Times New Roman"/>
          <w:b/>
          <w:sz w:val="24"/>
          <w:szCs w:val="24"/>
          <w:lang w:eastAsia="ru-RU"/>
        </w:rPr>
        <w:t>Петродворцовом</w:t>
      </w:r>
      <w:proofErr w:type="spellEnd"/>
      <w:r w:rsidR="0076094A" w:rsidRPr="0076094A">
        <w:rPr>
          <w:rFonts w:ascii="Times New Roman" w:eastAsia="Times New Roman" w:hAnsi="Times New Roman" w:cs="Times New Roman"/>
          <w:b/>
          <w:sz w:val="24"/>
          <w:szCs w:val="24"/>
          <w:lang w:eastAsia="ru-RU"/>
        </w:rPr>
        <w:t xml:space="preserve"> районах Санкт-Петербурга в 2020 году</w:t>
      </w:r>
    </w:p>
    <w:p w:rsidR="000647E7" w:rsidRDefault="000647E7" w:rsidP="003C2C1E">
      <w:pPr>
        <w:keepNext/>
        <w:keepLines/>
        <w:spacing w:after="0" w:line="240" w:lineRule="auto"/>
        <w:jc w:val="center"/>
        <w:rPr>
          <w:rFonts w:ascii="Times New Roman" w:eastAsia="Times New Roman" w:hAnsi="Times New Roman" w:cs="Times New Roman"/>
          <w:b/>
          <w:sz w:val="24"/>
          <w:szCs w:val="24"/>
          <w:lang w:eastAsia="ru-RU"/>
        </w:rPr>
      </w:pPr>
    </w:p>
    <w:p w:rsidR="000647E7" w:rsidRDefault="000647E7" w:rsidP="003C2C1E">
      <w:pPr>
        <w:keepNext/>
        <w:keepLines/>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(Приложение №6</w:t>
      </w:r>
      <w:r w:rsidRPr="000647E7">
        <w:rPr>
          <w:rFonts w:ascii="Times New Roman" w:eastAsia="Times New Roman" w:hAnsi="Times New Roman" w:cs="Times New Roman"/>
          <w:i/>
          <w:sz w:val="24"/>
          <w:szCs w:val="24"/>
          <w:lang w:eastAsia="ru-RU"/>
        </w:rPr>
        <w:t xml:space="preserve"> полностью соответствует Приложению №1 к Техническому заданию документации об аукционе)</w:t>
      </w:r>
    </w:p>
    <w:p w:rsidR="0076094A" w:rsidRDefault="0076094A" w:rsidP="003C2C1E">
      <w:pPr>
        <w:keepNext/>
        <w:keepLines/>
        <w:spacing w:after="0" w:line="240" w:lineRule="auto"/>
        <w:jc w:val="center"/>
        <w:rPr>
          <w:rFonts w:ascii="Times New Roman" w:eastAsia="Times New Roman" w:hAnsi="Times New Roman" w:cs="Times New Roman"/>
          <w:i/>
          <w:sz w:val="24"/>
          <w:szCs w:val="24"/>
          <w:lang w:eastAsia="ru-RU"/>
        </w:rPr>
      </w:pPr>
    </w:p>
    <w:tbl>
      <w:tblPr>
        <w:tblpPr w:leftFromText="180" w:rightFromText="180" w:vertAnchor="text" w:horzAnchor="page" w:tblpX="1222" w:tblpY="158"/>
        <w:tblW w:w="10065" w:type="dxa"/>
        <w:tblLayout w:type="fixed"/>
        <w:tblLook w:val="0000" w:firstRow="0" w:lastRow="0" w:firstColumn="0" w:lastColumn="0" w:noHBand="0" w:noVBand="0"/>
      </w:tblPr>
      <w:tblGrid>
        <w:gridCol w:w="5528"/>
        <w:gridCol w:w="4537"/>
      </w:tblGrid>
      <w:tr w:rsidR="0076094A" w:rsidRPr="00E6734E" w:rsidTr="00F7720D">
        <w:tc>
          <w:tcPr>
            <w:tcW w:w="5528" w:type="dxa"/>
            <w:shd w:val="clear" w:color="auto" w:fill="auto"/>
          </w:tcPr>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Заказчик:</w:t>
            </w:r>
          </w:p>
          <w:p w:rsidR="0076094A" w:rsidRPr="00E6734E" w:rsidRDefault="0076094A" w:rsidP="00F7720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Заместитель директора </w:t>
            </w:r>
          </w:p>
          <w:p w:rsidR="0076094A" w:rsidRDefault="0076094A" w:rsidP="00F7720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СПб </w:t>
            </w:r>
            <w:proofErr w:type="spellStart"/>
            <w:r w:rsidRPr="00E6734E">
              <w:rPr>
                <w:rFonts w:ascii="Times New Roman" w:eastAsia="Times New Roman" w:hAnsi="Times New Roman" w:cs="Times New Roman"/>
                <w:color w:val="000000"/>
                <w:sz w:val="24"/>
                <w:szCs w:val="24"/>
                <w:lang w:eastAsia="ru-RU"/>
              </w:rPr>
              <w:t>ГКУ</w:t>
            </w:r>
            <w:proofErr w:type="spellEnd"/>
            <w:r w:rsidRPr="00E6734E">
              <w:rPr>
                <w:rFonts w:ascii="Times New Roman" w:eastAsia="Times New Roman" w:hAnsi="Times New Roman" w:cs="Times New Roman"/>
                <w:color w:val="000000"/>
                <w:sz w:val="24"/>
                <w:szCs w:val="24"/>
                <w:lang w:eastAsia="ru-RU"/>
              </w:rPr>
              <w:t xml:space="preserve"> «ЦКБ»</w:t>
            </w:r>
          </w:p>
          <w:p w:rsidR="0076094A" w:rsidRPr="00E6734E" w:rsidRDefault="0076094A" w:rsidP="00F7720D">
            <w:pPr>
              <w:tabs>
                <w:tab w:val="left" w:pos="0"/>
              </w:tabs>
              <w:spacing w:after="0" w:line="240" w:lineRule="auto"/>
              <w:jc w:val="both"/>
              <w:rPr>
                <w:rFonts w:ascii="Times New Roman" w:eastAsia="Times New Roman" w:hAnsi="Times New Roman" w:cs="Times New Roman"/>
                <w:color w:val="000000"/>
                <w:sz w:val="24"/>
                <w:szCs w:val="24"/>
                <w:lang w:eastAsia="ru-RU"/>
              </w:rPr>
            </w:pPr>
          </w:p>
          <w:p w:rsidR="0076094A" w:rsidRPr="00E6734E" w:rsidRDefault="0076094A" w:rsidP="00F7720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b/>
                <w:color w:val="000000"/>
                <w:sz w:val="24"/>
                <w:szCs w:val="24"/>
                <w:lang w:eastAsia="ru-RU"/>
              </w:rPr>
              <w:t>_______________/</w:t>
            </w:r>
            <w:r w:rsidRPr="00E6734E">
              <w:rPr>
                <w:rFonts w:ascii="Times New Roman" w:eastAsia="Times New Roman" w:hAnsi="Times New Roman" w:cs="Times New Roman"/>
                <w:b/>
                <w:color w:val="000000"/>
                <w:sz w:val="24"/>
                <w:szCs w:val="24"/>
                <w:lang w:eastAsia="ru-RU"/>
              </w:rPr>
              <w:softHyphen/>
            </w:r>
            <w:r w:rsidRPr="00E6734E">
              <w:rPr>
                <w:rFonts w:ascii="Times New Roman" w:eastAsia="Times New Roman" w:hAnsi="Times New Roman" w:cs="Times New Roman"/>
                <w:b/>
                <w:color w:val="000000"/>
                <w:sz w:val="24"/>
                <w:szCs w:val="24"/>
                <w:lang w:eastAsia="ru-RU"/>
              </w:rPr>
              <w:softHyphen/>
            </w:r>
            <w:r w:rsidRPr="00E6734E">
              <w:rPr>
                <w:rFonts w:ascii="Times New Roman" w:eastAsia="Times New Roman" w:hAnsi="Times New Roman" w:cs="Times New Roman"/>
                <w:b/>
                <w:color w:val="000000"/>
                <w:sz w:val="24"/>
                <w:szCs w:val="24"/>
                <w:lang w:eastAsia="ru-RU"/>
              </w:rPr>
              <w:softHyphen/>
              <w:t>__________/</w:t>
            </w:r>
          </w:p>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p>
        </w:tc>
        <w:tc>
          <w:tcPr>
            <w:tcW w:w="4537" w:type="dxa"/>
            <w:shd w:val="clear" w:color="auto" w:fill="auto"/>
          </w:tcPr>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Поставщик</w:t>
            </w:r>
            <w:r w:rsidRPr="00E6734E">
              <w:rPr>
                <w:rFonts w:ascii="Times New Roman" w:eastAsia="Times New Roman" w:hAnsi="Times New Roman" w:cs="Times New Roman"/>
                <w:b/>
                <w:color w:val="000000"/>
                <w:sz w:val="24"/>
                <w:szCs w:val="24"/>
                <w:lang w:val="en-US" w:eastAsia="ru-RU"/>
              </w:rPr>
              <w:t>:</w:t>
            </w:r>
          </w:p>
          <w:p w:rsidR="0076094A"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________________/_______________</w:t>
            </w:r>
          </w:p>
          <w:p w:rsidR="0076094A" w:rsidRPr="00E6734E" w:rsidRDefault="0076094A" w:rsidP="00F7720D">
            <w:pPr>
              <w:tabs>
                <w:tab w:val="left" w:pos="0"/>
              </w:tabs>
              <w:spacing w:after="0" w:line="240" w:lineRule="auto"/>
              <w:jc w:val="both"/>
              <w:rPr>
                <w:rFonts w:ascii="Times New Roman" w:eastAsia="Times New Roman" w:hAnsi="Times New Roman" w:cs="Times New Roman"/>
                <w:color w:val="000000"/>
                <w:sz w:val="24"/>
                <w:szCs w:val="24"/>
                <w:lang w:eastAsia="ru-RU"/>
              </w:rPr>
            </w:pPr>
          </w:p>
        </w:tc>
      </w:tr>
    </w:tbl>
    <w:p w:rsidR="0076094A" w:rsidRDefault="0076094A" w:rsidP="003C2C1E">
      <w:pPr>
        <w:keepNext/>
        <w:keepLines/>
        <w:spacing w:after="0" w:line="240" w:lineRule="auto"/>
        <w:jc w:val="center"/>
        <w:rPr>
          <w:rFonts w:ascii="Times New Roman" w:eastAsia="Times New Roman" w:hAnsi="Times New Roman" w:cs="Times New Roman"/>
          <w:i/>
          <w:sz w:val="24"/>
          <w:szCs w:val="24"/>
          <w:lang w:eastAsia="ru-RU"/>
        </w:rPr>
        <w:sectPr w:rsidR="0076094A" w:rsidSect="0076094A">
          <w:pgSz w:w="11900" w:h="16840"/>
          <w:pgMar w:top="1134" w:right="850" w:bottom="1134" w:left="1701" w:header="720" w:footer="720" w:gutter="0"/>
          <w:cols w:space="720"/>
          <w:docGrid w:linePitch="299"/>
        </w:sectPr>
      </w:pPr>
    </w:p>
    <w:p w:rsidR="0076094A" w:rsidRPr="00FF523D" w:rsidRDefault="0076094A" w:rsidP="0076094A">
      <w:pPr>
        <w:keepNext/>
        <w:keepLines/>
        <w:spacing w:after="0" w:line="240" w:lineRule="auto"/>
        <w:jc w:val="right"/>
        <w:rPr>
          <w:rFonts w:ascii="Times New Roman" w:eastAsia="Times New Roman" w:hAnsi="Times New Roman" w:cs="Times New Roman"/>
          <w:sz w:val="20"/>
          <w:szCs w:val="20"/>
          <w:lang w:eastAsia="ru-RU"/>
        </w:rPr>
      </w:pPr>
      <w:r w:rsidRPr="00FF523D">
        <w:rPr>
          <w:rFonts w:ascii="Times New Roman" w:eastAsia="Times New Roman" w:hAnsi="Times New Roman" w:cs="Times New Roman"/>
          <w:sz w:val="20"/>
          <w:szCs w:val="20"/>
          <w:lang w:eastAsia="ru-RU"/>
        </w:rPr>
        <w:lastRenderedPageBreak/>
        <w:t xml:space="preserve">Приложение № 7  </w:t>
      </w:r>
    </w:p>
    <w:p w:rsidR="0076094A" w:rsidRPr="00FF523D" w:rsidRDefault="0076094A" w:rsidP="0076094A">
      <w:pPr>
        <w:keepNext/>
        <w:keepLines/>
        <w:spacing w:after="0" w:line="240" w:lineRule="auto"/>
        <w:jc w:val="right"/>
        <w:rPr>
          <w:rFonts w:ascii="Times New Roman" w:eastAsia="Times New Roman" w:hAnsi="Times New Roman" w:cs="Times New Roman"/>
          <w:sz w:val="20"/>
          <w:szCs w:val="20"/>
          <w:lang w:eastAsia="ru-RU"/>
        </w:rPr>
      </w:pPr>
      <w:proofErr w:type="gramStart"/>
      <w:r w:rsidRPr="00FF523D">
        <w:rPr>
          <w:rFonts w:ascii="Times New Roman" w:eastAsia="Times New Roman" w:hAnsi="Times New Roman" w:cs="Times New Roman"/>
          <w:sz w:val="20"/>
          <w:szCs w:val="20"/>
          <w:lang w:eastAsia="ru-RU"/>
        </w:rPr>
        <w:t>к</w:t>
      </w:r>
      <w:proofErr w:type="gramEnd"/>
      <w:r w:rsidRPr="00FF523D">
        <w:rPr>
          <w:rFonts w:ascii="Times New Roman" w:eastAsia="Times New Roman" w:hAnsi="Times New Roman" w:cs="Times New Roman"/>
          <w:sz w:val="20"/>
          <w:szCs w:val="20"/>
          <w:lang w:eastAsia="ru-RU"/>
        </w:rPr>
        <w:t xml:space="preserve"> Государственному контракту </w:t>
      </w:r>
    </w:p>
    <w:p w:rsidR="0076094A" w:rsidRPr="00FF523D" w:rsidRDefault="0076094A" w:rsidP="0076094A">
      <w:pPr>
        <w:keepNext/>
        <w:keepLines/>
        <w:spacing w:after="0" w:line="240" w:lineRule="auto"/>
        <w:jc w:val="right"/>
        <w:rPr>
          <w:rFonts w:ascii="Times New Roman" w:eastAsia="Times New Roman" w:hAnsi="Times New Roman" w:cs="Times New Roman"/>
          <w:b/>
          <w:sz w:val="24"/>
          <w:szCs w:val="28"/>
          <w:lang w:eastAsia="ru-RU"/>
        </w:rPr>
      </w:pPr>
      <w:proofErr w:type="gramStart"/>
      <w:r w:rsidRPr="00FF523D">
        <w:rPr>
          <w:rFonts w:ascii="Times New Roman" w:eastAsia="Times New Roman" w:hAnsi="Times New Roman" w:cs="Times New Roman"/>
          <w:sz w:val="20"/>
          <w:szCs w:val="20"/>
          <w:lang w:eastAsia="ru-RU"/>
        </w:rPr>
        <w:t>от</w:t>
      </w:r>
      <w:proofErr w:type="gramEnd"/>
      <w:r w:rsidRPr="00FF523D">
        <w:rPr>
          <w:rFonts w:ascii="Times New Roman" w:eastAsia="Times New Roman" w:hAnsi="Times New Roman" w:cs="Times New Roman"/>
          <w:sz w:val="20"/>
          <w:szCs w:val="20"/>
          <w:lang w:eastAsia="ru-RU"/>
        </w:rPr>
        <w:t xml:space="preserve"> «___» _________ 2020 №_____</w:t>
      </w:r>
    </w:p>
    <w:p w:rsidR="0076094A" w:rsidRPr="00FF523D" w:rsidRDefault="0076094A" w:rsidP="0076094A">
      <w:pPr>
        <w:keepNext/>
        <w:keepLines/>
        <w:spacing w:after="0" w:line="240" w:lineRule="auto"/>
        <w:jc w:val="center"/>
        <w:rPr>
          <w:rFonts w:ascii="Times New Roman" w:eastAsia="Times New Roman" w:hAnsi="Times New Roman" w:cs="Times New Roman"/>
          <w:b/>
          <w:sz w:val="24"/>
          <w:szCs w:val="28"/>
          <w:lang w:eastAsia="ru-RU"/>
        </w:rPr>
      </w:pPr>
    </w:p>
    <w:p w:rsidR="0076094A" w:rsidRPr="00FF523D" w:rsidRDefault="0076094A" w:rsidP="0076094A">
      <w:pPr>
        <w:keepNext/>
        <w:keepLines/>
        <w:spacing w:line="240" w:lineRule="auto"/>
        <w:jc w:val="center"/>
        <w:rPr>
          <w:rFonts w:ascii="Times New Roman" w:eastAsia="Times New Roman" w:hAnsi="Times New Roman" w:cs="Times New Roman"/>
          <w:b/>
          <w:sz w:val="24"/>
          <w:szCs w:val="28"/>
          <w:lang w:eastAsia="ru-RU"/>
        </w:rPr>
      </w:pPr>
      <w:r w:rsidRPr="00FF523D">
        <w:rPr>
          <w:rFonts w:ascii="Times New Roman" w:eastAsia="Times New Roman" w:hAnsi="Times New Roman" w:cs="Times New Roman"/>
          <w:b/>
          <w:sz w:val="24"/>
          <w:szCs w:val="28"/>
          <w:lang w:eastAsia="ru-RU"/>
        </w:rPr>
        <w:t xml:space="preserve">График поставки и монтажа </w:t>
      </w:r>
      <w:r w:rsidRPr="00FF523D">
        <w:rPr>
          <w:rFonts w:ascii="Times New Roman" w:eastAsia="Times New Roman" w:hAnsi="Times New Roman" w:cs="Times New Roman"/>
          <w:b/>
          <w:sz w:val="24"/>
          <w:szCs w:val="28"/>
          <w:lang w:eastAsia="ru-RU"/>
        </w:rPr>
        <w:br/>
        <w:t>павильонов ожидания городского пассажирского транспорта (</w:t>
      </w:r>
      <w:proofErr w:type="spellStart"/>
      <w:r w:rsidRPr="00FF523D">
        <w:rPr>
          <w:rFonts w:ascii="Times New Roman" w:eastAsia="Times New Roman" w:hAnsi="Times New Roman" w:cs="Times New Roman"/>
          <w:b/>
          <w:sz w:val="24"/>
          <w:szCs w:val="28"/>
          <w:lang w:eastAsia="ru-RU"/>
        </w:rPr>
        <w:t>ПОГПТ</w:t>
      </w:r>
      <w:proofErr w:type="spellEnd"/>
      <w:r w:rsidRPr="00FF523D">
        <w:rPr>
          <w:rFonts w:ascii="Times New Roman" w:eastAsia="Times New Roman" w:hAnsi="Times New Roman" w:cs="Times New Roman"/>
          <w:b/>
          <w:sz w:val="24"/>
          <w:szCs w:val="28"/>
          <w:lang w:eastAsia="ru-RU"/>
        </w:rPr>
        <w:t>)</w:t>
      </w:r>
    </w:p>
    <w:p w:rsidR="00FF523D" w:rsidRDefault="00FF523D" w:rsidP="00FF523D">
      <w:pPr>
        <w:keepNext/>
        <w:keepLines/>
        <w:spacing w:after="0" w:line="240" w:lineRule="auto"/>
        <w:jc w:val="center"/>
        <w:rPr>
          <w:rFonts w:ascii="Times New Roman" w:eastAsia="Times New Roman" w:hAnsi="Times New Roman" w:cs="Times New Roman"/>
          <w:i/>
          <w:sz w:val="24"/>
          <w:szCs w:val="24"/>
          <w:lang w:eastAsia="ru-RU"/>
        </w:rPr>
      </w:pPr>
      <w:r w:rsidRPr="00FF523D">
        <w:rPr>
          <w:rFonts w:ascii="Times New Roman" w:eastAsia="Times New Roman" w:hAnsi="Times New Roman" w:cs="Times New Roman"/>
          <w:i/>
          <w:sz w:val="24"/>
          <w:szCs w:val="24"/>
          <w:lang w:eastAsia="ru-RU"/>
        </w:rPr>
        <w:t>(Приложение №7 полностью соответствует Приложению №5 к Техническому заданию документации об аукционе)</w:t>
      </w:r>
    </w:p>
    <w:p w:rsidR="0076094A" w:rsidRDefault="0076094A" w:rsidP="0076094A">
      <w:pPr>
        <w:keepNext/>
        <w:keepLines/>
        <w:spacing w:line="240" w:lineRule="auto"/>
        <w:jc w:val="center"/>
        <w:rPr>
          <w:rFonts w:ascii="Times New Roman" w:eastAsia="Times New Roman" w:hAnsi="Times New Roman" w:cs="Times New Roman"/>
          <w:b/>
          <w:sz w:val="24"/>
          <w:szCs w:val="28"/>
          <w:lang w:eastAsia="ru-RU"/>
        </w:rPr>
      </w:pPr>
    </w:p>
    <w:tbl>
      <w:tblPr>
        <w:tblpPr w:leftFromText="180" w:rightFromText="180" w:vertAnchor="text" w:horzAnchor="page" w:tblpX="1222" w:tblpY="158"/>
        <w:tblW w:w="10065" w:type="dxa"/>
        <w:tblLayout w:type="fixed"/>
        <w:tblLook w:val="0000" w:firstRow="0" w:lastRow="0" w:firstColumn="0" w:lastColumn="0" w:noHBand="0" w:noVBand="0"/>
      </w:tblPr>
      <w:tblGrid>
        <w:gridCol w:w="5528"/>
        <w:gridCol w:w="4537"/>
      </w:tblGrid>
      <w:tr w:rsidR="0076094A" w:rsidRPr="00E6734E" w:rsidTr="00F7720D">
        <w:tc>
          <w:tcPr>
            <w:tcW w:w="5528" w:type="dxa"/>
            <w:shd w:val="clear" w:color="auto" w:fill="auto"/>
          </w:tcPr>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Заказчик:</w:t>
            </w:r>
          </w:p>
          <w:p w:rsidR="0076094A" w:rsidRPr="00E6734E" w:rsidRDefault="0076094A" w:rsidP="00F7720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Заместитель директора </w:t>
            </w:r>
          </w:p>
          <w:p w:rsidR="0076094A" w:rsidRDefault="0076094A" w:rsidP="00F7720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color w:val="000000"/>
                <w:sz w:val="24"/>
                <w:szCs w:val="24"/>
                <w:lang w:eastAsia="ru-RU"/>
              </w:rPr>
              <w:t xml:space="preserve">СПб </w:t>
            </w:r>
            <w:proofErr w:type="spellStart"/>
            <w:r w:rsidRPr="00E6734E">
              <w:rPr>
                <w:rFonts w:ascii="Times New Roman" w:eastAsia="Times New Roman" w:hAnsi="Times New Roman" w:cs="Times New Roman"/>
                <w:color w:val="000000"/>
                <w:sz w:val="24"/>
                <w:szCs w:val="24"/>
                <w:lang w:eastAsia="ru-RU"/>
              </w:rPr>
              <w:t>ГКУ</w:t>
            </w:r>
            <w:proofErr w:type="spellEnd"/>
            <w:r w:rsidRPr="00E6734E">
              <w:rPr>
                <w:rFonts w:ascii="Times New Roman" w:eastAsia="Times New Roman" w:hAnsi="Times New Roman" w:cs="Times New Roman"/>
                <w:color w:val="000000"/>
                <w:sz w:val="24"/>
                <w:szCs w:val="24"/>
                <w:lang w:eastAsia="ru-RU"/>
              </w:rPr>
              <w:t xml:space="preserve"> «ЦКБ»</w:t>
            </w:r>
          </w:p>
          <w:p w:rsidR="0076094A" w:rsidRPr="00E6734E" w:rsidRDefault="0076094A" w:rsidP="00F7720D">
            <w:pPr>
              <w:tabs>
                <w:tab w:val="left" w:pos="0"/>
              </w:tabs>
              <w:spacing w:after="0" w:line="240" w:lineRule="auto"/>
              <w:jc w:val="both"/>
              <w:rPr>
                <w:rFonts w:ascii="Times New Roman" w:eastAsia="Times New Roman" w:hAnsi="Times New Roman" w:cs="Times New Roman"/>
                <w:color w:val="000000"/>
                <w:sz w:val="24"/>
                <w:szCs w:val="24"/>
                <w:lang w:eastAsia="ru-RU"/>
              </w:rPr>
            </w:pPr>
          </w:p>
          <w:p w:rsidR="0076094A" w:rsidRPr="00E6734E" w:rsidRDefault="0076094A" w:rsidP="00F7720D">
            <w:pPr>
              <w:tabs>
                <w:tab w:val="left" w:pos="0"/>
              </w:tabs>
              <w:spacing w:after="0" w:line="240" w:lineRule="auto"/>
              <w:jc w:val="both"/>
              <w:rPr>
                <w:rFonts w:ascii="Times New Roman" w:eastAsia="Times New Roman" w:hAnsi="Times New Roman" w:cs="Times New Roman"/>
                <w:color w:val="000000"/>
                <w:sz w:val="24"/>
                <w:szCs w:val="24"/>
                <w:lang w:eastAsia="ru-RU"/>
              </w:rPr>
            </w:pPr>
            <w:r w:rsidRPr="00E6734E">
              <w:rPr>
                <w:rFonts w:ascii="Times New Roman" w:eastAsia="Times New Roman" w:hAnsi="Times New Roman" w:cs="Times New Roman"/>
                <w:b/>
                <w:color w:val="000000"/>
                <w:sz w:val="24"/>
                <w:szCs w:val="24"/>
                <w:lang w:eastAsia="ru-RU"/>
              </w:rPr>
              <w:t>_______________/</w:t>
            </w:r>
            <w:r w:rsidRPr="00E6734E">
              <w:rPr>
                <w:rFonts w:ascii="Times New Roman" w:eastAsia="Times New Roman" w:hAnsi="Times New Roman" w:cs="Times New Roman"/>
                <w:b/>
                <w:color w:val="000000"/>
                <w:sz w:val="24"/>
                <w:szCs w:val="24"/>
                <w:lang w:eastAsia="ru-RU"/>
              </w:rPr>
              <w:softHyphen/>
            </w:r>
            <w:r w:rsidRPr="00E6734E">
              <w:rPr>
                <w:rFonts w:ascii="Times New Roman" w:eastAsia="Times New Roman" w:hAnsi="Times New Roman" w:cs="Times New Roman"/>
                <w:b/>
                <w:color w:val="000000"/>
                <w:sz w:val="24"/>
                <w:szCs w:val="24"/>
                <w:lang w:eastAsia="ru-RU"/>
              </w:rPr>
              <w:softHyphen/>
            </w:r>
            <w:r w:rsidRPr="00E6734E">
              <w:rPr>
                <w:rFonts w:ascii="Times New Roman" w:eastAsia="Times New Roman" w:hAnsi="Times New Roman" w:cs="Times New Roman"/>
                <w:b/>
                <w:color w:val="000000"/>
                <w:sz w:val="24"/>
                <w:szCs w:val="24"/>
                <w:lang w:eastAsia="ru-RU"/>
              </w:rPr>
              <w:softHyphen/>
              <w:t>__________/</w:t>
            </w:r>
          </w:p>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p>
        </w:tc>
        <w:tc>
          <w:tcPr>
            <w:tcW w:w="4537" w:type="dxa"/>
            <w:shd w:val="clear" w:color="auto" w:fill="auto"/>
          </w:tcPr>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Поставщик</w:t>
            </w:r>
            <w:r w:rsidRPr="00E6734E">
              <w:rPr>
                <w:rFonts w:ascii="Times New Roman" w:eastAsia="Times New Roman" w:hAnsi="Times New Roman" w:cs="Times New Roman"/>
                <w:b/>
                <w:color w:val="000000"/>
                <w:sz w:val="24"/>
                <w:szCs w:val="24"/>
                <w:lang w:val="en-US" w:eastAsia="ru-RU"/>
              </w:rPr>
              <w:t>:</w:t>
            </w:r>
          </w:p>
          <w:p w:rsidR="0076094A"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p>
          <w:p w:rsidR="0076094A" w:rsidRPr="00E6734E" w:rsidRDefault="0076094A" w:rsidP="00F7720D">
            <w:pPr>
              <w:tabs>
                <w:tab w:val="left" w:pos="0"/>
              </w:tabs>
              <w:spacing w:after="0" w:line="240" w:lineRule="auto"/>
              <w:jc w:val="both"/>
              <w:rPr>
                <w:rFonts w:ascii="Times New Roman" w:eastAsia="Times New Roman" w:hAnsi="Times New Roman" w:cs="Times New Roman"/>
                <w:b/>
                <w:color w:val="000000"/>
                <w:sz w:val="24"/>
                <w:szCs w:val="24"/>
                <w:lang w:eastAsia="ru-RU"/>
              </w:rPr>
            </w:pPr>
            <w:r w:rsidRPr="00E6734E">
              <w:rPr>
                <w:rFonts w:ascii="Times New Roman" w:eastAsia="Times New Roman" w:hAnsi="Times New Roman" w:cs="Times New Roman"/>
                <w:b/>
                <w:color w:val="000000"/>
                <w:sz w:val="24"/>
                <w:szCs w:val="24"/>
                <w:lang w:eastAsia="ru-RU"/>
              </w:rPr>
              <w:t>________________/_______________</w:t>
            </w:r>
          </w:p>
          <w:p w:rsidR="0076094A" w:rsidRPr="00E6734E" w:rsidRDefault="0076094A" w:rsidP="00F7720D">
            <w:pPr>
              <w:tabs>
                <w:tab w:val="left" w:pos="0"/>
              </w:tabs>
              <w:spacing w:after="0" w:line="240" w:lineRule="auto"/>
              <w:jc w:val="both"/>
              <w:rPr>
                <w:rFonts w:ascii="Times New Roman" w:eastAsia="Times New Roman" w:hAnsi="Times New Roman" w:cs="Times New Roman"/>
                <w:color w:val="000000"/>
                <w:sz w:val="24"/>
                <w:szCs w:val="24"/>
                <w:lang w:eastAsia="ru-RU"/>
              </w:rPr>
            </w:pPr>
          </w:p>
        </w:tc>
      </w:tr>
    </w:tbl>
    <w:p w:rsidR="0076094A" w:rsidRDefault="0076094A" w:rsidP="0076094A">
      <w:pPr>
        <w:keepNext/>
        <w:keepLines/>
        <w:spacing w:line="240" w:lineRule="auto"/>
        <w:jc w:val="center"/>
        <w:rPr>
          <w:rFonts w:ascii="Times New Roman" w:eastAsia="Times New Roman" w:hAnsi="Times New Roman" w:cs="Times New Roman"/>
          <w:b/>
          <w:sz w:val="24"/>
          <w:szCs w:val="28"/>
          <w:lang w:eastAsia="ru-RU"/>
        </w:rPr>
      </w:pPr>
    </w:p>
    <w:p w:rsidR="0076094A" w:rsidRPr="000647E7" w:rsidRDefault="0076094A" w:rsidP="003C2C1E">
      <w:pPr>
        <w:keepNext/>
        <w:keepLines/>
        <w:spacing w:after="0" w:line="240" w:lineRule="auto"/>
        <w:jc w:val="center"/>
        <w:rPr>
          <w:rFonts w:ascii="Times New Roman" w:eastAsia="Times New Roman" w:hAnsi="Times New Roman" w:cs="Times New Roman"/>
          <w:i/>
          <w:sz w:val="24"/>
          <w:szCs w:val="24"/>
          <w:lang w:eastAsia="ru-RU"/>
        </w:rPr>
      </w:pPr>
    </w:p>
    <w:p w:rsidR="00B67E05" w:rsidRPr="0069769E" w:rsidRDefault="00B67E05" w:rsidP="003F5CB1">
      <w:pPr>
        <w:tabs>
          <w:tab w:val="left" w:pos="14947"/>
        </w:tabs>
        <w:spacing w:before="65"/>
        <w:ind w:left="13078" w:right="100" w:firstLine="1397"/>
        <w:jc w:val="both"/>
        <w:rPr>
          <w:rFonts w:ascii="Times New Roman" w:hAnsi="Times New Roman" w:cs="Times New Roman"/>
          <w:sz w:val="24"/>
          <w:szCs w:val="24"/>
        </w:rPr>
      </w:pPr>
    </w:p>
    <w:sectPr w:rsidR="00B67E05" w:rsidRPr="0069769E" w:rsidSect="0076094A">
      <w:pgSz w:w="11900" w:h="16840"/>
      <w:pgMar w:top="1134" w:right="850" w:bottom="1134" w:left="170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2370" w:rsidRDefault="00422370" w:rsidP="006530B8">
      <w:pPr>
        <w:spacing w:after="0" w:line="240" w:lineRule="auto"/>
      </w:pPr>
      <w:r>
        <w:separator/>
      </w:r>
    </w:p>
  </w:endnote>
  <w:endnote w:type="continuationSeparator" w:id="0">
    <w:p w:rsidR="00422370" w:rsidRDefault="00422370" w:rsidP="00653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2370" w:rsidRDefault="0042237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2370" w:rsidRDefault="00422370">
    <w:pPr>
      <w:pStyle w:val="a7"/>
      <w:jc w:val="center"/>
    </w:pPr>
  </w:p>
  <w:p w:rsidR="00422370" w:rsidRDefault="00422370">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2370" w:rsidRDefault="0042237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2370" w:rsidRDefault="00422370" w:rsidP="006530B8">
      <w:pPr>
        <w:spacing w:after="0" w:line="240" w:lineRule="auto"/>
      </w:pPr>
      <w:r>
        <w:separator/>
      </w:r>
    </w:p>
  </w:footnote>
  <w:footnote w:type="continuationSeparator" w:id="0">
    <w:p w:rsidR="00422370" w:rsidRDefault="00422370" w:rsidP="006530B8">
      <w:pPr>
        <w:spacing w:after="0" w:line="240" w:lineRule="auto"/>
      </w:pPr>
      <w:r>
        <w:continuationSeparator/>
      </w:r>
    </w:p>
  </w:footnote>
  <w:footnote w:id="1">
    <w:p w:rsidR="00422370" w:rsidRPr="00C514DE" w:rsidRDefault="00422370" w:rsidP="00C514DE">
      <w:pPr>
        <w:pStyle w:val="ad"/>
        <w:jc w:val="both"/>
        <w:rPr>
          <w:rFonts w:ascii="Times New Roman" w:hAnsi="Times New Roman" w:cs="Times New Roman"/>
        </w:rPr>
      </w:pPr>
      <w:r w:rsidRPr="00C514DE">
        <w:rPr>
          <w:rStyle w:val="af"/>
          <w:rFonts w:ascii="Times New Roman" w:hAnsi="Times New Roman" w:cs="Times New Roman"/>
        </w:rPr>
        <w:footnoteRef/>
      </w:r>
      <w:r w:rsidRPr="00C514DE">
        <w:rPr>
          <w:rFonts w:ascii="Times New Roman" w:hAnsi="Times New Roman" w:cs="Times New Roman"/>
        </w:rPr>
        <w:t xml:space="preserve"> </w:t>
      </w:r>
      <w:r w:rsidRPr="00C514DE">
        <w:rPr>
          <w:rFonts w:ascii="Times New Roman" w:hAnsi="Times New Roman" w:cs="Times New Roman"/>
          <w:u w:val="single"/>
        </w:rPr>
        <w:t>Данная форма является рекомендуемой.</w:t>
      </w:r>
      <w:r w:rsidRPr="00C514DE">
        <w:rPr>
          <w:rFonts w:ascii="Times New Roman" w:hAnsi="Times New Roman" w:cs="Times New Roman"/>
        </w:rPr>
        <w:t xml:space="preserve"> Представление участником сведений о конкретных показателях и их значениях не по предлагаемой форме не является основанием для отказа в допуске к участию в аукционе.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2370" w:rsidRDefault="0042237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2370" w:rsidRDefault="00422370">
    <w:pPr>
      <w:pStyle w:val="a4"/>
      <w:jc w:val="center"/>
    </w:pPr>
  </w:p>
  <w:p w:rsidR="00422370" w:rsidRDefault="00422370">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2370" w:rsidRDefault="0042237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0069A"/>
    <w:multiLevelType w:val="multilevel"/>
    <w:tmpl w:val="CAE42FF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A4E79B0"/>
    <w:multiLevelType w:val="hybridMultilevel"/>
    <w:tmpl w:val="60B0A182"/>
    <w:lvl w:ilvl="0" w:tplc="29027A0A">
      <w:start w:val="1"/>
      <w:numFmt w:val="decimal"/>
      <w:lvlText w:val="%1)"/>
      <w:lvlJc w:val="left"/>
      <w:pPr>
        <w:ind w:left="1494" w:hanging="360"/>
      </w:p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2">
    <w:nsid w:val="12987373"/>
    <w:multiLevelType w:val="hybridMultilevel"/>
    <w:tmpl w:val="9780A2BE"/>
    <w:lvl w:ilvl="0" w:tplc="4F68A104">
      <w:start w:val="1"/>
      <w:numFmt w:val="decimal"/>
      <w:lvlText w:val="%1."/>
      <w:lvlJc w:val="center"/>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CE64C5E"/>
    <w:multiLevelType w:val="hybridMultilevel"/>
    <w:tmpl w:val="2F60FDA8"/>
    <w:lvl w:ilvl="0" w:tplc="04190001">
      <w:start w:val="1"/>
      <w:numFmt w:val="bullet"/>
      <w:lvlText w:val=""/>
      <w:lvlJc w:val="left"/>
      <w:pPr>
        <w:tabs>
          <w:tab w:val="num" w:pos="720"/>
        </w:tabs>
        <w:ind w:left="720" w:hanging="360"/>
      </w:pPr>
      <w:rPr>
        <w:rFonts w:ascii="Symbol" w:hAnsi="Symbol" w:hint="default"/>
      </w:rPr>
    </w:lvl>
    <w:lvl w:ilvl="1" w:tplc="BFCCA652">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1F72944"/>
    <w:multiLevelType w:val="multilevel"/>
    <w:tmpl w:val="9ACAE56A"/>
    <w:lvl w:ilvl="0">
      <w:start w:val="8"/>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nsid w:val="2865554F"/>
    <w:multiLevelType w:val="hybridMultilevel"/>
    <w:tmpl w:val="5A249E54"/>
    <w:lvl w:ilvl="0" w:tplc="255EE4F0">
      <w:start w:val="1"/>
      <w:numFmt w:val="decimal"/>
      <w:lvlText w:val="%1."/>
      <w:lvlJc w:val="left"/>
      <w:pPr>
        <w:ind w:left="733" w:hanging="420"/>
      </w:pPr>
      <w:rPr>
        <w:rFonts w:hint="default"/>
      </w:rPr>
    </w:lvl>
    <w:lvl w:ilvl="1" w:tplc="04190019" w:tentative="1">
      <w:start w:val="1"/>
      <w:numFmt w:val="lowerLetter"/>
      <w:lvlText w:val="%2."/>
      <w:lvlJc w:val="left"/>
      <w:pPr>
        <w:ind w:left="1393" w:hanging="360"/>
      </w:pPr>
    </w:lvl>
    <w:lvl w:ilvl="2" w:tplc="0419001B" w:tentative="1">
      <w:start w:val="1"/>
      <w:numFmt w:val="lowerRoman"/>
      <w:lvlText w:val="%3."/>
      <w:lvlJc w:val="right"/>
      <w:pPr>
        <w:ind w:left="2113" w:hanging="180"/>
      </w:pPr>
    </w:lvl>
    <w:lvl w:ilvl="3" w:tplc="0419000F" w:tentative="1">
      <w:start w:val="1"/>
      <w:numFmt w:val="decimal"/>
      <w:lvlText w:val="%4."/>
      <w:lvlJc w:val="left"/>
      <w:pPr>
        <w:ind w:left="2833" w:hanging="360"/>
      </w:pPr>
    </w:lvl>
    <w:lvl w:ilvl="4" w:tplc="04190019" w:tentative="1">
      <w:start w:val="1"/>
      <w:numFmt w:val="lowerLetter"/>
      <w:lvlText w:val="%5."/>
      <w:lvlJc w:val="left"/>
      <w:pPr>
        <w:ind w:left="3553" w:hanging="360"/>
      </w:pPr>
    </w:lvl>
    <w:lvl w:ilvl="5" w:tplc="0419001B" w:tentative="1">
      <w:start w:val="1"/>
      <w:numFmt w:val="lowerRoman"/>
      <w:lvlText w:val="%6."/>
      <w:lvlJc w:val="right"/>
      <w:pPr>
        <w:ind w:left="4273" w:hanging="180"/>
      </w:pPr>
    </w:lvl>
    <w:lvl w:ilvl="6" w:tplc="0419000F" w:tentative="1">
      <w:start w:val="1"/>
      <w:numFmt w:val="decimal"/>
      <w:lvlText w:val="%7."/>
      <w:lvlJc w:val="left"/>
      <w:pPr>
        <w:ind w:left="4993" w:hanging="360"/>
      </w:pPr>
    </w:lvl>
    <w:lvl w:ilvl="7" w:tplc="04190019" w:tentative="1">
      <w:start w:val="1"/>
      <w:numFmt w:val="lowerLetter"/>
      <w:lvlText w:val="%8."/>
      <w:lvlJc w:val="left"/>
      <w:pPr>
        <w:ind w:left="5713" w:hanging="360"/>
      </w:pPr>
    </w:lvl>
    <w:lvl w:ilvl="8" w:tplc="0419001B" w:tentative="1">
      <w:start w:val="1"/>
      <w:numFmt w:val="lowerRoman"/>
      <w:lvlText w:val="%9."/>
      <w:lvlJc w:val="right"/>
      <w:pPr>
        <w:ind w:left="6433" w:hanging="180"/>
      </w:pPr>
    </w:lvl>
  </w:abstractNum>
  <w:abstractNum w:abstractNumId="6">
    <w:nsid w:val="2E146920"/>
    <w:multiLevelType w:val="multilevel"/>
    <w:tmpl w:val="F942FAA6"/>
    <w:lvl w:ilvl="0">
      <w:start w:val="3"/>
      <w:numFmt w:val="decimal"/>
      <w:lvlText w:val="%1"/>
      <w:lvlJc w:val="left"/>
      <w:pPr>
        <w:ind w:left="116" w:hanging="435"/>
      </w:pPr>
    </w:lvl>
    <w:lvl w:ilvl="1">
      <w:start w:val="1"/>
      <w:numFmt w:val="decimal"/>
      <w:lvlText w:val="%1.%2."/>
      <w:lvlJc w:val="left"/>
      <w:pPr>
        <w:ind w:left="435" w:hanging="435"/>
      </w:pPr>
      <w:rPr>
        <w:rFonts w:ascii="Times New Roman" w:eastAsia="Times New Roman" w:hAnsi="Times New Roman" w:cs="Times New Roman" w:hint="default"/>
        <w:w w:val="99"/>
        <w:sz w:val="24"/>
        <w:szCs w:val="24"/>
        <w:lang w:val="en-US"/>
      </w:rPr>
    </w:lvl>
    <w:lvl w:ilvl="2">
      <w:numFmt w:val="bullet"/>
      <w:lvlText w:val="•"/>
      <w:lvlJc w:val="left"/>
      <w:pPr>
        <w:ind w:left="2039" w:hanging="435"/>
      </w:pPr>
    </w:lvl>
    <w:lvl w:ilvl="3">
      <w:numFmt w:val="bullet"/>
      <w:lvlText w:val="•"/>
      <w:lvlJc w:val="left"/>
      <w:pPr>
        <w:ind w:left="2999" w:hanging="435"/>
      </w:pPr>
    </w:lvl>
    <w:lvl w:ilvl="4">
      <w:numFmt w:val="bullet"/>
      <w:lvlText w:val="•"/>
      <w:lvlJc w:val="left"/>
      <w:pPr>
        <w:ind w:left="3959" w:hanging="435"/>
      </w:pPr>
    </w:lvl>
    <w:lvl w:ilvl="5">
      <w:numFmt w:val="bullet"/>
      <w:lvlText w:val="•"/>
      <w:lvlJc w:val="left"/>
      <w:pPr>
        <w:ind w:left="4919" w:hanging="435"/>
      </w:pPr>
    </w:lvl>
    <w:lvl w:ilvl="6">
      <w:numFmt w:val="bullet"/>
      <w:lvlText w:val="•"/>
      <w:lvlJc w:val="left"/>
      <w:pPr>
        <w:ind w:left="5879" w:hanging="435"/>
      </w:pPr>
    </w:lvl>
    <w:lvl w:ilvl="7">
      <w:numFmt w:val="bullet"/>
      <w:lvlText w:val="•"/>
      <w:lvlJc w:val="left"/>
      <w:pPr>
        <w:ind w:left="6839" w:hanging="435"/>
      </w:pPr>
    </w:lvl>
    <w:lvl w:ilvl="8">
      <w:numFmt w:val="bullet"/>
      <w:lvlText w:val="•"/>
      <w:lvlJc w:val="left"/>
      <w:pPr>
        <w:ind w:left="7799" w:hanging="435"/>
      </w:pPr>
    </w:lvl>
  </w:abstractNum>
  <w:abstractNum w:abstractNumId="7">
    <w:nsid w:val="340615C5"/>
    <w:multiLevelType w:val="multilevel"/>
    <w:tmpl w:val="AF2A937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A6878B9"/>
    <w:multiLevelType w:val="multilevel"/>
    <w:tmpl w:val="332CAAC8"/>
    <w:lvl w:ilvl="0">
      <w:start w:val="10"/>
      <w:numFmt w:val="decimal"/>
      <w:lvlText w:val="%1."/>
      <w:lvlJc w:val="left"/>
      <w:pPr>
        <w:ind w:left="480" w:hanging="480"/>
      </w:pPr>
      <w:rPr>
        <w:rFonts w:hint="default"/>
      </w:rPr>
    </w:lvl>
    <w:lvl w:ilvl="1">
      <w:start w:val="1"/>
      <w:numFmt w:val="decimal"/>
      <w:lvlText w:val="%1.%2."/>
      <w:lvlJc w:val="left"/>
      <w:pPr>
        <w:ind w:left="2182"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DDB4A15"/>
    <w:multiLevelType w:val="multilevel"/>
    <w:tmpl w:val="883CDA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F8A58DE"/>
    <w:multiLevelType w:val="multilevel"/>
    <w:tmpl w:val="E9725BA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056641A"/>
    <w:multiLevelType w:val="multilevel"/>
    <w:tmpl w:val="EABCC26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431D7521"/>
    <w:multiLevelType w:val="multilevel"/>
    <w:tmpl w:val="14C8ABD2"/>
    <w:lvl w:ilvl="0">
      <w:start w:val="1"/>
      <w:numFmt w:val="decimal"/>
      <w:lvlText w:val="%1."/>
      <w:lvlJc w:val="left"/>
      <w:pPr>
        <w:ind w:left="643"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abstractNum w:abstractNumId="13">
    <w:nsid w:val="44471571"/>
    <w:multiLevelType w:val="multilevel"/>
    <w:tmpl w:val="ABC092C2"/>
    <w:lvl w:ilvl="0">
      <w:start w:val="1"/>
      <w:numFmt w:val="decimal"/>
      <w:lvlText w:val="%1."/>
      <w:lvlJc w:val="left"/>
      <w:pPr>
        <w:ind w:left="394" w:hanging="360"/>
      </w:pPr>
      <w:rPr>
        <w:rFonts w:ascii="Times New Roman" w:eastAsia="Times New Roman" w:hAnsi="Times New Roman" w:cs="Times New Roman"/>
        <w:b w:val="0"/>
        <w:i w:val="0"/>
      </w:rPr>
    </w:lvl>
    <w:lvl w:ilvl="1">
      <w:start w:val="1"/>
      <w:numFmt w:val="decimal"/>
      <w:isLgl/>
      <w:lvlText w:val="%1.%2."/>
      <w:lvlJc w:val="left"/>
      <w:pPr>
        <w:ind w:left="634" w:hanging="60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14">
    <w:nsid w:val="4FB93DAE"/>
    <w:multiLevelType w:val="multilevel"/>
    <w:tmpl w:val="01FC76C2"/>
    <w:lvl w:ilvl="0">
      <w:start w:val="7"/>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3C45749"/>
    <w:multiLevelType w:val="multilevel"/>
    <w:tmpl w:val="DB7837F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8230ACF"/>
    <w:multiLevelType w:val="hybridMultilevel"/>
    <w:tmpl w:val="A84E4C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C08614D"/>
    <w:multiLevelType w:val="multilevel"/>
    <w:tmpl w:val="1A522760"/>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62132BFE"/>
    <w:multiLevelType w:val="hybridMultilevel"/>
    <w:tmpl w:val="264C89E6"/>
    <w:lvl w:ilvl="0" w:tplc="6040E4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680424AE"/>
    <w:multiLevelType w:val="multilevel"/>
    <w:tmpl w:val="C5FAA99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6D6E59B5"/>
    <w:multiLevelType w:val="multilevel"/>
    <w:tmpl w:val="85DCD854"/>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nsid w:val="709F4610"/>
    <w:multiLevelType w:val="multilevel"/>
    <w:tmpl w:val="37F64A7C"/>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3"/>
    </w:lvlOverride>
    <w:lvlOverride w:ilvl="1">
      <w:startOverride w:val="1"/>
    </w:lvlOverride>
    <w:lvlOverride w:ilvl="2"/>
    <w:lvlOverride w:ilvl="3"/>
    <w:lvlOverride w:ilvl="4"/>
    <w:lvlOverride w:ilvl="5"/>
    <w:lvlOverride w:ilvl="6"/>
    <w:lvlOverride w:ilvl="7"/>
    <w:lvlOverride w:ilvl="8"/>
  </w:num>
  <w:num w:numId="4">
    <w:abstractNumId w:val="12"/>
  </w:num>
  <w:num w:numId="5">
    <w:abstractNumId w:val="13"/>
  </w:num>
  <w:num w:numId="6">
    <w:abstractNumId w:val="18"/>
  </w:num>
  <w:num w:numId="7">
    <w:abstractNumId w:val="19"/>
  </w:num>
  <w:num w:numId="8">
    <w:abstractNumId w:val="16"/>
  </w:num>
  <w:num w:numId="9">
    <w:abstractNumId w:val="20"/>
  </w:num>
  <w:num w:numId="10">
    <w:abstractNumId w:val="3"/>
  </w:num>
  <w:num w:numId="11">
    <w:abstractNumId w:val="11"/>
  </w:num>
  <w:num w:numId="12">
    <w:abstractNumId w:val="15"/>
  </w:num>
  <w:num w:numId="13">
    <w:abstractNumId w:val="10"/>
  </w:num>
  <w:num w:numId="14">
    <w:abstractNumId w:val="21"/>
  </w:num>
  <w:num w:numId="15">
    <w:abstractNumId w:val="7"/>
  </w:num>
  <w:num w:numId="16">
    <w:abstractNumId w:val="0"/>
  </w:num>
  <w:num w:numId="17">
    <w:abstractNumId w:val="17"/>
  </w:num>
  <w:num w:numId="18">
    <w:abstractNumId w:val="4"/>
  </w:num>
  <w:num w:numId="19">
    <w:abstractNumId w:val="8"/>
  </w:num>
  <w:num w:numId="20">
    <w:abstractNumId w:val="5"/>
  </w:num>
  <w:num w:numId="21">
    <w:abstractNumId w:val="9"/>
  </w:num>
  <w:num w:numId="22">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72C"/>
    <w:rsid w:val="000350A0"/>
    <w:rsid w:val="00040400"/>
    <w:rsid w:val="00060B36"/>
    <w:rsid w:val="000636F7"/>
    <w:rsid w:val="000647E7"/>
    <w:rsid w:val="00067904"/>
    <w:rsid w:val="00071FB8"/>
    <w:rsid w:val="00074A1D"/>
    <w:rsid w:val="00076191"/>
    <w:rsid w:val="00082150"/>
    <w:rsid w:val="000F2731"/>
    <w:rsid w:val="00137CB3"/>
    <w:rsid w:val="00154FE5"/>
    <w:rsid w:val="00155AFB"/>
    <w:rsid w:val="00174ED7"/>
    <w:rsid w:val="00187F2C"/>
    <w:rsid w:val="00190E26"/>
    <w:rsid w:val="001A7204"/>
    <w:rsid w:val="001C7535"/>
    <w:rsid w:val="001D5387"/>
    <w:rsid w:val="002214A7"/>
    <w:rsid w:val="00231158"/>
    <w:rsid w:val="00232DF0"/>
    <w:rsid w:val="00243A90"/>
    <w:rsid w:val="00285E3B"/>
    <w:rsid w:val="00291AA8"/>
    <w:rsid w:val="002B6211"/>
    <w:rsid w:val="002D3D38"/>
    <w:rsid w:val="00301F22"/>
    <w:rsid w:val="0031372C"/>
    <w:rsid w:val="00327EB6"/>
    <w:rsid w:val="0035776F"/>
    <w:rsid w:val="00373FB7"/>
    <w:rsid w:val="00382F3C"/>
    <w:rsid w:val="00397D40"/>
    <w:rsid w:val="003A1AE8"/>
    <w:rsid w:val="003A7CDC"/>
    <w:rsid w:val="003C2C1E"/>
    <w:rsid w:val="003E6ED4"/>
    <w:rsid w:val="003F5CB1"/>
    <w:rsid w:val="00422370"/>
    <w:rsid w:val="00425BCA"/>
    <w:rsid w:val="00437FA9"/>
    <w:rsid w:val="004447B7"/>
    <w:rsid w:val="00457E46"/>
    <w:rsid w:val="00467909"/>
    <w:rsid w:val="004954D3"/>
    <w:rsid w:val="004A778D"/>
    <w:rsid w:val="004E09D2"/>
    <w:rsid w:val="004E2240"/>
    <w:rsid w:val="00503BB0"/>
    <w:rsid w:val="00527361"/>
    <w:rsid w:val="00552A75"/>
    <w:rsid w:val="0058391B"/>
    <w:rsid w:val="00593979"/>
    <w:rsid w:val="005D7D79"/>
    <w:rsid w:val="005F486B"/>
    <w:rsid w:val="005F5431"/>
    <w:rsid w:val="00613D31"/>
    <w:rsid w:val="00614858"/>
    <w:rsid w:val="0061780A"/>
    <w:rsid w:val="006208AA"/>
    <w:rsid w:val="006326F1"/>
    <w:rsid w:val="006530B8"/>
    <w:rsid w:val="006628A8"/>
    <w:rsid w:val="0069769E"/>
    <w:rsid w:val="006A613B"/>
    <w:rsid w:val="006B69CA"/>
    <w:rsid w:val="006C3AD2"/>
    <w:rsid w:val="006C7269"/>
    <w:rsid w:val="006D5AEE"/>
    <w:rsid w:val="006E1BAB"/>
    <w:rsid w:val="00710732"/>
    <w:rsid w:val="00755B39"/>
    <w:rsid w:val="0076094A"/>
    <w:rsid w:val="007941AD"/>
    <w:rsid w:val="007A7613"/>
    <w:rsid w:val="007C401B"/>
    <w:rsid w:val="007C4EA8"/>
    <w:rsid w:val="007D2A4B"/>
    <w:rsid w:val="007F00BA"/>
    <w:rsid w:val="007F1BEF"/>
    <w:rsid w:val="0080051D"/>
    <w:rsid w:val="008367A2"/>
    <w:rsid w:val="008512F4"/>
    <w:rsid w:val="00852ADF"/>
    <w:rsid w:val="008637B4"/>
    <w:rsid w:val="008804CA"/>
    <w:rsid w:val="00886CE9"/>
    <w:rsid w:val="00890886"/>
    <w:rsid w:val="008927A5"/>
    <w:rsid w:val="008C114D"/>
    <w:rsid w:val="008D70A1"/>
    <w:rsid w:val="008F3C90"/>
    <w:rsid w:val="00901E04"/>
    <w:rsid w:val="00920686"/>
    <w:rsid w:val="00922F12"/>
    <w:rsid w:val="00932A96"/>
    <w:rsid w:val="0093756F"/>
    <w:rsid w:val="00972869"/>
    <w:rsid w:val="00973FB5"/>
    <w:rsid w:val="00987439"/>
    <w:rsid w:val="009B3B11"/>
    <w:rsid w:val="009C0187"/>
    <w:rsid w:val="009E789E"/>
    <w:rsid w:val="00A17514"/>
    <w:rsid w:val="00A40BD8"/>
    <w:rsid w:val="00A52E97"/>
    <w:rsid w:val="00A617BC"/>
    <w:rsid w:val="00A65ACB"/>
    <w:rsid w:val="00AC467C"/>
    <w:rsid w:val="00AC4D26"/>
    <w:rsid w:val="00AC6B44"/>
    <w:rsid w:val="00AE6A35"/>
    <w:rsid w:val="00AF6A3A"/>
    <w:rsid w:val="00B11E11"/>
    <w:rsid w:val="00B32BA6"/>
    <w:rsid w:val="00B42CF3"/>
    <w:rsid w:val="00B4776D"/>
    <w:rsid w:val="00B60506"/>
    <w:rsid w:val="00B67E05"/>
    <w:rsid w:val="00B7706B"/>
    <w:rsid w:val="00B83E0A"/>
    <w:rsid w:val="00B95B4C"/>
    <w:rsid w:val="00BC43AB"/>
    <w:rsid w:val="00BD2729"/>
    <w:rsid w:val="00BD3A0E"/>
    <w:rsid w:val="00BE219B"/>
    <w:rsid w:val="00BF26C5"/>
    <w:rsid w:val="00C129A9"/>
    <w:rsid w:val="00C3572F"/>
    <w:rsid w:val="00C42F70"/>
    <w:rsid w:val="00C514DE"/>
    <w:rsid w:val="00C56BEE"/>
    <w:rsid w:val="00C572A7"/>
    <w:rsid w:val="00C75F5E"/>
    <w:rsid w:val="00C87964"/>
    <w:rsid w:val="00C90398"/>
    <w:rsid w:val="00C95AE1"/>
    <w:rsid w:val="00CC1A11"/>
    <w:rsid w:val="00CD7D95"/>
    <w:rsid w:val="00CF486F"/>
    <w:rsid w:val="00D30A58"/>
    <w:rsid w:val="00DA5CC0"/>
    <w:rsid w:val="00DB5B6A"/>
    <w:rsid w:val="00DC0743"/>
    <w:rsid w:val="00DD679F"/>
    <w:rsid w:val="00E37750"/>
    <w:rsid w:val="00E63827"/>
    <w:rsid w:val="00E66326"/>
    <w:rsid w:val="00E679E7"/>
    <w:rsid w:val="00E80F43"/>
    <w:rsid w:val="00F2288D"/>
    <w:rsid w:val="00F451DA"/>
    <w:rsid w:val="00F71345"/>
    <w:rsid w:val="00F7720D"/>
    <w:rsid w:val="00FB70B5"/>
    <w:rsid w:val="00FE38A3"/>
    <w:rsid w:val="00FF52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9DFC51-9F75-4CA7-9DDA-E4BD3AA2C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0400"/>
    <w:pPr>
      <w:spacing w:line="256" w:lineRule="auto"/>
    </w:pPr>
  </w:style>
  <w:style w:type="paragraph" w:styleId="1">
    <w:name w:val="heading 1"/>
    <w:basedOn w:val="a"/>
    <w:link w:val="10"/>
    <w:uiPriority w:val="1"/>
    <w:qFormat/>
    <w:rsid w:val="00137CB3"/>
    <w:pPr>
      <w:widowControl w:val="0"/>
      <w:autoSpaceDE w:val="0"/>
      <w:autoSpaceDN w:val="0"/>
      <w:spacing w:after="0" w:line="240" w:lineRule="auto"/>
      <w:ind w:left="113" w:right="179"/>
      <w:jc w:val="center"/>
      <w:outlineLvl w:val="0"/>
    </w:pPr>
    <w:rPr>
      <w:rFonts w:ascii="Times New Roman" w:eastAsia="Times New Roman" w:hAnsi="Times New Roman" w:cs="Times New Roman"/>
      <w:b/>
      <w:bCs/>
      <w:sz w:val="24"/>
      <w:szCs w:val="24"/>
      <w:lang w:val="en-US"/>
    </w:rPr>
  </w:style>
  <w:style w:type="paragraph" w:styleId="2">
    <w:name w:val="heading 2"/>
    <w:basedOn w:val="a"/>
    <w:next w:val="a"/>
    <w:link w:val="20"/>
    <w:uiPriority w:val="1"/>
    <w:semiHidden/>
    <w:unhideWhenUsed/>
    <w:qFormat/>
    <w:rsid w:val="00B67E0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1"/>
    <w:semiHidden/>
    <w:unhideWhenUsed/>
    <w:qFormat/>
    <w:rsid w:val="00137CB3"/>
    <w:pPr>
      <w:widowControl w:val="0"/>
      <w:autoSpaceDE w:val="0"/>
      <w:autoSpaceDN w:val="0"/>
      <w:spacing w:after="0" w:line="234" w:lineRule="exact"/>
      <w:outlineLvl w:val="2"/>
    </w:pPr>
    <w:rPr>
      <w:rFonts w:ascii="Times New Roman" w:eastAsia="Times New Roman" w:hAnsi="Times New Roman" w:cs="Times New Roman"/>
      <w:i/>
      <w:sz w:val="24"/>
      <w:szCs w:val="24"/>
      <w:lang w:val="en-US"/>
    </w:rPr>
  </w:style>
  <w:style w:type="paragraph" w:styleId="4">
    <w:name w:val="heading 4"/>
    <w:basedOn w:val="a"/>
    <w:next w:val="a"/>
    <w:link w:val="40"/>
    <w:uiPriority w:val="1"/>
    <w:unhideWhenUsed/>
    <w:qFormat/>
    <w:rsid w:val="00973FB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nhideWhenUsed/>
    <w:qFormat/>
    <w:rsid w:val="00040400"/>
    <w:pPr>
      <w:keepNext/>
      <w:spacing w:after="0" w:line="240" w:lineRule="auto"/>
      <w:jc w:val="center"/>
      <w:outlineLvl w:val="4"/>
    </w:pPr>
    <w:rPr>
      <w:rFonts w:ascii="Times New Roman" w:eastAsia="Times New Roman" w:hAnsi="Times New Roman" w:cs="Times New Roman"/>
      <w:b/>
      <w:sz w:val="16"/>
      <w:szCs w:val="20"/>
      <w:lang w:eastAsia="ru-RU"/>
    </w:rPr>
  </w:style>
  <w:style w:type="paragraph" w:styleId="8">
    <w:name w:val="heading 8"/>
    <w:basedOn w:val="a"/>
    <w:next w:val="a"/>
    <w:link w:val="80"/>
    <w:unhideWhenUsed/>
    <w:qFormat/>
    <w:rsid w:val="00040400"/>
    <w:pPr>
      <w:keepNext/>
      <w:spacing w:after="0" w:line="240" w:lineRule="auto"/>
      <w:jc w:val="center"/>
      <w:outlineLvl w:val="7"/>
    </w:pPr>
    <w:rPr>
      <w:rFonts w:ascii="Times New Roman" w:eastAsia="Times New Roman" w:hAnsi="Times New Roman" w:cs="Times New Roman"/>
      <w:b/>
      <w:spacing w:val="4"/>
      <w:sz w:val="24"/>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040400"/>
    <w:rPr>
      <w:rFonts w:ascii="Times New Roman" w:eastAsia="Times New Roman" w:hAnsi="Times New Roman" w:cs="Times New Roman"/>
      <w:b/>
      <w:sz w:val="16"/>
      <w:szCs w:val="20"/>
      <w:lang w:eastAsia="ru-RU"/>
    </w:rPr>
  </w:style>
  <w:style w:type="character" w:customStyle="1" w:styleId="80">
    <w:name w:val="Заголовок 8 Знак"/>
    <w:basedOn w:val="a0"/>
    <w:link w:val="8"/>
    <w:rsid w:val="00040400"/>
    <w:rPr>
      <w:rFonts w:ascii="Times New Roman" w:eastAsia="Times New Roman" w:hAnsi="Times New Roman" w:cs="Times New Roman"/>
      <w:b/>
      <w:spacing w:val="4"/>
      <w:sz w:val="24"/>
      <w:szCs w:val="20"/>
      <w:lang w:eastAsia="ru-RU"/>
    </w:rPr>
  </w:style>
  <w:style w:type="character" w:styleId="a3">
    <w:name w:val="Hyperlink"/>
    <w:unhideWhenUsed/>
    <w:rsid w:val="00040400"/>
    <w:rPr>
      <w:rFonts w:ascii="Times New Roman" w:hAnsi="Times New Roman" w:cs="Times New Roman" w:hint="default"/>
      <w:color w:val="0000FF"/>
      <w:u w:val="single"/>
    </w:rPr>
  </w:style>
  <w:style w:type="paragraph" w:customStyle="1" w:styleId="msonormal0">
    <w:name w:val="msonormal"/>
    <w:basedOn w:val="a"/>
    <w:rsid w:val="000404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040400"/>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0"/>
    <w:link w:val="a4"/>
    <w:uiPriority w:val="99"/>
    <w:rsid w:val="00040400"/>
    <w:rPr>
      <w:rFonts w:ascii="Times New Roman" w:eastAsia="Times New Roman" w:hAnsi="Times New Roman" w:cs="Times New Roman"/>
      <w:sz w:val="20"/>
      <w:szCs w:val="20"/>
      <w:lang w:eastAsia="ru-RU"/>
    </w:rPr>
  </w:style>
  <w:style w:type="character" w:customStyle="1" w:styleId="a6">
    <w:name w:val="Нижний колонтитул Знак"/>
    <w:basedOn w:val="a0"/>
    <w:link w:val="a7"/>
    <w:uiPriority w:val="99"/>
    <w:rsid w:val="00040400"/>
    <w:rPr>
      <w:rFonts w:ascii="Courier New" w:eastAsia="Courier New" w:hAnsi="Courier New" w:cs="Courier New"/>
      <w:color w:val="000000"/>
      <w:sz w:val="24"/>
      <w:szCs w:val="24"/>
      <w:lang w:eastAsia="ru-RU" w:bidi="ru-RU"/>
    </w:rPr>
  </w:style>
  <w:style w:type="paragraph" w:styleId="a7">
    <w:name w:val="footer"/>
    <w:basedOn w:val="a"/>
    <w:link w:val="a6"/>
    <w:uiPriority w:val="99"/>
    <w:unhideWhenUsed/>
    <w:rsid w:val="00040400"/>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bidi="ru-RU"/>
    </w:rPr>
  </w:style>
  <w:style w:type="character" w:customStyle="1" w:styleId="a8">
    <w:name w:val="Текст выноски Знак"/>
    <w:basedOn w:val="a0"/>
    <w:link w:val="a9"/>
    <w:uiPriority w:val="99"/>
    <w:semiHidden/>
    <w:rsid w:val="00040400"/>
    <w:rPr>
      <w:rFonts w:ascii="Segoe UI" w:eastAsia="Courier New" w:hAnsi="Segoe UI" w:cs="Segoe UI"/>
      <w:color w:val="000000"/>
      <w:sz w:val="18"/>
      <w:szCs w:val="18"/>
      <w:lang w:eastAsia="ru-RU" w:bidi="ru-RU"/>
    </w:rPr>
  </w:style>
  <w:style w:type="paragraph" w:styleId="a9">
    <w:name w:val="Balloon Text"/>
    <w:basedOn w:val="a"/>
    <w:link w:val="a8"/>
    <w:uiPriority w:val="99"/>
    <w:semiHidden/>
    <w:unhideWhenUsed/>
    <w:rsid w:val="00040400"/>
    <w:pPr>
      <w:widowControl w:val="0"/>
      <w:spacing w:after="0" w:line="240" w:lineRule="auto"/>
    </w:pPr>
    <w:rPr>
      <w:rFonts w:ascii="Segoe UI" w:eastAsia="Courier New" w:hAnsi="Segoe UI" w:cs="Segoe UI"/>
      <w:color w:val="000000"/>
      <w:sz w:val="18"/>
      <w:szCs w:val="18"/>
      <w:lang w:eastAsia="ru-RU" w:bidi="ru-RU"/>
    </w:rPr>
  </w:style>
  <w:style w:type="paragraph" w:styleId="aa">
    <w:name w:val="No Spacing"/>
    <w:uiPriority w:val="1"/>
    <w:qFormat/>
    <w:rsid w:val="00040400"/>
    <w:pPr>
      <w:spacing w:after="0" w:line="240" w:lineRule="auto"/>
    </w:pPr>
  </w:style>
  <w:style w:type="paragraph" w:styleId="ab">
    <w:name w:val="List Paragraph"/>
    <w:aliases w:val="ТЗ список,Абзац списка литеральный,Абзац списка с маркерами,Medium Grid 1 Accent 2,Цветной список - Акцент 11,A_маркированный_список"/>
    <w:basedOn w:val="a"/>
    <w:link w:val="ac"/>
    <w:uiPriority w:val="34"/>
    <w:qFormat/>
    <w:rsid w:val="00040400"/>
    <w:pPr>
      <w:widowControl w:val="0"/>
      <w:spacing w:after="0" w:line="240" w:lineRule="auto"/>
      <w:ind w:left="720"/>
      <w:contextualSpacing/>
    </w:pPr>
    <w:rPr>
      <w:rFonts w:ascii="Courier New" w:eastAsia="Courier New" w:hAnsi="Courier New" w:cs="Courier New"/>
      <w:color w:val="000000"/>
      <w:sz w:val="24"/>
      <w:szCs w:val="24"/>
      <w:lang w:eastAsia="ru-RU" w:bidi="ru-RU"/>
    </w:rPr>
  </w:style>
  <w:style w:type="character" w:customStyle="1" w:styleId="ConsPlusNormal">
    <w:name w:val="ConsPlusNormal Знак"/>
    <w:link w:val="ConsPlusNormal0"/>
    <w:locked/>
    <w:rsid w:val="00040400"/>
    <w:rPr>
      <w:rFonts w:ascii="Calibri" w:eastAsia="Times New Roman" w:hAnsi="Calibri" w:cs="Calibri"/>
      <w:szCs w:val="20"/>
      <w:lang w:eastAsia="ru-RU"/>
    </w:rPr>
  </w:style>
  <w:style w:type="paragraph" w:customStyle="1" w:styleId="ConsPlusNormal0">
    <w:name w:val="ConsPlusNormal"/>
    <w:link w:val="ConsPlusNormal"/>
    <w:rsid w:val="00040400"/>
    <w:pPr>
      <w:widowControl w:val="0"/>
      <w:autoSpaceDE w:val="0"/>
      <w:autoSpaceDN w:val="0"/>
      <w:spacing w:after="0" w:line="240" w:lineRule="auto"/>
    </w:pPr>
    <w:rPr>
      <w:rFonts w:ascii="Calibri" w:eastAsia="Times New Roman" w:hAnsi="Calibri" w:cs="Calibri"/>
      <w:szCs w:val="20"/>
      <w:lang w:eastAsia="ru-RU"/>
    </w:rPr>
  </w:style>
  <w:style w:type="paragraph" w:styleId="ad">
    <w:name w:val="footnote text"/>
    <w:aliases w:val="Знак,Знак2, Знак8 Знак Знак, Знак8 Знак,Char, Знак4 Знак,Знак8 Знак Знак,Знак8 Знак,Знак4 Знак"/>
    <w:basedOn w:val="a"/>
    <w:link w:val="ae"/>
    <w:uiPriority w:val="99"/>
    <w:unhideWhenUsed/>
    <w:rsid w:val="006530B8"/>
    <w:pPr>
      <w:spacing w:after="0" w:line="240" w:lineRule="auto"/>
    </w:pPr>
    <w:rPr>
      <w:sz w:val="20"/>
      <w:szCs w:val="20"/>
    </w:rPr>
  </w:style>
  <w:style w:type="character" w:customStyle="1" w:styleId="ae">
    <w:name w:val="Текст сноски Знак"/>
    <w:aliases w:val="Знак Знак,Знак2 Знак, Знак8 Знак Знак Знак, Знак8 Знак Знак1,Char Знак, Знак4 Знак Знак,Знак8 Знак Знак Знак,Знак8 Знак Знак1,Знак4 Знак Знак"/>
    <w:basedOn w:val="a0"/>
    <w:link w:val="ad"/>
    <w:uiPriority w:val="99"/>
    <w:rsid w:val="006530B8"/>
    <w:rPr>
      <w:sz w:val="20"/>
      <w:szCs w:val="20"/>
    </w:rPr>
  </w:style>
  <w:style w:type="character" w:styleId="af">
    <w:name w:val="footnote reference"/>
    <w:unhideWhenUsed/>
    <w:rsid w:val="006530B8"/>
    <w:rPr>
      <w:vertAlign w:val="superscript"/>
    </w:rPr>
  </w:style>
  <w:style w:type="table" w:customStyle="1" w:styleId="TableNormal">
    <w:name w:val="Table Normal"/>
    <w:uiPriority w:val="2"/>
    <w:semiHidden/>
    <w:qFormat/>
    <w:rsid w:val="00E37750"/>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
    <w:uiPriority w:val="1"/>
    <w:qFormat/>
    <w:rsid w:val="00614858"/>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40">
    <w:name w:val="Заголовок 4 Знак"/>
    <w:basedOn w:val="a0"/>
    <w:link w:val="4"/>
    <w:uiPriority w:val="1"/>
    <w:rsid w:val="00973FB5"/>
    <w:rPr>
      <w:rFonts w:asciiTheme="majorHAnsi" w:eastAsiaTheme="majorEastAsia" w:hAnsiTheme="majorHAnsi" w:cstheme="majorBidi"/>
      <w:i/>
      <w:iCs/>
      <w:color w:val="2E74B5" w:themeColor="accent1" w:themeShade="BF"/>
    </w:rPr>
  </w:style>
  <w:style w:type="paragraph" w:styleId="af0">
    <w:name w:val="Body Text"/>
    <w:basedOn w:val="a"/>
    <w:link w:val="af1"/>
    <w:uiPriority w:val="1"/>
    <w:unhideWhenUsed/>
    <w:qFormat/>
    <w:rsid w:val="00B67E05"/>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af1">
    <w:name w:val="Основной текст Знак"/>
    <w:basedOn w:val="a0"/>
    <w:link w:val="af0"/>
    <w:uiPriority w:val="1"/>
    <w:rsid w:val="00B67E05"/>
    <w:rPr>
      <w:rFonts w:ascii="Times New Roman" w:eastAsia="Times New Roman" w:hAnsi="Times New Roman" w:cs="Times New Roman"/>
      <w:lang w:val="en-US"/>
    </w:rPr>
  </w:style>
  <w:style w:type="character" w:customStyle="1" w:styleId="20">
    <w:name w:val="Заголовок 2 Знак"/>
    <w:basedOn w:val="a0"/>
    <w:link w:val="2"/>
    <w:uiPriority w:val="1"/>
    <w:semiHidden/>
    <w:rsid w:val="00B67E05"/>
    <w:rPr>
      <w:rFonts w:asciiTheme="majorHAnsi" w:eastAsiaTheme="majorEastAsia" w:hAnsiTheme="majorHAnsi" w:cstheme="majorBidi"/>
      <w:color w:val="2E74B5" w:themeColor="accent1" w:themeShade="BF"/>
      <w:sz w:val="26"/>
      <w:szCs w:val="26"/>
    </w:rPr>
  </w:style>
  <w:style w:type="table" w:customStyle="1" w:styleId="TableNormal1">
    <w:name w:val="Table Normal1"/>
    <w:uiPriority w:val="2"/>
    <w:semiHidden/>
    <w:qFormat/>
    <w:rsid w:val="00B67E0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10">
    <w:name w:val="Заголовок 1 Знак"/>
    <w:basedOn w:val="a0"/>
    <w:link w:val="1"/>
    <w:uiPriority w:val="1"/>
    <w:rsid w:val="00137CB3"/>
    <w:rPr>
      <w:rFonts w:ascii="Times New Roman" w:eastAsia="Times New Roman" w:hAnsi="Times New Roman" w:cs="Times New Roman"/>
      <w:b/>
      <w:bCs/>
      <w:sz w:val="24"/>
      <w:szCs w:val="24"/>
      <w:lang w:val="en-US"/>
    </w:rPr>
  </w:style>
  <w:style w:type="character" w:customStyle="1" w:styleId="30">
    <w:name w:val="Заголовок 3 Знак"/>
    <w:basedOn w:val="a0"/>
    <w:link w:val="3"/>
    <w:uiPriority w:val="1"/>
    <w:semiHidden/>
    <w:rsid w:val="00137CB3"/>
    <w:rPr>
      <w:rFonts w:ascii="Times New Roman" w:eastAsia="Times New Roman" w:hAnsi="Times New Roman" w:cs="Times New Roman"/>
      <w:i/>
      <w:sz w:val="24"/>
      <w:szCs w:val="24"/>
      <w:lang w:val="en-US"/>
    </w:rPr>
  </w:style>
  <w:style w:type="paragraph" w:styleId="af2">
    <w:name w:val="Normal (Web)"/>
    <w:basedOn w:val="a"/>
    <w:uiPriority w:val="99"/>
    <w:semiHidden/>
    <w:unhideWhenUsed/>
    <w:rsid w:val="007D2A4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2">
    <w:name w:val="Table Normal2"/>
    <w:uiPriority w:val="2"/>
    <w:semiHidden/>
    <w:qFormat/>
    <w:rsid w:val="00232DF0"/>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11">
    <w:name w:val="Нет списка1"/>
    <w:next w:val="a2"/>
    <w:uiPriority w:val="99"/>
    <w:semiHidden/>
    <w:unhideWhenUsed/>
    <w:rsid w:val="00285E3B"/>
  </w:style>
  <w:style w:type="numbering" w:customStyle="1" w:styleId="110">
    <w:name w:val="Нет списка11"/>
    <w:next w:val="a2"/>
    <w:uiPriority w:val="99"/>
    <w:semiHidden/>
    <w:unhideWhenUsed/>
    <w:rsid w:val="00285E3B"/>
  </w:style>
  <w:style w:type="character" w:styleId="af3">
    <w:name w:val="annotation reference"/>
    <w:rsid w:val="00285E3B"/>
    <w:rPr>
      <w:sz w:val="16"/>
      <w:szCs w:val="16"/>
    </w:rPr>
  </w:style>
  <w:style w:type="character" w:customStyle="1" w:styleId="ac">
    <w:name w:val="Абзац списка Знак"/>
    <w:aliases w:val="ТЗ список Знак,Абзац списка литеральный Знак,Абзац списка с маркерами Знак,Medium Grid 1 Accent 2 Знак,Цветной список - Акцент 11 Знак,A_маркированный_список Знак"/>
    <w:link w:val="ab"/>
    <w:uiPriority w:val="34"/>
    <w:locked/>
    <w:rsid w:val="007F00BA"/>
    <w:rPr>
      <w:rFonts w:ascii="Courier New" w:eastAsia="Courier New" w:hAnsi="Courier New" w:cs="Courier New"/>
      <w:color w:val="000000"/>
      <w:sz w:val="24"/>
      <w:szCs w:val="24"/>
      <w:lang w:eastAsia="ru-RU" w:bidi="ru-RU"/>
    </w:rPr>
  </w:style>
  <w:style w:type="paragraph" w:customStyle="1" w:styleId="ConsPlusNonformat">
    <w:name w:val="ConsPlusNonformat"/>
    <w:rsid w:val="00C514D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Indent 2"/>
    <w:basedOn w:val="a"/>
    <w:link w:val="22"/>
    <w:uiPriority w:val="99"/>
    <w:semiHidden/>
    <w:unhideWhenUsed/>
    <w:rsid w:val="00A52E97"/>
    <w:pPr>
      <w:spacing w:after="120" w:line="480" w:lineRule="auto"/>
      <w:ind w:left="283"/>
    </w:pPr>
  </w:style>
  <w:style w:type="character" w:customStyle="1" w:styleId="22">
    <w:name w:val="Основной текст с отступом 2 Знак"/>
    <w:basedOn w:val="a0"/>
    <w:link w:val="21"/>
    <w:uiPriority w:val="99"/>
    <w:semiHidden/>
    <w:rsid w:val="00A52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90723">
      <w:bodyDiv w:val="1"/>
      <w:marLeft w:val="0"/>
      <w:marRight w:val="0"/>
      <w:marTop w:val="0"/>
      <w:marBottom w:val="0"/>
      <w:divBdr>
        <w:top w:val="none" w:sz="0" w:space="0" w:color="auto"/>
        <w:left w:val="none" w:sz="0" w:space="0" w:color="auto"/>
        <w:bottom w:val="none" w:sz="0" w:space="0" w:color="auto"/>
        <w:right w:val="none" w:sz="0" w:space="0" w:color="auto"/>
      </w:divBdr>
    </w:div>
    <w:div w:id="110638134">
      <w:bodyDiv w:val="1"/>
      <w:marLeft w:val="0"/>
      <w:marRight w:val="0"/>
      <w:marTop w:val="0"/>
      <w:marBottom w:val="0"/>
      <w:divBdr>
        <w:top w:val="none" w:sz="0" w:space="0" w:color="auto"/>
        <w:left w:val="none" w:sz="0" w:space="0" w:color="auto"/>
        <w:bottom w:val="none" w:sz="0" w:space="0" w:color="auto"/>
        <w:right w:val="none" w:sz="0" w:space="0" w:color="auto"/>
      </w:divBdr>
    </w:div>
    <w:div w:id="181550025">
      <w:bodyDiv w:val="1"/>
      <w:marLeft w:val="0"/>
      <w:marRight w:val="0"/>
      <w:marTop w:val="0"/>
      <w:marBottom w:val="0"/>
      <w:divBdr>
        <w:top w:val="none" w:sz="0" w:space="0" w:color="auto"/>
        <w:left w:val="none" w:sz="0" w:space="0" w:color="auto"/>
        <w:bottom w:val="none" w:sz="0" w:space="0" w:color="auto"/>
        <w:right w:val="none" w:sz="0" w:space="0" w:color="auto"/>
      </w:divBdr>
    </w:div>
    <w:div w:id="184759213">
      <w:bodyDiv w:val="1"/>
      <w:marLeft w:val="0"/>
      <w:marRight w:val="0"/>
      <w:marTop w:val="0"/>
      <w:marBottom w:val="0"/>
      <w:divBdr>
        <w:top w:val="none" w:sz="0" w:space="0" w:color="auto"/>
        <w:left w:val="none" w:sz="0" w:space="0" w:color="auto"/>
        <w:bottom w:val="none" w:sz="0" w:space="0" w:color="auto"/>
        <w:right w:val="none" w:sz="0" w:space="0" w:color="auto"/>
      </w:divBdr>
    </w:div>
    <w:div w:id="193537487">
      <w:bodyDiv w:val="1"/>
      <w:marLeft w:val="0"/>
      <w:marRight w:val="0"/>
      <w:marTop w:val="0"/>
      <w:marBottom w:val="0"/>
      <w:divBdr>
        <w:top w:val="none" w:sz="0" w:space="0" w:color="auto"/>
        <w:left w:val="none" w:sz="0" w:space="0" w:color="auto"/>
        <w:bottom w:val="none" w:sz="0" w:space="0" w:color="auto"/>
        <w:right w:val="none" w:sz="0" w:space="0" w:color="auto"/>
      </w:divBdr>
    </w:div>
    <w:div w:id="218906451">
      <w:bodyDiv w:val="1"/>
      <w:marLeft w:val="0"/>
      <w:marRight w:val="0"/>
      <w:marTop w:val="0"/>
      <w:marBottom w:val="0"/>
      <w:divBdr>
        <w:top w:val="none" w:sz="0" w:space="0" w:color="auto"/>
        <w:left w:val="none" w:sz="0" w:space="0" w:color="auto"/>
        <w:bottom w:val="none" w:sz="0" w:space="0" w:color="auto"/>
        <w:right w:val="none" w:sz="0" w:space="0" w:color="auto"/>
      </w:divBdr>
    </w:div>
    <w:div w:id="246810354">
      <w:bodyDiv w:val="1"/>
      <w:marLeft w:val="0"/>
      <w:marRight w:val="0"/>
      <w:marTop w:val="0"/>
      <w:marBottom w:val="0"/>
      <w:divBdr>
        <w:top w:val="none" w:sz="0" w:space="0" w:color="auto"/>
        <w:left w:val="none" w:sz="0" w:space="0" w:color="auto"/>
        <w:bottom w:val="none" w:sz="0" w:space="0" w:color="auto"/>
        <w:right w:val="none" w:sz="0" w:space="0" w:color="auto"/>
      </w:divBdr>
    </w:div>
    <w:div w:id="284775262">
      <w:bodyDiv w:val="1"/>
      <w:marLeft w:val="0"/>
      <w:marRight w:val="0"/>
      <w:marTop w:val="0"/>
      <w:marBottom w:val="0"/>
      <w:divBdr>
        <w:top w:val="none" w:sz="0" w:space="0" w:color="auto"/>
        <w:left w:val="none" w:sz="0" w:space="0" w:color="auto"/>
        <w:bottom w:val="none" w:sz="0" w:space="0" w:color="auto"/>
        <w:right w:val="none" w:sz="0" w:space="0" w:color="auto"/>
      </w:divBdr>
    </w:div>
    <w:div w:id="407651009">
      <w:bodyDiv w:val="1"/>
      <w:marLeft w:val="0"/>
      <w:marRight w:val="0"/>
      <w:marTop w:val="0"/>
      <w:marBottom w:val="0"/>
      <w:divBdr>
        <w:top w:val="none" w:sz="0" w:space="0" w:color="auto"/>
        <w:left w:val="none" w:sz="0" w:space="0" w:color="auto"/>
        <w:bottom w:val="none" w:sz="0" w:space="0" w:color="auto"/>
        <w:right w:val="none" w:sz="0" w:space="0" w:color="auto"/>
      </w:divBdr>
    </w:div>
    <w:div w:id="438641385">
      <w:bodyDiv w:val="1"/>
      <w:marLeft w:val="0"/>
      <w:marRight w:val="0"/>
      <w:marTop w:val="0"/>
      <w:marBottom w:val="0"/>
      <w:divBdr>
        <w:top w:val="none" w:sz="0" w:space="0" w:color="auto"/>
        <w:left w:val="none" w:sz="0" w:space="0" w:color="auto"/>
        <w:bottom w:val="none" w:sz="0" w:space="0" w:color="auto"/>
        <w:right w:val="none" w:sz="0" w:space="0" w:color="auto"/>
      </w:divBdr>
    </w:div>
    <w:div w:id="463083369">
      <w:bodyDiv w:val="1"/>
      <w:marLeft w:val="0"/>
      <w:marRight w:val="0"/>
      <w:marTop w:val="0"/>
      <w:marBottom w:val="0"/>
      <w:divBdr>
        <w:top w:val="none" w:sz="0" w:space="0" w:color="auto"/>
        <w:left w:val="none" w:sz="0" w:space="0" w:color="auto"/>
        <w:bottom w:val="none" w:sz="0" w:space="0" w:color="auto"/>
        <w:right w:val="none" w:sz="0" w:space="0" w:color="auto"/>
      </w:divBdr>
    </w:div>
    <w:div w:id="766853499">
      <w:bodyDiv w:val="1"/>
      <w:marLeft w:val="0"/>
      <w:marRight w:val="0"/>
      <w:marTop w:val="0"/>
      <w:marBottom w:val="0"/>
      <w:divBdr>
        <w:top w:val="none" w:sz="0" w:space="0" w:color="auto"/>
        <w:left w:val="none" w:sz="0" w:space="0" w:color="auto"/>
        <w:bottom w:val="none" w:sz="0" w:space="0" w:color="auto"/>
        <w:right w:val="none" w:sz="0" w:space="0" w:color="auto"/>
      </w:divBdr>
    </w:div>
    <w:div w:id="788430490">
      <w:bodyDiv w:val="1"/>
      <w:marLeft w:val="0"/>
      <w:marRight w:val="0"/>
      <w:marTop w:val="0"/>
      <w:marBottom w:val="0"/>
      <w:divBdr>
        <w:top w:val="none" w:sz="0" w:space="0" w:color="auto"/>
        <w:left w:val="none" w:sz="0" w:space="0" w:color="auto"/>
        <w:bottom w:val="none" w:sz="0" w:space="0" w:color="auto"/>
        <w:right w:val="none" w:sz="0" w:space="0" w:color="auto"/>
      </w:divBdr>
    </w:div>
    <w:div w:id="847060285">
      <w:bodyDiv w:val="1"/>
      <w:marLeft w:val="0"/>
      <w:marRight w:val="0"/>
      <w:marTop w:val="0"/>
      <w:marBottom w:val="0"/>
      <w:divBdr>
        <w:top w:val="none" w:sz="0" w:space="0" w:color="auto"/>
        <w:left w:val="none" w:sz="0" w:space="0" w:color="auto"/>
        <w:bottom w:val="none" w:sz="0" w:space="0" w:color="auto"/>
        <w:right w:val="none" w:sz="0" w:space="0" w:color="auto"/>
      </w:divBdr>
    </w:div>
    <w:div w:id="877593220">
      <w:bodyDiv w:val="1"/>
      <w:marLeft w:val="0"/>
      <w:marRight w:val="0"/>
      <w:marTop w:val="0"/>
      <w:marBottom w:val="0"/>
      <w:divBdr>
        <w:top w:val="none" w:sz="0" w:space="0" w:color="auto"/>
        <w:left w:val="none" w:sz="0" w:space="0" w:color="auto"/>
        <w:bottom w:val="none" w:sz="0" w:space="0" w:color="auto"/>
        <w:right w:val="none" w:sz="0" w:space="0" w:color="auto"/>
      </w:divBdr>
    </w:div>
    <w:div w:id="972440864">
      <w:bodyDiv w:val="1"/>
      <w:marLeft w:val="0"/>
      <w:marRight w:val="0"/>
      <w:marTop w:val="0"/>
      <w:marBottom w:val="0"/>
      <w:divBdr>
        <w:top w:val="none" w:sz="0" w:space="0" w:color="auto"/>
        <w:left w:val="none" w:sz="0" w:space="0" w:color="auto"/>
        <w:bottom w:val="none" w:sz="0" w:space="0" w:color="auto"/>
        <w:right w:val="none" w:sz="0" w:space="0" w:color="auto"/>
      </w:divBdr>
    </w:div>
    <w:div w:id="1097410514">
      <w:bodyDiv w:val="1"/>
      <w:marLeft w:val="0"/>
      <w:marRight w:val="0"/>
      <w:marTop w:val="0"/>
      <w:marBottom w:val="0"/>
      <w:divBdr>
        <w:top w:val="none" w:sz="0" w:space="0" w:color="auto"/>
        <w:left w:val="none" w:sz="0" w:space="0" w:color="auto"/>
        <w:bottom w:val="none" w:sz="0" w:space="0" w:color="auto"/>
        <w:right w:val="none" w:sz="0" w:space="0" w:color="auto"/>
      </w:divBdr>
    </w:div>
    <w:div w:id="1128351971">
      <w:bodyDiv w:val="1"/>
      <w:marLeft w:val="0"/>
      <w:marRight w:val="0"/>
      <w:marTop w:val="0"/>
      <w:marBottom w:val="0"/>
      <w:divBdr>
        <w:top w:val="none" w:sz="0" w:space="0" w:color="auto"/>
        <w:left w:val="none" w:sz="0" w:space="0" w:color="auto"/>
        <w:bottom w:val="none" w:sz="0" w:space="0" w:color="auto"/>
        <w:right w:val="none" w:sz="0" w:space="0" w:color="auto"/>
      </w:divBdr>
    </w:div>
    <w:div w:id="1203204946">
      <w:bodyDiv w:val="1"/>
      <w:marLeft w:val="0"/>
      <w:marRight w:val="0"/>
      <w:marTop w:val="0"/>
      <w:marBottom w:val="0"/>
      <w:divBdr>
        <w:top w:val="none" w:sz="0" w:space="0" w:color="auto"/>
        <w:left w:val="none" w:sz="0" w:space="0" w:color="auto"/>
        <w:bottom w:val="none" w:sz="0" w:space="0" w:color="auto"/>
        <w:right w:val="none" w:sz="0" w:space="0" w:color="auto"/>
      </w:divBdr>
    </w:div>
    <w:div w:id="1248730955">
      <w:bodyDiv w:val="1"/>
      <w:marLeft w:val="0"/>
      <w:marRight w:val="0"/>
      <w:marTop w:val="0"/>
      <w:marBottom w:val="0"/>
      <w:divBdr>
        <w:top w:val="none" w:sz="0" w:space="0" w:color="auto"/>
        <w:left w:val="none" w:sz="0" w:space="0" w:color="auto"/>
        <w:bottom w:val="none" w:sz="0" w:space="0" w:color="auto"/>
        <w:right w:val="none" w:sz="0" w:space="0" w:color="auto"/>
      </w:divBdr>
    </w:div>
    <w:div w:id="1311788783">
      <w:bodyDiv w:val="1"/>
      <w:marLeft w:val="0"/>
      <w:marRight w:val="0"/>
      <w:marTop w:val="0"/>
      <w:marBottom w:val="0"/>
      <w:divBdr>
        <w:top w:val="none" w:sz="0" w:space="0" w:color="auto"/>
        <w:left w:val="none" w:sz="0" w:space="0" w:color="auto"/>
        <w:bottom w:val="none" w:sz="0" w:space="0" w:color="auto"/>
        <w:right w:val="none" w:sz="0" w:space="0" w:color="auto"/>
      </w:divBdr>
    </w:div>
    <w:div w:id="1347946486">
      <w:bodyDiv w:val="1"/>
      <w:marLeft w:val="0"/>
      <w:marRight w:val="0"/>
      <w:marTop w:val="0"/>
      <w:marBottom w:val="0"/>
      <w:divBdr>
        <w:top w:val="none" w:sz="0" w:space="0" w:color="auto"/>
        <w:left w:val="none" w:sz="0" w:space="0" w:color="auto"/>
        <w:bottom w:val="none" w:sz="0" w:space="0" w:color="auto"/>
        <w:right w:val="none" w:sz="0" w:space="0" w:color="auto"/>
      </w:divBdr>
    </w:div>
    <w:div w:id="1402097519">
      <w:bodyDiv w:val="1"/>
      <w:marLeft w:val="0"/>
      <w:marRight w:val="0"/>
      <w:marTop w:val="0"/>
      <w:marBottom w:val="0"/>
      <w:divBdr>
        <w:top w:val="none" w:sz="0" w:space="0" w:color="auto"/>
        <w:left w:val="none" w:sz="0" w:space="0" w:color="auto"/>
        <w:bottom w:val="none" w:sz="0" w:space="0" w:color="auto"/>
        <w:right w:val="none" w:sz="0" w:space="0" w:color="auto"/>
      </w:divBdr>
    </w:div>
    <w:div w:id="1595043326">
      <w:bodyDiv w:val="1"/>
      <w:marLeft w:val="0"/>
      <w:marRight w:val="0"/>
      <w:marTop w:val="0"/>
      <w:marBottom w:val="0"/>
      <w:divBdr>
        <w:top w:val="none" w:sz="0" w:space="0" w:color="auto"/>
        <w:left w:val="none" w:sz="0" w:space="0" w:color="auto"/>
        <w:bottom w:val="none" w:sz="0" w:space="0" w:color="auto"/>
        <w:right w:val="none" w:sz="0" w:space="0" w:color="auto"/>
      </w:divBdr>
    </w:div>
    <w:div w:id="1640332071">
      <w:bodyDiv w:val="1"/>
      <w:marLeft w:val="0"/>
      <w:marRight w:val="0"/>
      <w:marTop w:val="0"/>
      <w:marBottom w:val="0"/>
      <w:divBdr>
        <w:top w:val="none" w:sz="0" w:space="0" w:color="auto"/>
        <w:left w:val="none" w:sz="0" w:space="0" w:color="auto"/>
        <w:bottom w:val="none" w:sz="0" w:space="0" w:color="auto"/>
        <w:right w:val="none" w:sz="0" w:space="0" w:color="auto"/>
      </w:divBdr>
    </w:div>
    <w:div w:id="1717317956">
      <w:bodyDiv w:val="1"/>
      <w:marLeft w:val="0"/>
      <w:marRight w:val="0"/>
      <w:marTop w:val="0"/>
      <w:marBottom w:val="0"/>
      <w:divBdr>
        <w:top w:val="none" w:sz="0" w:space="0" w:color="auto"/>
        <w:left w:val="none" w:sz="0" w:space="0" w:color="auto"/>
        <w:bottom w:val="none" w:sz="0" w:space="0" w:color="auto"/>
        <w:right w:val="none" w:sz="0" w:space="0" w:color="auto"/>
      </w:divBdr>
    </w:div>
    <w:div w:id="1767261394">
      <w:bodyDiv w:val="1"/>
      <w:marLeft w:val="0"/>
      <w:marRight w:val="0"/>
      <w:marTop w:val="0"/>
      <w:marBottom w:val="0"/>
      <w:divBdr>
        <w:top w:val="none" w:sz="0" w:space="0" w:color="auto"/>
        <w:left w:val="none" w:sz="0" w:space="0" w:color="auto"/>
        <w:bottom w:val="none" w:sz="0" w:space="0" w:color="auto"/>
        <w:right w:val="none" w:sz="0" w:space="0" w:color="auto"/>
      </w:divBdr>
    </w:div>
    <w:div w:id="1770159730">
      <w:bodyDiv w:val="1"/>
      <w:marLeft w:val="0"/>
      <w:marRight w:val="0"/>
      <w:marTop w:val="0"/>
      <w:marBottom w:val="0"/>
      <w:divBdr>
        <w:top w:val="none" w:sz="0" w:space="0" w:color="auto"/>
        <w:left w:val="none" w:sz="0" w:space="0" w:color="auto"/>
        <w:bottom w:val="none" w:sz="0" w:space="0" w:color="auto"/>
        <w:right w:val="none" w:sz="0" w:space="0" w:color="auto"/>
      </w:divBdr>
    </w:div>
    <w:div w:id="1783720078">
      <w:bodyDiv w:val="1"/>
      <w:marLeft w:val="0"/>
      <w:marRight w:val="0"/>
      <w:marTop w:val="0"/>
      <w:marBottom w:val="0"/>
      <w:divBdr>
        <w:top w:val="none" w:sz="0" w:space="0" w:color="auto"/>
        <w:left w:val="none" w:sz="0" w:space="0" w:color="auto"/>
        <w:bottom w:val="none" w:sz="0" w:space="0" w:color="auto"/>
        <w:right w:val="none" w:sz="0" w:space="0" w:color="auto"/>
      </w:divBdr>
    </w:div>
    <w:div w:id="1788886568">
      <w:bodyDiv w:val="1"/>
      <w:marLeft w:val="0"/>
      <w:marRight w:val="0"/>
      <w:marTop w:val="0"/>
      <w:marBottom w:val="0"/>
      <w:divBdr>
        <w:top w:val="none" w:sz="0" w:space="0" w:color="auto"/>
        <w:left w:val="none" w:sz="0" w:space="0" w:color="auto"/>
        <w:bottom w:val="none" w:sz="0" w:space="0" w:color="auto"/>
        <w:right w:val="none" w:sz="0" w:space="0" w:color="auto"/>
      </w:divBdr>
    </w:div>
    <w:div w:id="1795371599">
      <w:bodyDiv w:val="1"/>
      <w:marLeft w:val="0"/>
      <w:marRight w:val="0"/>
      <w:marTop w:val="0"/>
      <w:marBottom w:val="0"/>
      <w:divBdr>
        <w:top w:val="none" w:sz="0" w:space="0" w:color="auto"/>
        <w:left w:val="none" w:sz="0" w:space="0" w:color="auto"/>
        <w:bottom w:val="none" w:sz="0" w:space="0" w:color="auto"/>
        <w:right w:val="none" w:sz="0" w:space="0" w:color="auto"/>
      </w:divBdr>
    </w:div>
    <w:div w:id="1854299274">
      <w:bodyDiv w:val="1"/>
      <w:marLeft w:val="0"/>
      <w:marRight w:val="0"/>
      <w:marTop w:val="0"/>
      <w:marBottom w:val="0"/>
      <w:divBdr>
        <w:top w:val="none" w:sz="0" w:space="0" w:color="auto"/>
        <w:left w:val="none" w:sz="0" w:space="0" w:color="auto"/>
        <w:bottom w:val="none" w:sz="0" w:space="0" w:color="auto"/>
        <w:right w:val="none" w:sz="0" w:space="0" w:color="auto"/>
      </w:divBdr>
    </w:div>
    <w:div w:id="1943369337">
      <w:bodyDiv w:val="1"/>
      <w:marLeft w:val="0"/>
      <w:marRight w:val="0"/>
      <w:marTop w:val="0"/>
      <w:marBottom w:val="0"/>
      <w:divBdr>
        <w:top w:val="none" w:sz="0" w:space="0" w:color="auto"/>
        <w:left w:val="none" w:sz="0" w:space="0" w:color="auto"/>
        <w:bottom w:val="none" w:sz="0" w:space="0" w:color="auto"/>
        <w:right w:val="none" w:sz="0" w:space="0" w:color="auto"/>
      </w:divBdr>
    </w:div>
    <w:div w:id="1959097956">
      <w:bodyDiv w:val="1"/>
      <w:marLeft w:val="0"/>
      <w:marRight w:val="0"/>
      <w:marTop w:val="0"/>
      <w:marBottom w:val="0"/>
      <w:divBdr>
        <w:top w:val="none" w:sz="0" w:space="0" w:color="auto"/>
        <w:left w:val="none" w:sz="0" w:space="0" w:color="auto"/>
        <w:bottom w:val="none" w:sz="0" w:space="0" w:color="auto"/>
        <w:right w:val="none" w:sz="0" w:space="0" w:color="auto"/>
      </w:divBdr>
    </w:div>
    <w:div w:id="1964656874">
      <w:bodyDiv w:val="1"/>
      <w:marLeft w:val="0"/>
      <w:marRight w:val="0"/>
      <w:marTop w:val="0"/>
      <w:marBottom w:val="0"/>
      <w:divBdr>
        <w:top w:val="none" w:sz="0" w:space="0" w:color="auto"/>
        <w:left w:val="none" w:sz="0" w:space="0" w:color="auto"/>
        <w:bottom w:val="none" w:sz="0" w:space="0" w:color="auto"/>
        <w:right w:val="none" w:sz="0" w:space="0" w:color="auto"/>
      </w:divBdr>
    </w:div>
    <w:div w:id="1964916862">
      <w:bodyDiv w:val="1"/>
      <w:marLeft w:val="0"/>
      <w:marRight w:val="0"/>
      <w:marTop w:val="0"/>
      <w:marBottom w:val="0"/>
      <w:divBdr>
        <w:top w:val="none" w:sz="0" w:space="0" w:color="auto"/>
        <w:left w:val="none" w:sz="0" w:space="0" w:color="auto"/>
        <w:bottom w:val="none" w:sz="0" w:space="0" w:color="auto"/>
        <w:right w:val="none" w:sz="0" w:space="0" w:color="auto"/>
      </w:divBdr>
    </w:div>
    <w:div w:id="1974165650">
      <w:bodyDiv w:val="1"/>
      <w:marLeft w:val="0"/>
      <w:marRight w:val="0"/>
      <w:marTop w:val="0"/>
      <w:marBottom w:val="0"/>
      <w:divBdr>
        <w:top w:val="none" w:sz="0" w:space="0" w:color="auto"/>
        <w:left w:val="none" w:sz="0" w:space="0" w:color="auto"/>
        <w:bottom w:val="none" w:sz="0" w:space="0" w:color="auto"/>
        <w:right w:val="none" w:sz="0" w:space="0" w:color="auto"/>
      </w:divBdr>
    </w:div>
    <w:div w:id="2036883290">
      <w:bodyDiv w:val="1"/>
      <w:marLeft w:val="0"/>
      <w:marRight w:val="0"/>
      <w:marTop w:val="0"/>
      <w:marBottom w:val="0"/>
      <w:divBdr>
        <w:top w:val="none" w:sz="0" w:space="0" w:color="auto"/>
        <w:left w:val="none" w:sz="0" w:space="0" w:color="auto"/>
        <w:bottom w:val="none" w:sz="0" w:space="0" w:color="auto"/>
        <w:right w:val="none" w:sz="0" w:space="0" w:color="auto"/>
      </w:divBdr>
    </w:div>
    <w:div w:id="2068650563">
      <w:bodyDiv w:val="1"/>
      <w:marLeft w:val="0"/>
      <w:marRight w:val="0"/>
      <w:marTop w:val="0"/>
      <w:marBottom w:val="0"/>
      <w:divBdr>
        <w:top w:val="none" w:sz="0" w:space="0" w:color="auto"/>
        <w:left w:val="none" w:sz="0" w:space="0" w:color="auto"/>
        <w:bottom w:val="none" w:sz="0" w:space="0" w:color="auto"/>
        <w:right w:val="none" w:sz="0" w:space="0" w:color="auto"/>
      </w:divBdr>
    </w:div>
    <w:div w:id="2100369648">
      <w:bodyDiv w:val="1"/>
      <w:marLeft w:val="0"/>
      <w:marRight w:val="0"/>
      <w:marTop w:val="0"/>
      <w:marBottom w:val="0"/>
      <w:divBdr>
        <w:top w:val="none" w:sz="0" w:space="0" w:color="auto"/>
        <w:left w:val="none" w:sz="0" w:space="0" w:color="auto"/>
        <w:bottom w:val="none" w:sz="0" w:space="0" w:color="auto"/>
        <w:right w:val="none" w:sz="0" w:space="0" w:color="auto"/>
      </w:divBdr>
    </w:div>
    <w:div w:id="214508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B9854B23D85897930905B1BBECE8AF7685842A66EE54FE1014FD39FA0w0k3H" TargetMode="External"/><Relationship Id="rId21" Type="http://schemas.openxmlformats.org/officeDocument/2006/relationships/hyperlink" Target="consultantplus://offline/ref=EB9854B23D85897930905B1BBECE8AF7685947A364EE4FE1014FD39FA0w0k3H" TargetMode="External"/><Relationship Id="rId42" Type="http://schemas.openxmlformats.org/officeDocument/2006/relationships/hyperlink" Target="consultantplus://offline/ref=86F15BC9C91753B9052EEF62B9DB68D8F861EC98D76522E21B455581E2C4320EC94FDAB90021400476861079BCEBEF8F36E8A29FEAw0O" TargetMode="External"/><Relationship Id="rId63" Type="http://schemas.openxmlformats.org/officeDocument/2006/relationships/hyperlink" Target="consultantplus://offline/ref=EB9854B23D85897930905B1BBECE8AF7685842A66EE54FE1014FD39FA00362A8A0152E9B42EDAF7Bw5k1H" TargetMode="External"/><Relationship Id="rId84" Type="http://schemas.openxmlformats.org/officeDocument/2006/relationships/hyperlink" Target="consultantplus://offline/ref=B59761108EF040987BC320D304773FDCA22938541E1E0A8275DFFC151C5A46CCAD48FC9604E26A7C308E8A9AA11859538CB346B0BE94AA44hBRCJ" TargetMode="External"/><Relationship Id="rId138" Type="http://schemas.openxmlformats.org/officeDocument/2006/relationships/hyperlink" Target="consultantplus://offline/ref=1603B2AB6552F1931D374B7A24D143208A7EFCBBE686E0BB602C345C9D56734746C271075FD3wCM" TargetMode="External"/><Relationship Id="rId159" Type="http://schemas.openxmlformats.org/officeDocument/2006/relationships/hyperlink" Target="consultantplus://offline/ref=AE858903A94E6990A6D1356DA987C6FA31BEC447727F9F8BD4E33DA2C32307D19427BF2E539BCA54b5o8P" TargetMode="External"/><Relationship Id="rId170" Type="http://schemas.openxmlformats.org/officeDocument/2006/relationships/hyperlink" Target="consultantplus://offline/ref=D631B27C488FAA2EB96A2D499E75D66A9C659697D5CD0E774A18C4D89C8C078EDD51DF59CC404A32xEi1H" TargetMode="External"/><Relationship Id="rId191" Type="http://schemas.openxmlformats.org/officeDocument/2006/relationships/hyperlink" Target="consultantplus://offline/ref=6948E8EC52DA5CC3EA6D5A7E78937C25E159E756E18D4F31B4FE2DE03330B458358BFA598104BADA8FEFEA1F7D361A8666DCAF2469F25135L" TargetMode="External"/><Relationship Id="rId205" Type="http://schemas.openxmlformats.org/officeDocument/2006/relationships/hyperlink" Target="consultantplus://offline/ref=924D4D96CDE4A0F2FB7F3D6CDDEF7EDF02E3E84C3D318ECC075FBCAABCFA2D03ABD1173A266A7BB1E0BA6D4BB8A4F05F8CDD19EC94EEIBJCQ" TargetMode="External"/><Relationship Id="rId226" Type="http://schemas.openxmlformats.org/officeDocument/2006/relationships/header" Target="header2.xml"/><Relationship Id="rId107" Type="http://schemas.openxmlformats.org/officeDocument/2006/relationships/hyperlink" Target="consultantplus://offline/ref=EB9854B23D85897930905B1BBECE8AF7685842A66EE54FE1014FD39FA0w0k3H" TargetMode="External"/><Relationship Id="rId11" Type="http://schemas.openxmlformats.org/officeDocument/2006/relationships/hyperlink" Target="consultantplus://offline/ref=EB9854B23D85897930905B1BBECE8AF7685245A166E44FE1014FD39FA0w0k3H" TargetMode="External"/><Relationship Id="rId32" Type="http://schemas.openxmlformats.org/officeDocument/2006/relationships/hyperlink" Target="consultantplus://offline/ref=3F215973443AB8E850CE4F766E3589A6B327C6D6521320E1F427B8639F56F079CF41C5C5E42E562404FEC64404213B98B639A78Dx1u9L" TargetMode="External"/><Relationship Id="rId53" Type="http://schemas.openxmlformats.org/officeDocument/2006/relationships/hyperlink" Target="consultantplus://offline/ref=86F15BC9C91753B9052EEF62B9DB68D8F861EC98D76522E21B455581E2C4320EC94FDABF092A1C5D35D84928FEA0E38E2EF4A39FB6894350EAw0O" TargetMode="External"/><Relationship Id="rId74" Type="http://schemas.openxmlformats.org/officeDocument/2006/relationships/hyperlink" Target="consultantplus://offline/ref=A62A7AD6DBC3C68414F66819A82A7A31055CAE2E1808E387F5AA1A3A85646203109C512C796ACD42D6D0C36AE4ADD919E4FDF51E56F8TBD5J" TargetMode="External"/><Relationship Id="rId128" Type="http://schemas.openxmlformats.org/officeDocument/2006/relationships/hyperlink" Target="consultantplus://offline/ref=EB9854B23D85897930905B1BBECE8AF7685842A66EE54FE1014FD39FA00362A8A0152E9B42EDAD7Ew5kEH" TargetMode="External"/><Relationship Id="rId149" Type="http://schemas.openxmlformats.org/officeDocument/2006/relationships/hyperlink" Target="consultantplus://offline/ref=EDB8C7A90B0F5BD0DD7B0F26E822D84F28A8EB299DC3C3F629D99720EE3DF2D83B07ED681676974CyC49M" TargetMode="External"/><Relationship Id="rId5" Type="http://schemas.openxmlformats.org/officeDocument/2006/relationships/webSettings" Target="webSettings.xml"/><Relationship Id="rId95" Type="http://schemas.openxmlformats.org/officeDocument/2006/relationships/hyperlink" Target="consultantplus://offline/ref=B640AEE52E657A655AA7EF96AE6ED729227FADEDE270457FFD893A9F46813C7D2D4F3F4C5C1C95E2B1F0BF137A9F372395EEA6CBfEd6J" TargetMode="External"/><Relationship Id="rId160" Type="http://schemas.openxmlformats.org/officeDocument/2006/relationships/hyperlink" Target="consultantplus://offline/ref=7FE260CB59C14A9B4E15151005C3C770CF779C02A5D7E9E1BC4B72199C27FD406F53DBD7F9F649419F8DA121513266AF7B24D04B8A562998U674J" TargetMode="External"/><Relationship Id="rId181" Type="http://schemas.openxmlformats.org/officeDocument/2006/relationships/hyperlink" Target="consultantplus://offline/ref=EB9854B23D85897930905B1BBECE8AF7685842A66EE54FE1014FD39FA00362A8A0152E9B42ECA97Dw5kCH" TargetMode="External"/><Relationship Id="rId216" Type="http://schemas.openxmlformats.org/officeDocument/2006/relationships/hyperlink" Target="http://www.roseltorg.ru/" TargetMode="External"/><Relationship Id="rId22" Type="http://schemas.openxmlformats.org/officeDocument/2006/relationships/hyperlink" Target="consultantplus://offline/ref=EB9854B23D85897930905B1BBECE8AF7685944A662E54FE1014FD39FA00362A8A0152E9B42ECA270w5kFH" TargetMode="External"/><Relationship Id="rId27" Type="http://schemas.openxmlformats.org/officeDocument/2006/relationships/hyperlink" Target="consultantplus://offline/ref=EB9854B23D85897930905B1BBECE8AF7685842A66EE54FE1014FD39FA0w0k3H" TargetMode="External"/><Relationship Id="rId43" Type="http://schemas.openxmlformats.org/officeDocument/2006/relationships/hyperlink" Target="consultantplus://offline/ref=86F15BC9C91753B9052EEF62B9DB68D8F861EC98D76522E21B455581E2C4320EC94FDABF092A175034D84928FEA0E38E2EF4A39FB6894350EAw0O" TargetMode="External"/><Relationship Id="rId48" Type="http://schemas.openxmlformats.org/officeDocument/2006/relationships/hyperlink" Target="consultantplus://offline/ref=86F15BC9C91753B9052EEF62B9DB68D8F861EC98D76522E21B455581E2C4320EC94FDABF092B105C35D84928FEA0E38E2EF4A39FB6894350EAw0O" TargetMode="External"/><Relationship Id="rId64" Type="http://schemas.openxmlformats.org/officeDocument/2006/relationships/hyperlink" Target="consultantplus://offline/ref=EB9854B23D85897930905B1BBECE8AF7685842A66EE54FE1014FD39FA00362A8A0152E9B42EDAF78w5k8H" TargetMode="External"/><Relationship Id="rId69" Type="http://schemas.openxmlformats.org/officeDocument/2006/relationships/hyperlink" Target="consultantplus://offline/ref=6A370154BBECCFA90D81D8554BB5E3BC8D7B3CF77B3A8A67A5432A943124A312E2616EB1EF7F18BEI304J" TargetMode="External"/><Relationship Id="rId113" Type="http://schemas.openxmlformats.org/officeDocument/2006/relationships/hyperlink" Target="consultantplus://offline/ref=EB9854B23D85897930905B1BBECE8AF7685842A66EE54FE1014FD39FA0w0k3H" TargetMode="External"/><Relationship Id="rId118" Type="http://schemas.openxmlformats.org/officeDocument/2006/relationships/hyperlink" Target="consultantplus://offline/ref=EB9854B23D85897930905B1BBECE8AF7685842A66EE54FE1014FD39FA0w0k3H" TargetMode="External"/><Relationship Id="rId134" Type="http://schemas.openxmlformats.org/officeDocument/2006/relationships/hyperlink" Target="consultantplus://offline/ref=EB9854B23D85897930905B1BBECE8AF7685842A66EE54FE1014FD39FA0w0k3H" TargetMode="External"/><Relationship Id="rId139" Type="http://schemas.openxmlformats.org/officeDocument/2006/relationships/hyperlink" Target="consultantplus://offline/ref=1603B2AB6552F1931D374B7A24D143208A7EFCBBE686E0BB602C345C9D56734746C271025F340BF4DFwBM" TargetMode="External"/><Relationship Id="rId80" Type="http://schemas.openxmlformats.org/officeDocument/2006/relationships/hyperlink" Target="consultantplus://offline/ref=B59761108EF040987BC320D304773FDCA22938541E1E0A8275DFFC151C5A46CCAD48FC9604E26A7D318E8A9AA11859538CB346B0BE94AA44hBRCJ" TargetMode="External"/><Relationship Id="rId85" Type="http://schemas.openxmlformats.org/officeDocument/2006/relationships/hyperlink" Target="consultantplus://offline/ref=B59761108EF040987BC320D304773FDCA22938541E1E0A8275DFFC151C5A46CCAD48FC9604E2617D328E8A9AA11859538CB346B0BE94AA44hBRCJ" TargetMode="External"/><Relationship Id="rId150" Type="http://schemas.openxmlformats.org/officeDocument/2006/relationships/hyperlink" Target="consultantplus://offline/ref=EB9854B23D85897930905B1BBECE8AF7685842A66EE54FE1014FD39FA0w0k3H" TargetMode="External"/><Relationship Id="rId155" Type="http://schemas.openxmlformats.org/officeDocument/2006/relationships/hyperlink" Target="consultantplus://offline/ref=8D88255F68818B330FF42E4C4847BDCE20F2586BE3386017A7B410DBF9869E6BDBE42F52B4AFEC13g4p3O" TargetMode="External"/><Relationship Id="rId171" Type="http://schemas.openxmlformats.org/officeDocument/2006/relationships/hyperlink" Target="consultantplus://offline/ref=27574A3A516716382A9E02AF6503DA26117D4FF23F2786DEC7BE138954348996CA8D3609BD68485184348ECBC7BA23ACD8DBD45D0B203C00kCx6G" TargetMode="External"/><Relationship Id="rId176" Type="http://schemas.openxmlformats.org/officeDocument/2006/relationships/hyperlink" Target="consultantplus://offline/ref=EB9854B23D85897930905B1BBECE8AF7685842A66EE54FE1014FD39FA0w0k3H" TargetMode="External"/><Relationship Id="rId192" Type="http://schemas.openxmlformats.org/officeDocument/2006/relationships/hyperlink" Target="consultantplus://offline/ref=6948E8EC52DA5CC3EA6D5A7E78937C25E159E756E18D4F31B4FE2DE03330B458358BFA598105B3DA8FEFEA1F7D361A8666DCAF2469F25135L" TargetMode="External"/><Relationship Id="rId197" Type="http://schemas.openxmlformats.org/officeDocument/2006/relationships/hyperlink" Target="consultantplus://offline/ref=AF1CB7236F7A9AD1D074F05C86D3804162E347178FCDD9495FDB1486CCF34639C20AB5F3F8E340F4DCB2EAA7AE71C53DAECF04EC7243n6qDI" TargetMode="External"/><Relationship Id="rId206" Type="http://schemas.openxmlformats.org/officeDocument/2006/relationships/hyperlink" Target="consultantplus://offline/ref=924D4D96CDE4A0F2FB7F3D6CDDEF7EDF02E3E84C3D318ECC075FBCAABCFA2D03ABD1173A246B7FB9B1E07D4FF1F3FD438CC507E88AEDB552IAJ7Q" TargetMode="External"/><Relationship Id="rId227" Type="http://schemas.openxmlformats.org/officeDocument/2006/relationships/footer" Target="footer1.xml"/><Relationship Id="rId201" Type="http://schemas.openxmlformats.org/officeDocument/2006/relationships/hyperlink" Target="consultantplus://offline/ref=EB9854B23D85897930905B1BBECE8AF7685842A66EE54FE1014FD39FA0w0k3H" TargetMode="External"/><Relationship Id="rId222" Type="http://schemas.openxmlformats.org/officeDocument/2006/relationships/image" Target="media/image1.wmf"/><Relationship Id="rId12" Type="http://schemas.openxmlformats.org/officeDocument/2006/relationships/hyperlink" Target="consultantplus://offline/ref=1D4E32A31A176726FF77A9EFC32AC1AADF1E1CE50812B9C2EAEB08B6420BA89D5285C3D82B106BA7B53D14B0FCAD8DDC49C09012E0D4U1y9H" TargetMode="External"/><Relationship Id="rId17" Type="http://schemas.openxmlformats.org/officeDocument/2006/relationships/hyperlink" Target="consultantplus://offline/ref=5C5DBF93AEDFBD88F92E8019700FE358364A201D8549D734936C7E0D93E08C0BF61CC6A1FF26A5FFBB42C7050A79B595015DD26E1642wDC6M" TargetMode="External"/><Relationship Id="rId33" Type="http://schemas.openxmlformats.org/officeDocument/2006/relationships/hyperlink" Target="consultantplus://offline/ref=3F215973443AB8E850CE4F766E3589A6B327C6D6521320E1F427B8639F56F079CF41C5C5E42E562404FEC64404213B98B639A78Dx1u9L" TargetMode="External"/><Relationship Id="rId38" Type="http://schemas.openxmlformats.org/officeDocument/2006/relationships/hyperlink" Target="consultantplus://offline/ref=EBFECC517411A30E486F08CE251487329FBA6A5302DC6D9E44FF75779120A18E05A3FB8457C0A655Y1cBR" TargetMode="External"/><Relationship Id="rId59" Type="http://schemas.openxmlformats.org/officeDocument/2006/relationships/hyperlink" Target="consultantplus://offline/ref=D192BF13A8AD38F93BBE96992A967A42376B9535FEFCA4E7AB218B1F5FC945CD2908FAF991A67E58818149318F889A6396582F0A43WFWEP" TargetMode="External"/><Relationship Id="rId103" Type="http://schemas.openxmlformats.org/officeDocument/2006/relationships/hyperlink" Target="consultantplus://offline/ref=EB9854B23D85897930905B1BBECE8AF7685842A66EE54FE1014FD39FA0w0k3H" TargetMode="External"/><Relationship Id="rId108" Type="http://schemas.openxmlformats.org/officeDocument/2006/relationships/hyperlink" Target="consultantplus://offline/ref=EB9854B23D85897930905B1BBECE8AF7685842A66EE54FE1014FD39FA0w0k3H" TargetMode="External"/><Relationship Id="rId124" Type="http://schemas.openxmlformats.org/officeDocument/2006/relationships/hyperlink" Target="consultantplus://offline/ref=9B61A216D817EC9FDB9C337FBED042F6DCC2D506955C77B89D77C991615906A837C16E2959ED843FB6B54FCC72920285F3BD22022B7CQ9c8L" TargetMode="External"/><Relationship Id="rId129" Type="http://schemas.openxmlformats.org/officeDocument/2006/relationships/hyperlink" Target="consultantplus://offline/ref=BCCBFFDA6983F821D686320DC4238DDF2486B18E77428B2F0F9E7E7932D4290753367C5323E3F35C38A118E50ADACE4A8942F96FC0FBJ3t1P" TargetMode="External"/><Relationship Id="rId54" Type="http://schemas.openxmlformats.org/officeDocument/2006/relationships/hyperlink" Target="consultantplus://offline/ref=BA29F1309562254A34065508015F83A4388C54A8427AA81578393EC5C8211DFC3A4A4412897692AF7F57DBCFF00258DC840E777390Y2F9P" TargetMode="External"/><Relationship Id="rId70" Type="http://schemas.openxmlformats.org/officeDocument/2006/relationships/hyperlink" Target="consultantplus://offline/ref=78ED7207A949D80083446161A23422A70F9216692FCDE5E7D5FED1BFBF40C24379302AACB98C7B40V2DCI" TargetMode="External"/><Relationship Id="rId75" Type="http://schemas.openxmlformats.org/officeDocument/2006/relationships/hyperlink" Target="consultantplus://offline/ref=6DEFEA65D79864F13AA28511C78BD74C86DB8F42279E670A9AEED9DAA732CA927E120945A674151A9C949018DCE576469A23CAAC928259E9J" TargetMode="External"/><Relationship Id="rId91" Type="http://schemas.openxmlformats.org/officeDocument/2006/relationships/hyperlink" Target="consultantplus://offline/ref=EB9854B23D85897930905B1BBECE8AF7685744A76CBB18E3501ADDw9kAH" TargetMode="External"/><Relationship Id="rId96" Type="http://schemas.openxmlformats.org/officeDocument/2006/relationships/hyperlink" Target="consultantplus://offline/ref=B640AEE52E657A655AA7EF96AE6ED729227FADEDE270457FFD893A9F46813C7D2D4F3F43591C95E2B1F0BF137A9F372395EEA6CBfEd6J" TargetMode="External"/><Relationship Id="rId140" Type="http://schemas.openxmlformats.org/officeDocument/2006/relationships/hyperlink" Target="consultantplus://offline/ref=1603B2AB6552F1931D374B7A24D143208A7EFCBBE686E0BB602C345C9D56734746C271025F340BF5DFwAM" TargetMode="External"/><Relationship Id="rId145" Type="http://schemas.openxmlformats.org/officeDocument/2006/relationships/hyperlink" Target="consultantplus://offline/ref=5C4F1B719FF4D3188EEA526315A7C1DBA0CF0CDFB777E7F0BF5B27322628B79CDB2812035387D86436xCM" TargetMode="External"/><Relationship Id="rId161" Type="http://schemas.openxmlformats.org/officeDocument/2006/relationships/hyperlink" Target="consultantplus://offline/ref=7FE260CB59C14A9B4E15151005C3C770CE769D06A7DEE9E1BC4B72199C27FD406F53DBD7F9F74D47998DA121513266AF7B24D04B8A562998U674J" TargetMode="External"/><Relationship Id="rId166" Type="http://schemas.openxmlformats.org/officeDocument/2006/relationships/hyperlink" Target="consultantplus://offline/ref=EB9854B23D85897930905B1BBECE8AF7685842A66EE54FE1014FD39FA0w0k3H" TargetMode="External"/><Relationship Id="rId182" Type="http://schemas.openxmlformats.org/officeDocument/2006/relationships/hyperlink" Target="consultantplus://offline/ref=95F77460D6CB5DD4D607E555A956E977C658E4AB70546BD29031B558CA1B775016A207756B138A95F6A271861E5B19B52DA949D7502563D577DCI" TargetMode="External"/><Relationship Id="rId187" Type="http://schemas.openxmlformats.org/officeDocument/2006/relationships/hyperlink" Target="consultantplus://offline/ref=EB9854B23D85897930905B1BBECE8AF7685842A66EE54FE1014FD39FA0w0k3H" TargetMode="External"/><Relationship Id="rId217" Type="http://schemas.openxmlformats.org/officeDocument/2006/relationships/hyperlink" Target="consultantplus://offline/ref=2E2026C4E4AFA63AC6AD1ACFED1BD9D699D43A143320DCCD67F75EAE9A5F99F0AA61A0DD1EC2B990D04DCF94D59E654BB2F3DEE7F9E17B69f76FL"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consultantplus://offline/ref=1CB0DD7404E8EAE55B39F0CDCB64F7C1D60F5F05C6EC6FBBFCC56478208CCCFFF05AAB50E6B8X6C1H" TargetMode="External"/><Relationship Id="rId23" Type="http://schemas.openxmlformats.org/officeDocument/2006/relationships/hyperlink" Target="consultantplus://offline/ref=EB9854B23D85897930905B1BBECE8AF7685944A662E54FE1014FD39FA00362A8A0152E9842E8wAkEH" TargetMode="External"/><Relationship Id="rId28" Type="http://schemas.openxmlformats.org/officeDocument/2006/relationships/hyperlink" Target="consultantplus://offline/ref=EB9854B23D85897930905B1BBECE8AF7685247A660EA4FE1014FD39FA0w0k3H" TargetMode="External"/><Relationship Id="rId49" Type="http://schemas.openxmlformats.org/officeDocument/2006/relationships/hyperlink" Target="consultantplus://offline/ref=D4BBAFB981E09642BE5C24E01DE30F69480E4446AE9E12769568378C1C5BB2158134764CAF4CDE0418A75D57438F593ECE6716A5y3z1O" TargetMode="External"/><Relationship Id="rId114" Type="http://schemas.openxmlformats.org/officeDocument/2006/relationships/hyperlink" Target="consultantplus://offline/ref=EB9854B23D85897930905B1BBECE8AF7685842A66EE54FE1014FD39FA0w0k3H" TargetMode="External"/><Relationship Id="rId119" Type="http://schemas.openxmlformats.org/officeDocument/2006/relationships/hyperlink" Target="consultantplus://offline/ref=EB9854B23D85897930905B1BBECE8AF7685842A66EE54FE1014FD39FA00362A8A0152E98w4kBH" TargetMode="External"/><Relationship Id="rId44" Type="http://schemas.openxmlformats.org/officeDocument/2006/relationships/hyperlink" Target="consultantplus://offline/ref=86F15BC9C91753B9052EEF62B9DB68D8F968E19AD76422E21B455581E2C4320EC94FDABF092A145434D84928FEA0E38E2EF4A39FB6894350EAw0O" TargetMode="External"/><Relationship Id="rId60" Type="http://schemas.openxmlformats.org/officeDocument/2006/relationships/hyperlink" Target="consultantplus://offline/ref=28834A61E766BEBE426B95ABF2D8C807A800542FCD4DD2A0EB13D87C70BA99F9B5A866B47DC88E0794CB18045F967E96B4DF26A5a6F7L" TargetMode="External"/><Relationship Id="rId65" Type="http://schemas.openxmlformats.org/officeDocument/2006/relationships/hyperlink" Target="consultantplus://offline/ref=34FF36054096A2A8DC869C3324156483E01B424C4C0398194A4B9F100E60D6A412AE55C67B685DACFB64FC1C8EE3CC036CB25840w7mCP" TargetMode="External"/><Relationship Id="rId81" Type="http://schemas.openxmlformats.org/officeDocument/2006/relationships/hyperlink" Target="consultantplus://offline/ref=B59761108EF040987BC320D304773FDCA22938541E1E0A8275DFFC151C5A46CCAD48FC9604E26A7C308E8A9AA11859538CB346B0BE94AA44hBRCJ" TargetMode="External"/><Relationship Id="rId86" Type="http://schemas.openxmlformats.org/officeDocument/2006/relationships/hyperlink" Target="consultantplus://offline/ref=B59761108EF040987BC320D304773FDCA22938541E1E0A8275DFFC151C5A46CCAD48FC9000E9362872D0D3C9E253545495AF46B4hAR9J" TargetMode="External"/><Relationship Id="rId130" Type="http://schemas.openxmlformats.org/officeDocument/2006/relationships/hyperlink" Target="consultantplus://offline/ref=EB9854B23D85897930905B1BBECE8AF7685842A66EE54FE1014FD39FA0w0k3H" TargetMode="External"/><Relationship Id="rId135" Type="http://schemas.openxmlformats.org/officeDocument/2006/relationships/hyperlink" Target="consultantplus://offline/ref=EB9854B23D85897930905B1BBECE8AF7685842A66EE54FE1014FD39FA00362A8A0152E98w4kBH" TargetMode="External"/><Relationship Id="rId151" Type="http://schemas.openxmlformats.org/officeDocument/2006/relationships/hyperlink" Target="consultantplus://offline/ref=EB9854B23D85897930905B1BBECE8AF7685842A66EE54FE1014FD39FA00362A8A0152E98w4kBH" TargetMode="External"/><Relationship Id="rId156" Type="http://schemas.openxmlformats.org/officeDocument/2006/relationships/hyperlink" Target="consultantplus://offline/ref=8D88255F68818B330FF42E4C4847BDCE20F2586BE3386017A7B410DBF9869E6BDBE42F57B7gAp6O" TargetMode="External"/><Relationship Id="rId177" Type="http://schemas.openxmlformats.org/officeDocument/2006/relationships/hyperlink" Target="consultantplus://offline/ref=147B6869FA0B397B2CA155F98C552AD135A59236F771AA08CEB42035CAD21FE55D73515A82C899AAAA6B701E023A70D2C6907802E861F505rBR7I" TargetMode="External"/><Relationship Id="rId198" Type="http://schemas.openxmlformats.org/officeDocument/2006/relationships/hyperlink" Target="consultantplus://offline/ref=EB9854B23D85897930905B1BBECE8AF7685245A166E44FE1014FD39FA00362A8A0152E9B42EEAE71w5k0H" TargetMode="External"/><Relationship Id="rId172" Type="http://schemas.openxmlformats.org/officeDocument/2006/relationships/hyperlink" Target="consultantplus://offline/ref=EB9854B23D85897930905B1BBECE8AF7685842A66EE54FE1014FD39FA00362A8A0152E9B42ECA97Cw5k8H" TargetMode="External"/><Relationship Id="rId193" Type="http://schemas.openxmlformats.org/officeDocument/2006/relationships/hyperlink" Target="consultantplus://offline/ref=6948E8EC52DA5CC3EA6D5A7E78937C25E159E756E18D4F31B4FE2DE03330B458358BFA598105B2DA8FEFEA1F7D361A8666DCAF2469F25135L" TargetMode="External"/><Relationship Id="rId202" Type="http://schemas.openxmlformats.org/officeDocument/2006/relationships/hyperlink" Target="consultantplus://offline/ref=7B23B1590DAEBA2A062E6BD6831ED57D577635ED50A701875E9F6D3566BB5FD800748067B4E6BB33D31E4ED292BB84884E1BDFE78CmC4CP" TargetMode="External"/><Relationship Id="rId207" Type="http://schemas.openxmlformats.org/officeDocument/2006/relationships/hyperlink" Target="consultantplus://offline/ref=924D4D96CDE4A0F2FB7F3D6CDDEF7EDF02E3E84C3D318ECC075FBCAABCFA2D03ABD1173A266B79B1E0BA6D4BB8A4F05F8CDD19EC94EEIBJCQ" TargetMode="External"/><Relationship Id="rId223" Type="http://schemas.openxmlformats.org/officeDocument/2006/relationships/image" Target="media/image2.wmf"/><Relationship Id="rId228" Type="http://schemas.openxmlformats.org/officeDocument/2006/relationships/footer" Target="footer2.xml"/><Relationship Id="rId13" Type="http://schemas.openxmlformats.org/officeDocument/2006/relationships/hyperlink" Target="consultantplus://offline/ref=1D4E32A31A176726FF77A9EFC32AC1AADF1E1CE50812B9C2EAEB08B6420BA89D5285C3D828176BA7B53D14B0FCAD8DDC49C09012E0D4U1y9H" TargetMode="External"/><Relationship Id="rId18" Type="http://schemas.openxmlformats.org/officeDocument/2006/relationships/hyperlink" Target="consultantplus://offline/ref=407DA641DC576814803F843F08EC1EC09E28E11FC38D43ACCDB7C330628DDF3D9293893AA47FDE1C8B4E31BBB432145C24E2D2EE963A73EBLD49I" TargetMode="External"/><Relationship Id="rId39" Type="http://schemas.openxmlformats.org/officeDocument/2006/relationships/hyperlink" Target="consultantplus://offline/ref=EB9854B23D85897930905B1BBECE8AF7685842A66EE54FE1014FD39FA00362A8A0152E92w4k6H" TargetMode="External"/><Relationship Id="rId109" Type="http://schemas.openxmlformats.org/officeDocument/2006/relationships/hyperlink" Target="consultantplus://offline/ref=EB9854B23D85897930905B1BBECE8AF7685842A66EE54FE1014FD39FA0w0k3H" TargetMode="External"/><Relationship Id="rId34" Type="http://schemas.openxmlformats.org/officeDocument/2006/relationships/hyperlink" Target="consultantplus://offline/ref=EB9854B23D85897930905B1BBECE8AF7685842A66EE54FE1014FD39FA0w0k3H" TargetMode="External"/><Relationship Id="rId50" Type="http://schemas.openxmlformats.org/officeDocument/2006/relationships/hyperlink" Target="consultantplus://offline/ref=D4BBAFB981E09642BE5C24E01DE30F69480E4446AE9E12769568378C1C5BB2158134764CAF4CDE0418A75D57438F593ECE6716A5y3z1O" TargetMode="External"/><Relationship Id="rId55" Type="http://schemas.openxmlformats.org/officeDocument/2006/relationships/hyperlink" Target="consultantplus://offline/ref=BA29F1309562254A34065508015F83A4388C54A8427AA81578393EC5C8211DFC3A4A44148C709CF07A42CA97FF0442C281156B719121Y5F3P" TargetMode="External"/><Relationship Id="rId76" Type="http://schemas.openxmlformats.org/officeDocument/2006/relationships/hyperlink" Target="consultantplus://offline/ref=5316783BE6243073FF462663BA177AE6E33A271FB8D774D73263B45F979FD4760C44D180A42F69F5k5LEL" TargetMode="External"/><Relationship Id="rId97" Type="http://schemas.openxmlformats.org/officeDocument/2006/relationships/hyperlink" Target="consultantplus://offline/ref=B640AEE52E657A655AA7EF96AE6ED729227FADEDE270457FFD893A9F46813C7D2D4F3F4A5917C2B7F1AEE64039D43A248CF2A6CFF19855ADf4d7J" TargetMode="External"/><Relationship Id="rId104" Type="http://schemas.openxmlformats.org/officeDocument/2006/relationships/hyperlink" Target="consultantplus://offline/ref=EB9854B23D85897930905B1BBECE8AF7685842A66EE54FE1014FD39FA0w0k3H" TargetMode="External"/><Relationship Id="rId120" Type="http://schemas.openxmlformats.org/officeDocument/2006/relationships/hyperlink" Target="consultantplus://offline/ref=D48C14BF8319AC2CD65790A858350241744AFDB5A7CDEE41A3D3CCA97929D19AB84C80C90B31A53F834D42D3D3C8822DE556246E0CF3f1N3L" TargetMode="External"/><Relationship Id="rId125" Type="http://schemas.openxmlformats.org/officeDocument/2006/relationships/hyperlink" Target="consultantplus://offline/ref=9B61A216D817EC9FDB9C337FBED042F6DCC2D506955C77B89D77C991615906A837C16E2959E8833FB6B54FCC72920285F3BD22022B7CQ9c8L" TargetMode="External"/><Relationship Id="rId141" Type="http://schemas.openxmlformats.org/officeDocument/2006/relationships/hyperlink" Target="consultantplus://offline/ref=5C4F1B719FF4D3188EEA526315A7C1DBA0CF0CDFB777E7F0BF5B27322628B79CDB2812035387D86436xDM" TargetMode="External"/><Relationship Id="rId146" Type="http://schemas.openxmlformats.org/officeDocument/2006/relationships/hyperlink" Target="consultantplus://offline/ref=5C4F1B719FF4D3188EEA526315A7C1DBA0CF0CDFB777E7F0BF5B27322628B79CDB2812035387DA6636xEM" TargetMode="External"/><Relationship Id="rId167" Type="http://schemas.openxmlformats.org/officeDocument/2006/relationships/hyperlink" Target="consultantplus://offline/ref=EB9854B23D85897930905B1BBECE8AF7685842A66EE54FE1014FD39FA0w0k3H" TargetMode="External"/><Relationship Id="rId188" Type="http://schemas.openxmlformats.org/officeDocument/2006/relationships/hyperlink" Target="consultantplus://offline/ref=EB9854B23D85897930905B1BBECE8AF7685842A66EE54FE1014FD39FA00362A8A0152E9Fw4kBH" TargetMode="External"/><Relationship Id="rId7" Type="http://schemas.openxmlformats.org/officeDocument/2006/relationships/endnotes" Target="endnotes.xml"/><Relationship Id="rId71" Type="http://schemas.openxmlformats.org/officeDocument/2006/relationships/hyperlink" Target="consultantplus://offline/ref=78ED7207A949D80083446161A23422A70F9318682BCBE5E7D5FED1BFBF40C24379302AACB98C7E43V2DCI" TargetMode="External"/><Relationship Id="rId92" Type="http://schemas.openxmlformats.org/officeDocument/2006/relationships/hyperlink" Target="consultantplus://offline/ref=EB9854B23D85897930905B1BBECE8AF76F5941A66CBB18E3501ADD9AA8532AB8EE50239A42EAwAkAH" TargetMode="External"/><Relationship Id="rId162" Type="http://schemas.openxmlformats.org/officeDocument/2006/relationships/hyperlink" Target="consultantplus://offline/ref=7FE260CB59C14A9B4E15151005C3C770CE769D06A7DEE9E1BC4B72199C27FD406F53DBD7F9F74D489D8DA121513266AF7B24D04B8A562998U674J" TargetMode="External"/><Relationship Id="rId183" Type="http://schemas.openxmlformats.org/officeDocument/2006/relationships/hyperlink" Target="consultantplus://offline/ref=EB9854B23D85897930905B1BBECE8AF7685842A66EE54FE1014FD39FA00362A8A0152E9Fw4k4H" TargetMode="External"/><Relationship Id="rId213" Type="http://schemas.openxmlformats.org/officeDocument/2006/relationships/hyperlink" Target="consultantplus://offline/ref=FB3070C4D2BA51FB9CE8EA161B91F455CF3F9F0930742DFE1D23226A83629895AF213C7E58638885560DB1A5437D915B98A172F1B2r6a3G" TargetMode="External"/><Relationship Id="rId218" Type="http://schemas.openxmlformats.org/officeDocument/2006/relationships/hyperlink" Target="consultantplus://offline/ref=2E2026C4E4AFA63AC6AD1ACFED1BD9D699D43A143320DCCD67F75EAE9A5F99F0AA61A0DD1EC3B596DF4DCF94D59E654BB2F3DEE7F9E17B69f76FL" TargetMode="External"/><Relationship Id="rId2" Type="http://schemas.openxmlformats.org/officeDocument/2006/relationships/numbering" Target="numbering.xml"/><Relationship Id="rId29" Type="http://schemas.openxmlformats.org/officeDocument/2006/relationships/hyperlink" Target="consultantplus://offline/ref=EB9854B23D85897930905B1BBECE8AF7685842A66EE54FE1014FD39FA00362A8A0152E9Dw4k6H" TargetMode="External"/><Relationship Id="rId24" Type="http://schemas.openxmlformats.org/officeDocument/2006/relationships/hyperlink" Target="consultantplus://offline/ref=EB9854B23D85897930905B1BBECE8AF7685944A662E54FE1014FD39FA00362A8A0152E9842EAwAk8H" TargetMode="External"/><Relationship Id="rId40" Type="http://schemas.openxmlformats.org/officeDocument/2006/relationships/hyperlink" Target="consultantplus://offline/ref=F5E616F23E7061B8EA70CBC08DF92EABA2FA594E5D8023EE05D9EE7DEFCDBE3B970E7B9C6471E869x2p4N" TargetMode="External"/><Relationship Id="rId45" Type="http://schemas.openxmlformats.org/officeDocument/2006/relationships/hyperlink" Target="consultantplus://offline/ref=86F15BC9C91753B9052EEF62B9DB68D8F968E19AD76422E21B455581E2C4320EC94FDABF092A145636D84928FEA0E38E2EF4A39FB6894350EAw0O" TargetMode="External"/><Relationship Id="rId66" Type="http://schemas.openxmlformats.org/officeDocument/2006/relationships/hyperlink" Target="consultantplus://offline/ref=34FF36054096A2A8DC869C3324156483E01B424C4C0398194A4B9F100E60D6A412AE55C573685DACFB64FC1C8EE3CC036CB25840w7mCP" TargetMode="External"/><Relationship Id="rId87" Type="http://schemas.openxmlformats.org/officeDocument/2006/relationships/hyperlink" Target="consultantplus://offline/ref=B59761108EF040987BC320D304773FDCA22938541E1E0A8275DFFC151C5A46CCAD48FC9606E4647262D49A9EE84F534F8BA858B7A097hAR3J" TargetMode="External"/><Relationship Id="rId110" Type="http://schemas.openxmlformats.org/officeDocument/2006/relationships/hyperlink" Target="consultantplus://offline/ref=EB9854B23D85897930905B1BBECE8AF7685842A66EE54FE1014FD39FA00362A8A0152E98w4kBH" TargetMode="External"/><Relationship Id="rId115" Type="http://schemas.openxmlformats.org/officeDocument/2006/relationships/hyperlink" Target="consultantplus://offline/ref=EB9854B23D85897930905B1BBECE8AF7685842A66EE54FE1014FD39FA0w0k3H" TargetMode="External"/><Relationship Id="rId131" Type="http://schemas.openxmlformats.org/officeDocument/2006/relationships/hyperlink" Target="consultantplus://offline/ref=EB9854B23D85897930905B1BBECE8AF7685842A66EE54FE1014FD39FA0w0k3H" TargetMode="External"/><Relationship Id="rId136" Type="http://schemas.openxmlformats.org/officeDocument/2006/relationships/hyperlink" Target="consultantplus://offline/ref=EB9854B23D85897930905B1BBECE8AF7685842A66EE54FE1014FD39FA0w0k3H" TargetMode="External"/><Relationship Id="rId157" Type="http://schemas.openxmlformats.org/officeDocument/2006/relationships/hyperlink" Target="consultantplus://offline/ref=0CDDCDB9B73FDD6C00729EAA6A8A01D800AF97638FAD2F3E85E70E4524BDFBDA53D3E4902DxAe1P" TargetMode="External"/><Relationship Id="rId178" Type="http://schemas.openxmlformats.org/officeDocument/2006/relationships/hyperlink" Target="consultantplus://offline/ref=2EA3F85163754BF35C19D81980EDA39BFE8C8E131FE4F033D7AAD9564073DDB2C709DD3AEE4AAB7BF80377C4BEA83387B87EB1F2E0289791L3T0I" TargetMode="External"/><Relationship Id="rId61" Type="http://schemas.openxmlformats.org/officeDocument/2006/relationships/hyperlink" Target="consultantplus://offline/ref=9FC607DF0E2E83A763DFA2D8729F797D179A799A06767BF7C8784BD7B0C0CF4798AE30163F23B7C4AB358525C6B814EB1290AD64SAN3L" TargetMode="External"/><Relationship Id="rId82" Type="http://schemas.openxmlformats.org/officeDocument/2006/relationships/hyperlink" Target="consultantplus://offline/ref=B59761108EF040987BC320D304773FDCA22938541E1E0A8275DFFC151C5A46CCAD48FC9606E2677262D49A9EE84F534F8BA858B7A097hAR3J" TargetMode="External"/><Relationship Id="rId152" Type="http://schemas.openxmlformats.org/officeDocument/2006/relationships/hyperlink" Target="consultantplus://offline/ref=A3E7388C008EF2AEEBBE42C222BE130AC1F176B75103AACAEAEF2617B052E3645815A47FA3BB011D29BDCC5042CFDE46754AC3915B3427x4P" TargetMode="External"/><Relationship Id="rId173" Type="http://schemas.openxmlformats.org/officeDocument/2006/relationships/hyperlink" Target="consultantplus://offline/ref=3BF3080BC612619F654EF40708635B634C162CD1140B00396707CA144A7EDC1A59C2A68A0CA2D00C43FF1F409C437D83CDA73D63DEFB4AECZAK3I" TargetMode="External"/><Relationship Id="rId194" Type="http://schemas.openxmlformats.org/officeDocument/2006/relationships/hyperlink" Target="consultantplus://offline/ref=6948E8EC52DA5CC3EA6D5A7E78937C25E159E756E18D4F31B4FE2DE03330B458358BFA598005B7D6DFB5FA1B3461139A62C6B12277F11C07513FL" TargetMode="External"/><Relationship Id="rId199" Type="http://schemas.openxmlformats.org/officeDocument/2006/relationships/hyperlink" Target="consultantplus://offline/ref=EB9854B23D85897930905B1BBECE8AF7685842A66EE54FE1014FD39FA0w0k3H" TargetMode="External"/><Relationship Id="rId203" Type="http://schemas.openxmlformats.org/officeDocument/2006/relationships/hyperlink" Target="consultantplus://offline/ref=924D4D96CDE4A0F2FB7F3D6CDDEF7EDF02E3E84C3D318ECC075FBCAABCFA2D03ABD1173A246B7FB8B1E07D4FF1F3FD438CC507E88AEDB552IAJ7Q" TargetMode="External"/><Relationship Id="rId208" Type="http://schemas.openxmlformats.org/officeDocument/2006/relationships/hyperlink" Target="consultantplus://offline/ref=924D4D96CDE4A0F2FB7F3D6CDDEF7EDF02E3E84C3D318ECC075FBCAABCFA2D03ABD1173A256C7EB1E0BA6D4BB8A4F05F8CDD19EC94EEIBJCQ" TargetMode="External"/><Relationship Id="rId229" Type="http://schemas.openxmlformats.org/officeDocument/2006/relationships/header" Target="header3.xml"/><Relationship Id="rId19" Type="http://schemas.openxmlformats.org/officeDocument/2006/relationships/hyperlink" Target="consultantplus://offline/ref=407DA641DC576814803F843F08EC1EC09E28E11FC38D43ACCDB7C330628DDF3D9293893CA0748949CB1068E8F779195B3DFED2EAL841I" TargetMode="External"/><Relationship Id="rId224" Type="http://schemas.openxmlformats.org/officeDocument/2006/relationships/image" Target="media/image3.png"/><Relationship Id="rId14" Type="http://schemas.openxmlformats.org/officeDocument/2006/relationships/hyperlink" Target="consultantplus://offline/ref=93ACFA8AC072CAAD1D5E972DB643532051EC52D8ED074015F5521808C5BE7C6913DE2C1CB520E8EB82C1CA7BBF61C18CE48C18AD620C20B6C6H3R" TargetMode="External"/><Relationship Id="rId30" Type="http://schemas.openxmlformats.org/officeDocument/2006/relationships/hyperlink" Target="consultantplus://offline/ref=3F215973443AB8E850CE4F766E3589A6B327C6D6521320E1F427B8639F56F079CF41C5C3E125017144A09F17446A369FAC25A7890E6400F3x3uCL" TargetMode="External"/><Relationship Id="rId35" Type="http://schemas.openxmlformats.org/officeDocument/2006/relationships/hyperlink" Target="consultantplus://offline/ref=EB9854B23D85897930905B1BBECE8AF7685846A160EA4FE1014FD39FA00362A8A0152E9B42EDAA78w5k1H" TargetMode="External"/><Relationship Id="rId56" Type="http://schemas.openxmlformats.org/officeDocument/2006/relationships/hyperlink" Target="consultantplus://offline/ref=BA29F1309562254A34065508015F83A4388C54A8427AA81578393EC5C8211DFC3A4A44148C709AF07A42CA97FF0442C281156B719121Y5F3P" TargetMode="External"/><Relationship Id="rId77" Type="http://schemas.openxmlformats.org/officeDocument/2006/relationships/hyperlink" Target="consultantplus://offline/ref=5316783BE6243073FF462663BA177AE6E33A271FB8D774D73263B45F979FD4760C44D180A42F69F6k5L5L" TargetMode="External"/><Relationship Id="rId100" Type="http://schemas.openxmlformats.org/officeDocument/2006/relationships/hyperlink" Target="consultantplus://offline/ref=50D05DED4CF826DDAC93979634E0CC5315C4C014C890EBD553A41C0513F23EA710D9BC27C73594BCwDX1M" TargetMode="External"/><Relationship Id="rId105" Type="http://schemas.openxmlformats.org/officeDocument/2006/relationships/hyperlink" Target="consultantplus://offline/ref=EB9854B23D85897930905B1BBECE8AF7685842A66EE54FE1014FD39FA0w0k3H" TargetMode="External"/><Relationship Id="rId126" Type="http://schemas.openxmlformats.org/officeDocument/2006/relationships/hyperlink" Target="consultantplus://offline/ref=EB9854B23D85897930905B1BBECE8AF7685842A66EE54FE1014FD39FA0w0k3H" TargetMode="External"/><Relationship Id="rId147" Type="http://schemas.openxmlformats.org/officeDocument/2006/relationships/hyperlink" Target="consultantplus://offline/ref=EDB8C7A90B0F5BD0DD7B0F26E822D84F28A8EB299DC3C3F629D99720EE3DF2D83B07ED6E13y746M" TargetMode="External"/><Relationship Id="rId168" Type="http://schemas.openxmlformats.org/officeDocument/2006/relationships/hyperlink" Target="consultantplus://offline/ref=EB9854B23D85897930905B1BBECE8AF7685842A66EE54FE1014FD39FA00362A8A0152E9Fw4k4H" TargetMode="External"/><Relationship Id="rId8" Type="http://schemas.openxmlformats.org/officeDocument/2006/relationships/hyperlink" Target="consultantplus://offline/ref=EB9854B23D85897930905B1BBECE8AF7685842A66EE54FE1014FD39FA0w0k3H" TargetMode="External"/><Relationship Id="rId51" Type="http://schemas.openxmlformats.org/officeDocument/2006/relationships/hyperlink" Target="consultantplus://offline/ref=86F15BC9C91753B9052EEF62B9DB68D8F861EC98D76522E21B455581E2C4320EC94FDAB80F231F0163974874BAF3F08F29F4A09EA9E8w3O" TargetMode="External"/><Relationship Id="rId72" Type="http://schemas.openxmlformats.org/officeDocument/2006/relationships/hyperlink" Target="consultantplus://offline/ref=9696E9C5BDBC08203C5C87EF0E975E8672386689B8E2D5E0E7015EBD24A324529A7511F6F6L4C8K" TargetMode="External"/><Relationship Id="rId93" Type="http://schemas.openxmlformats.org/officeDocument/2006/relationships/hyperlink" Target="consultantplus://offline/ref=9886FFA56B9B3E53294459F45B7010B8D027819A2C5C2DD2405EC19527CFA1970DDB5EFAFC474897E61687B7B3BD9B8D51B4946DE3b8X1P" TargetMode="External"/><Relationship Id="rId98" Type="http://schemas.openxmlformats.org/officeDocument/2006/relationships/hyperlink" Target="consultantplus://offline/ref=B640AEE52E657A655AA7EF96AE6ED729227FADEDE270457FFD893A9F46813C7D2D4F3F4C5D1C95E2B1F0BF137A9F372395EEA6CBfEd6J" TargetMode="External"/><Relationship Id="rId121" Type="http://schemas.openxmlformats.org/officeDocument/2006/relationships/hyperlink" Target="consultantplus://offline/ref=D48C14BF8319AC2CD65790A858350241744AFDB5A7CDEE41A3D3CCA97929D19AB84C80C90934AF32DF1752D79A9F8831E24D3A6912F01A41fFN6L" TargetMode="External"/><Relationship Id="rId142" Type="http://schemas.openxmlformats.org/officeDocument/2006/relationships/hyperlink" Target="consultantplus://offline/ref=5C4F1B719FF4D3188EEA526315A7C1DBA0CF0CDFB777E7F0BF5B27322628B79CDB2812035386DC6636x8M" TargetMode="External"/><Relationship Id="rId163" Type="http://schemas.openxmlformats.org/officeDocument/2006/relationships/hyperlink" Target="consultantplus://offline/ref=7FE260CB59C14A9B4E15151005C3C770CE769D06A7DEE9E1BC4B72199C27FD406F53DBD7F9F74D489B8DA121513266AF7B24D04B8A562998U674J" TargetMode="External"/><Relationship Id="rId184" Type="http://schemas.openxmlformats.org/officeDocument/2006/relationships/hyperlink" Target="consultantplus://offline/ref=EB9854B23D85897930905B1BBECE8AF7685842A66EE54FE1014FD39FA00362A8A0152E9Cw4k3H" TargetMode="External"/><Relationship Id="rId189" Type="http://schemas.openxmlformats.org/officeDocument/2006/relationships/hyperlink" Target="consultantplus://offline/ref=EB9854B23D85897930905B1BBECE8AF7685842A467EE4FE1014FD39FA00362A8A0152E9B42EBAAw7kFH" TargetMode="External"/><Relationship Id="rId219" Type="http://schemas.openxmlformats.org/officeDocument/2006/relationships/hyperlink" Target="consultantplus://offline/ref=EB9854B23D85897930905B1BBECE8AF7685842A66EE54FE1014FD39FA00362A8A0152E9B42EDAE79w5k8H" TargetMode="External"/><Relationship Id="rId3" Type="http://schemas.openxmlformats.org/officeDocument/2006/relationships/styles" Target="styles.xml"/><Relationship Id="rId214" Type="http://schemas.openxmlformats.org/officeDocument/2006/relationships/hyperlink" Target="http://www.roseltorg.ru/" TargetMode="External"/><Relationship Id="rId230" Type="http://schemas.openxmlformats.org/officeDocument/2006/relationships/footer" Target="footer3.xml"/><Relationship Id="rId25" Type="http://schemas.openxmlformats.org/officeDocument/2006/relationships/hyperlink" Target="consultantplus://offline/ref=EB9854B23D85897930905B1BBECE8AF7685944A662E54FE1014FD39FA00362A8A0152E9842E5wAkCH" TargetMode="External"/><Relationship Id="rId46" Type="http://schemas.openxmlformats.org/officeDocument/2006/relationships/hyperlink" Target="consultantplus://offline/ref=86F15BC9C91753B9052EEF62B9DB68D8F861EC98D76522E21B455581E2C4320EC94FDABD012B1F0163974874BAF3F08F29F4A09EA9E8w3O" TargetMode="External"/><Relationship Id="rId67" Type="http://schemas.openxmlformats.org/officeDocument/2006/relationships/hyperlink" Target="consultantplus://offline/ref=6A370154BBECCFA90D81D8554BB5E3BC8D7B3CF77B3A8A67A5432A943124A312E2616EB6IE0FJ" TargetMode="External"/><Relationship Id="rId116" Type="http://schemas.openxmlformats.org/officeDocument/2006/relationships/hyperlink" Target="consultantplus://offline/ref=EB9854B23D85897930905B1BBECE8AF7685842A66EE54FE1014FD39FA0w0k3H" TargetMode="External"/><Relationship Id="rId137" Type="http://schemas.openxmlformats.org/officeDocument/2006/relationships/hyperlink" Target="consultantplus://offline/ref=EB9854B23D85897930905B1BBECE8AF7685842A66EE54FE1014FD39FA0w0k3H" TargetMode="External"/><Relationship Id="rId158" Type="http://schemas.openxmlformats.org/officeDocument/2006/relationships/hyperlink" Target="consultantplus://offline/ref=AE858903A94E6990A6D1356DA987C6FA31BEC447727F9F8BD4E33DA2C32307D19427BF2E539BCA54b5o8P" TargetMode="External"/><Relationship Id="rId20" Type="http://schemas.openxmlformats.org/officeDocument/2006/relationships/hyperlink" Target="consultantplus://offline/ref=407DA641DC576814803F843F08EC1EC09E28E11FC38D43ACCDB7C330628DDF3D9293893AA576DF13DB1421BFFD651E4023F9CCE98839L74AI" TargetMode="External"/><Relationship Id="rId41" Type="http://schemas.openxmlformats.org/officeDocument/2006/relationships/hyperlink" Target="consultantplus://offline/ref=F5E616F23E7061B8EA70CBC08DF92EABA2FA594E5D8023EE05D9EE7DEFCDBE3B970E7B9C6471E86Ax2pFN" TargetMode="External"/><Relationship Id="rId62" Type="http://schemas.openxmlformats.org/officeDocument/2006/relationships/hyperlink" Target="consultantplus://offline/ref=28834A61E766BEBE426B95ABF2D8C807A800542FCD4DD2A0EB13D87C70BA99F9B5A866B273C2D10281DA40095C8B6090ACC324A46Fa2F9L" TargetMode="External"/><Relationship Id="rId83" Type="http://schemas.openxmlformats.org/officeDocument/2006/relationships/hyperlink" Target="consultantplus://offline/ref=B59761108EF040987BC320D304773FDCA22938541E1E0A8275DFFC151C5A46CCAD48FC9606E7607262D49A9EE84F534F8BA858B7A097hAR3J" TargetMode="External"/><Relationship Id="rId88" Type="http://schemas.openxmlformats.org/officeDocument/2006/relationships/hyperlink" Target="consultantplus://offline/ref=B59761108EF040987BC320D304773FDCA22938541E1E0A8275DFFC151C5A46CCAD48FC9605EB607262D49A9EE84F534F8BA858B7A097hAR3J" TargetMode="External"/><Relationship Id="rId111" Type="http://schemas.openxmlformats.org/officeDocument/2006/relationships/hyperlink" Target="consultantplus://offline/ref=EB9854B23D85897930905B1BBECE8AF7685842A66EE54FE1014FD39FA00362A8A0152E9B42EDAD71w5kAH" TargetMode="External"/><Relationship Id="rId132" Type="http://schemas.openxmlformats.org/officeDocument/2006/relationships/hyperlink" Target="consultantplus://offline/ref=EB9854B23D85897930905B1BBECE8AF7685842A66EE54FE1014FD39FA0w0k3H" TargetMode="External"/><Relationship Id="rId153" Type="http://schemas.openxmlformats.org/officeDocument/2006/relationships/hyperlink" Target="consultantplus://offline/ref=0B190F70479FD5B39194C02E46933312CD71DFE6EDA3E1D0DA143D6B22C483882C733DC194E8ED43968A3169DE860764F1B85918651CW8d6O" TargetMode="External"/><Relationship Id="rId174" Type="http://schemas.openxmlformats.org/officeDocument/2006/relationships/hyperlink" Target="consultantplus://offline/ref=AFC1414E6D54691CB04755F779006F1D3B1FD8D313D5EC4A7DF932939F7BC10B7439FB8DFA2CFE2F92E7A3BCFD88005DB2A8F64D5C3054E434q5I" TargetMode="External"/><Relationship Id="rId179" Type="http://schemas.openxmlformats.org/officeDocument/2006/relationships/hyperlink" Target="consultantplus://offline/ref=2EA3F85163754BF35C19D81980EDA39BFE8C8E131FE4F033D7AAD9564073DDB2C709DD3AEE4BA77DF70377C4BEA83387B87EB1F2E0289791L3T0I" TargetMode="External"/><Relationship Id="rId195" Type="http://schemas.openxmlformats.org/officeDocument/2006/relationships/hyperlink" Target="consultantplus://offline/ref=AF1CB7236F7A9AD1D074F05C86D3804162E347178FCDD9495FDB1486CCF34639C20AB5F3F8E34FF4DCB2EAA7AE71C53DAECF04EC7243n6qDI" TargetMode="External"/><Relationship Id="rId209" Type="http://schemas.openxmlformats.org/officeDocument/2006/relationships/hyperlink" Target="consultantplus://offline/ref=EB9854B23D85897930905B1BBECE8AF7685842A467EE4FE1014FD39FA0w0k3H" TargetMode="External"/><Relationship Id="rId190" Type="http://schemas.openxmlformats.org/officeDocument/2006/relationships/hyperlink" Target="consultantplus://offline/ref=EB9854B23D85897930905B1BBECE8AF7685842A467EE4FE1014FD39FA00362A8A0152E9B42EBACw7kEH" TargetMode="External"/><Relationship Id="rId204" Type="http://schemas.openxmlformats.org/officeDocument/2006/relationships/hyperlink" Target="consultantplus://offline/ref=924D4D96CDE4A0F2FB7F3D6CDDEF7EDF02E3E84C3D318ECC075FBCAABCFA2D03ABD11732236B77EEE5AF7C13B7A6EE418AC505EE95IEJ6Q" TargetMode="External"/><Relationship Id="rId220" Type="http://schemas.openxmlformats.org/officeDocument/2006/relationships/hyperlink" Target="consultantplus://offline/ref=EB9854B23D85897930905B1BBECE8AF7685842A66EE54FE1014FD39FA00362A8A0152E9B42ECA979w5k1H" TargetMode="External"/><Relationship Id="rId225" Type="http://schemas.openxmlformats.org/officeDocument/2006/relationships/header" Target="header1.xml"/><Relationship Id="rId15" Type="http://schemas.openxmlformats.org/officeDocument/2006/relationships/hyperlink" Target="consultantplus://offline/ref=EB9854B23D85897930905B1BBECE8AF7685841A764E84FE1014FD39FA00362A8A0152E9F44E5wAkEH" TargetMode="External"/><Relationship Id="rId36" Type="http://schemas.openxmlformats.org/officeDocument/2006/relationships/hyperlink" Target="consultantplus://offline/ref=EB9854B23D85897930905B1BBECE8AF7685842A467E84FE1014FD39FA00362A8A0152E9B41wEk8H" TargetMode="External"/><Relationship Id="rId57" Type="http://schemas.openxmlformats.org/officeDocument/2006/relationships/hyperlink" Target="consultantplus://offline/ref=D192BF13A8AD38F93BBE96992A967A42376B9535FEFCA4E7AB218B1F5FC945CD2908FAFF94A47C0784945869808E807D9343330842F6WAW2P" TargetMode="External"/><Relationship Id="rId106" Type="http://schemas.openxmlformats.org/officeDocument/2006/relationships/hyperlink" Target="consultantplus://offline/ref=EB9854B23D85897930905B1BBECE8AF7685842A66EE54FE1014FD39FA0w0k3H" TargetMode="External"/><Relationship Id="rId127" Type="http://schemas.openxmlformats.org/officeDocument/2006/relationships/hyperlink" Target="consultantplus://offline/ref=BEE22177389E06675FE888C459BAB703735A9907C1DC91248E6A5CA3E3D46AD2F91C15432F62A2055C20310BA3B3818D123555F318tFg8L" TargetMode="External"/><Relationship Id="rId10" Type="http://schemas.openxmlformats.org/officeDocument/2006/relationships/hyperlink" Target="consultantplus://offline/ref=EB9854B23D85897930905B1BBECE8AF7685842A467EE4FE1014FD39FA0w0k3H" TargetMode="External"/><Relationship Id="rId31" Type="http://schemas.openxmlformats.org/officeDocument/2006/relationships/hyperlink" Target="consultantplus://offline/ref=3F215973443AB8E850CE4F766E3589A6B327C6D6521320E1F427B8639F56F079CF41C5C5E52E562404FEC64404213B98B639A78Dx1u9L" TargetMode="External"/><Relationship Id="rId52" Type="http://schemas.openxmlformats.org/officeDocument/2006/relationships/hyperlink" Target="consultantplus://offline/ref=86F15BC9C91753B9052EEF62B9DB68D8F861EC98D76522E21B455581E2C4320EC94FDAB90E2F1F0163974874BAF3F08F29F4A09EA9E8w3O" TargetMode="External"/><Relationship Id="rId73" Type="http://schemas.openxmlformats.org/officeDocument/2006/relationships/hyperlink" Target="consultantplus://offline/ref=EB9854B23D85897930905B1BBECE8AF7685842A66EE54FE1014FD39FA0w0k3H" TargetMode="External"/><Relationship Id="rId78" Type="http://schemas.openxmlformats.org/officeDocument/2006/relationships/hyperlink" Target="consultantplus://offline/ref=61F82CA8CD7811B73BA07A675B06495031E84FD8BB08DC227923F5D2965D560989567F8F31963E60f2hDL" TargetMode="External"/><Relationship Id="rId94" Type="http://schemas.openxmlformats.org/officeDocument/2006/relationships/hyperlink" Target="consultantplus://offline/ref=F594311FE477D94D9E8DDFFC0F82489B9A65ADA629E700708B45E7FC5DE059ADF9F7E6126D4ACD56XDD1M" TargetMode="External"/><Relationship Id="rId99" Type="http://schemas.openxmlformats.org/officeDocument/2006/relationships/hyperlink" Target="consultantplus://offline/ref=1FEE9E541F5F62FD7F7A12CA9E7537FB1DB08A02834B01E1F68FD64FF3C9DD079E7CA061E7F72D9A50DCABDE0E0570711D78E6151683355DK" TargetMode="External"/><Relationship Id="rId101" Type="http://schemas.openxmlformats.org/officeDocument/2006/relationships/hyperlink" Target="consultantplus://offline/ref=424779DF349E54E0A857C173ADE79539D5096B9E6A890E927BADA30A19E2E527A9C9C29717E1C1C642a3M" TargetMode="External"/><Relationship Id="rId122" Type="http://schemas.openxmlformats.org/officeDocument/2006/relationships/hyperlink" Target="consultantplus://offline/ref=FDED6E0EB27B7E233165AE5372ED7E807551C12CA7CE1D9D1C2D233811BD53ABDC90153C6ED7B4FAE612F079DE9200EC3B429CF793C0n8R7L" TargetMode="External"/><Relationship Id="rId143" Type="http://schemas.openxmlformats.org/officeDocument/2006/relationships/hyperlink" Target="consultantplus://offline/ref=5C4F1B719FF4D3188EEA526315A7C1DBA0CF0CDFB777E7F0BF5B27322628B79CDB2812035387D86336xCM" TargetMode="External"/><Relationship Id="rId148" Type="http://schemas.openxmlformats.org/officeDocument/2006/relationships/hyperlink" Target="consultantplus://offline/ref=EDB8C7A90B0F5BD0DD7B0F26E822D84F28A8EB299DC3C3F629D99720EE3DF2D83B07ED6E13y747M" TargetMode="External"/><Relationship Id="rId164" Type="http://schemas.openxmlformats.org/officeDocument/2006/relationships/hyperlink" Target="consultantplus://offline/ref=7FE260CB59C14A9B4E15151005C3C770CE769D06A7DEE9E1BC4B72199C27FD406F53DBD7F9F74D48968DA121513266AF7B24D04B8A562998U674J" TargetMode="External"/><Relationship Id="rId169" Type="http://schemas.openxmlformats.org/officeDocument/2006/relationships/hyperlink" Target="consultantplus://offline/ref=68819D3CB52EADDC0A24173FD5E25A7F0475CE7C10FBFA440956D64EB38E2C4C9C927FABDC89D48689D4B42D5A49C66213D52E9EC3P4W5H" TargetMode="External"/><Relationship Id="rId185" Type="http://schemas.openxmlformats.org/officeDocument/2006/relationships/hyperlink" Target="consultantplus://offline/ref=EB9854B23D85897930905B1BBECE8AF7685842A66EE54FE1014FD39FA00362A8A0152E9Fw4kBH" TargetMode="External"/><Relationship Id="rId4" Type="http://schemas.openxmlformats.org/officeDocument/2006/relationships/settings" Target="settings.xml"/><Relationship Id="rId9" Type="http://schemas.openxmlformats.org/officeDocument/2006/relationships/hyperlink" Target="consultantplus://offline/ref=EB9854B23D85897930905B1BBECE8AF7685842A16CBB18E3501ADDw9kAH" TargetMode="External"/><Relationship Id="rId180" Type="http://schemas.openxmlformats.org/officeDocument/2006/relationships/hyperlink" Target="consultantplus://offline/ref=EB9854B23D85897930905B1BBECE8AF7685842A66EE54FE1014FD39FA00362A8A0152E9B42ECA97Dw5kCH" TargetMode="External"/><Relationship Id="rId210" Type="http://schemas.openxmlformats.org/officeDocument/2006/relationships/hyperlink" Target="consultantplus://offline/ref=EB9854B23D85897930905B1BBECE8AF76B5546A760EB4FE1014FD39FA00362A8A0152E9B42EDAA79w5k1H" TargetMode="External"/><Relationship Id="rId215" Type="http://schemas.openxmlformats.org/officeDocument/2006/relationships/hyperlink" Target="http://www.roseltorg.ru/" TargetMode="External"/><Relationship Id="rId26" Type="http://schemas.openxmlformats.org/officeDocument/2006/relationships/hyperlink" Target="consultantplus://offline/ref=EB9854B23D85897930905B1BBECE8AF7685947A364EE4FE1014FD39FA00362A8A0152E9844EFwAkAH" TargetMode="External"/><Relationship Id="rId231" Type="http://schemas.openxmlformats.org/officeDocument/2006/relationships/fontTable" Target="fontTable.xml"/><Relationship Id="rId47" Type="http://schemas.openxmlformats.org/officeDocument/2006/relationships/hyperlink" Target="consultantplus://offline/ref=86F15BC9C91753B9052EEF62B9DB68D8F861EC98D76522E21B455581E2C4320EC94FDABD012B1F0163974874BAF3F08F29F4A09EA9E8w3O" TargetMode="External"/><Relationship Id="rId68" Type="http://schemas.openxmlformats.org/officeDocument/2006/relationships/hyperlink" Target="consultantplus://offline/ref=6A370154BBECCFA90D81D8554BB5E3BC8D7A33F37B328A67A5432A943124A312E2616EB1EF7E15BBI304J" TargetMode="External"/><Relationship Id="rId89" Type="http://schemas.openxmlformats.org/officeDocument/2006/relationships/hyperlink" Target="consultantplus://offline/ref=E89027671671EF84AFB7C72791E2497051B84CD6EF059CFA9B29005EF9FADB7105D136C69920629AADlFO" TargetMode="External"/><Relationship Id="rId112" Type="http://schemas.openxmlformats.org/officeDocument/2006/relationships/hyperlink" Target="consultantplus://offline/ref=BCCBFFDA6983F821D686320DC4238DDF2486B18E77428B2F0F9E7E7932D4290753367C5323E3F35C38A118E50ADACE4A8942F96FC0FBJ3t1P" TargetMode="External"/><Relationship Id="rId133" Type="http://schemas.openxmlformats.org/officeDocument/2006/relationships/hyperlink" Target="consultantplus://offline/ref=EB9854B23D85897930905B1BBECE8AF7685842A66EE54FE1014FD39FA0w0k3H" TargetMode="External"/><Relationship Id="rId154" Type="http://schemas.openxmlformats.org/officeDocument/2006/relationships/hyperlink" Target="consultantplus://offline/ref=8D88255F68818B330FF42E4C4847BDCE20F2586BE3386017A7B410DBF9869E6BDBE42F52B4AFEC13g4p2O" TargetMode="External"/><Relationship Id="rId175" Type="http://schemas.openxmlformats.org/officeDocument/2006/relationships/hyperlink" Target="consultantplus://offline/ref=AFC1414E6D54691CB04755F779006F1D3B1FD8D313D5EC4A7DF932939F7BC10B7439FB8DFB2DFF23C2BDB3B8B4DF0941B6B2E84B423335qDI" TargetMode="External"/><Relationship Id="rId196" Type="http://schemas.openxmlformats.org/officeDocument/2006/relationships/hyperlink" Target="consultantplus://offline/ref=AF1CB7236F7A9AD1D074F05C86D3804162E347178FCDD9495FDB1486CCF34639C20AB5F3FAE148F4DCB2EAA7AE71C53DAECF04EC7243n6qDI" TargetMode="External"/><Relationship Id="rId200" Type="http://schemas.openxmlformats.org/officeDocument/2006/relationships/hyperlink" Target="consultantplus://offline/ref=EB9854B23D85897930905B1BBECE8AF7685842A467EE4FE1014FD39FA0w0k3H" TargetMode="External"/><Relationship Id="rId16" Type="http://schemas.openxmlformats.org/officeDocument/2006/relationships/hyperlink" Target="consultantplus://offline/ref=5FBCB350743517A70ECF208FEC074592C286C38906AF066DC4F79279D907CD2FD9627C9F872F78AE6FC5A379140219D01D9959EC8767I7aBN" TargetMode="External"/><Relationship Id="rId221" Type="http://schemas.openxmlformats.org/officeDocument/2006/relationships/hyperlink" Target="consultantplus://offline/ref=EB9854B23D85897930905B1BBECE8AF7685842A66EE54FE1014FD39FA00362A8A0152E9B42EDA971w5kEH" TargetMode="External"/><Relationship Id="rId37" Type="http://schemas.openxmlformats.org/officeDocument/2006/relationships/hyperlink" Target="consultantplus://offline/ref=EBFECC517411A30E486F08CE251487329FB36A5903DC6D9E44FF75779120A18E05A3FB8753YCc9R" TargetMode="External"/><Relationship Id="rId58" Type="http://schemas.openxmlformats.org/officeDocument/2006/relationships/hyperlink" Target="consultantplus://offline/ref=D192BF13A8AD38F93BBE96992A967A42376B9535FEFCA4E7AB218B1F5FC945CD2908FAF695A9215D9490113E899284668D442D0BW4WBP" TargetMode="External"/><Relationship Id="rId79" Type="http://schemas.openxmlformats.org/officeDocument/2006/relationships/hyperlink" Target="consultantplus://offline/ref=61F82CA8CD7811B73BA07A675B06495031E84FD8BB08DC227923F5D2965D560989567F8F31963C63f2h2L" TargetMode="External"/><Relationship Id="rId102" Type="http://schemas.openxmlformats.org/officeDocument/2006/relationships/hyperlink" Target="consultantplus://offline/ref=BCCBFFDA6983F821D686320DC4238DDF2486B18E77428B2F0F9E7E7932D4290753367C5323E3F35C38A118E50ADACE4A8942F96FC0FBJ3t1P" TargetMode="External"/><Relationship Id="rId123" Type="http://schemas.openxmlformats.org/officeDocument/2006/relationships/hyperlink" Target="consultantplus://offline/ref=EB9854B23D85897930905B1BBECE8AF7685842A66EE54FE1014FD39FA00362A8A0152E9B42EDAD7Ew5kEH" TargetMode="External"/><Relationship Id="rId144" Type="http://schemas.openxmlformats.org/officeDocument/2006/relationships/hyperlink" Target="consultantplus://offline/ref=5C4F1B719FF4D3188EEA526315A7C1DBA0CF0CDFB777E7F0BF5B27322628B79CDB28120535x7M" TargetMode="External"/><Relationship Id="rId90" Type="http://schemas.openxmlformats.org/officeDocument/2006/relationships/hyperlink" Target="consultantplus://offline/ref=EB9854B23D85897930905B1BBECE8AF7685842A66EE54FE1014FD39FA0w0k3H" TargetMode="External"/><Relationship Id="rId165" Type="http://schemas.openxmlformats.org/officeDocument/2006/relationships/hyperlink" Target="consultantplus://offline/ref=7FE260CB59C14A9B4E15151005C3C770CE769D06A7DEE9E1BC4B72199C27FD406F53DBD7F9F74D499E8DA121513266AF7B24D04B8A562998U674J" TargetMode="External"/><Relationship Id="rId186" Type="http://schemas.openxmlformats.org/officeDocument/2006/relationships/hyperlink" Target="consultantplus://offline/ref=EB9854B23D85897930905B1BBECE8AF7685842A66EE54FE1014FD39FA0w0k3H" TargetMode="External"/><Relationship Id="rId211" Type="http://schemas.openxmlformats.org/officeDocument/2006/relationships/hyperlink" Target="consultantplus://offline/ref=1CB0DD7404E8EAE55B39F0CDCB64F7C1D60F5F05C6EC6FBBFCC56478208CCCFFF05AAB50E6BAX6C6H" TargetMode="External"/><Relationship Id="rId23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81795-3985-4935-AD82-0A084CF2F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785</TotalTime>
  <Pages>85</Pages>
  <Words>49625</Words>
  <Characters>282869</Characters>
  <Application>Microsoft Office Word</Application>
  <DocSecurity>0</DocSecurity>
  <Lines>2357</Lines>
  <Paragraphs>663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45epPaBA</dc:creator>
  <cp:keywords/>
  <dc:description/>
  <cp:lastModifiedBy>Полянская Ирина Николаевна</cp:lastModifiedBy>
  <cp:revision>68</cp:revision>
  <cp:lastPrinted>2020-03-12T12:59:00Z</cp:lastPrinted>
  <dcterms:created xsi:type="dcterms:W3CDTF">2019-11-05T16:43:00Z</dcterms:created>
  <dcterms:modified xsi:type="dcterms:W3CDTF">2020-03-19T10:56:00Z</dcterms:modified>
</cp:coreProperties>
</file>